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npah3cldllm" w:id="0"/>
      <w:bookmarkEnd w:id="0"/>
      <w:r w:rsidDel="00000000" w:rsidR="00000000" w:rsidRPr="00000000">
        <w:rPr>
          <w:rtl w:val="0"/>
        </w:rPr>
        <w:t xml:space="preserve">Dialogues from E8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“Rendu perum sernthu Thiruppachi Aruvaala paattukku reels poda poraangala”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Suttapazham</w:t>
      </w:r>
      <w:r w:rsidDel="00000000" w:rsidR="00000000" w:rsidRPr="00000000">
        <w:rPr>
          <w:rtl w:val="0"/>
        </w:rPr>
        <w:t xml:space="preserve">: “Raja anga oru periya sanda thodanga poguthu pola…”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“Ivanoda ellai manangala avan edathula pottutaa, intha edaththukaaga rendu perum sandai pottupaanunga… Singu intha prachanaiya nee yepdi samaalikkapora nu paapom…”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“Niruthunga!”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“Aathaadi… Vitta iniku lunch-ku muttagose poriyal saaptruvaan polayae”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“Raja… ivanga rendu perum ithu yaaroda ellai nu kuzhappaththula irukaanga”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“My dear mirugangale, paravaigale, poochigale… Idhu oru saadharana prachanaiyilla… Itha ipdiaye vitta idhu oru por ah maara vaaippirukku”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“Indha por nadandha… kaadu rendaagidum”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“Meenukutti rendu koottaththaiyum ah yum track pannu​ Thanthiraa unnoda moppa sakthiya payan paduththi ivangaloda unmaiyaana idam yethu nu kandupidi.​ Konginiyum naanum intha onaaikalaiyum, kazhuththaipuligalyum pin thodaranthu porom”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“Kandupudichuten”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“Avangalukku ippodhaikku oru ellai thevai Raja… Adhai ippo rendu perukkum podhuvaana oruthar kodukkanum…”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“Avalodhaanaa… Ipo paarunga…”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“Idhu podhumaa akka ellaiya mudivu panna…”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“Nari, Onaai, Kazhudhaippuli maathiri Kaatu Naai vagai mirugangal pala vidhaththula ellai kurichchuppaanga… Udal kazhivu, Oolai saththam, Nagaththaala keerappatta kodugal… Ithula yethu irunthaalum avangalukku avanga ellai edhu nu theriyum…”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“Raja… neenga oru perum por ah niruthitteenga…”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“Por nadanthu adhula oru pakkaththukku mattum kidaikkirathu vetri illa Kongini… Porae nadakkama irukkaradhu dhaan unmaiyaana vetri.”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“Idhuvum fail… Thirumbavum varuven Singu… Pudhu prachanaiyoda…”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“Ennoda ellaikku ulla varaadhinga!”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