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6D0E2" w14:textId="7E160169" w:rsidR="00833F42" w:rsidRDefault="003811CD" w:rsidP="009076CC">
      <w:pPr>
        <w:spacing w:line="276" w:lineRule="auto"/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t>Hands-On 4: Difference between JPA, Hibernate, and Spring Data JPA</w:t>
      </w:r>
      <w:r w:rsidRPr="003811C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6854EC" w14:textId="4A12C513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When working with Java applications that need to persist data in a database, developers often encounter three related concepts: JPA, Hibernate, and Spring Data JPA.</w:t>
      </w:r>
      <w:r w:rsidRPr="003811CD">
        <w:rPr>
          <w:rFonts w:ascii="Times New Roman" w:hAnsi="Times New Roman" w:cs="Times New Roman"/>
          <w:sz w:val="28"/>
          <w:szCs w:val="28"/>
        </w:rPr>
        <w:br/>
      </w:r>
      <w:r w:rsidRPr="003811CD">
        <w:rPr>
          <w:rFonts w:ascii="Times New Roman" w:hAnsi="Times New Roman" w:cs="Times New Roman"/>
          <w:b/>
          <w:bCs/>
          <w:sz w:val="28"/>
          <w:szCs w:val="28"/>
        </w:rPr>
        <w:t>Java Persistence API (JPA)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8EDB1D" w14:textId="79D3EC55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t>What is it?</w:t>
      </w:r>
    </w:p>
    <w:p w14:paraId="1B78F1A1" w14:textId="77777777" w:rsidR="003811CD" w:rsidRPr="003811CD" w:rsidRDefault="003811CD" w:rsidP="009076C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JPA is a </w:t>
      </w:r>
      <w:r w:rsidRPr="003811CD">
        <w:rPr>
          <w:rFonts w:ascii="Times New Roman" w:hAnsi="Times New Roman" w:cs="Times New Roman"/>
          <w:b/>
          <w:bCs/>
          <w:sz w:val="28"/>
          <w:szCs w:val="28"/>
        </w:rPr>
        <w:t>specification (JSR 338)</w:t>
      </w:r>
      <w:r w:rsidRPr="003811CD">
        <w:rPr>
          <w:rFonts w:ascii="Times New Roman" w:hAnsi="Times New Roman" w:cs="Times New Roman"/>
          <w:sz w:val="28"/>
          <w:szCs w:val="28"/>
        </w:rPr>
        <w:t xml:space="preserve"> that defines a set of interfaces and rules for ORM (Object-Relational Mapping).</w:t>
      </w:r>
    </w:p>
    <w:p w14:paraId="09DA7E57" w14:textId="77777777" w:rsidR="003811CD" w:rsidRPr="003811CD" w:rsidRDefault="003811CD" w:rsidP="009076C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It standardizes how Java objects are mapped to relational database tables.</w:t>
      </w:r>
    </w:p>
    <w:p w14:paraId="1E2D82B5" w14:textId="41CD34D6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t>Key points:</w:t>
      </w:r>
    </w:p>
    <w:p w14:paraId="52FC2EF2" w14:textId="77777777" w:rsidR="003811CD" w:rsidRPr="003811CD" w:rsidRDefault="003811CD" w:rsidP="009076C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Part of the Java EE (now Jakarta EE) standard.</w:t>
      </w:r>
    </w:p>
    <w:p w14:paraId="2FA1E7E9" w14:textId="77777777" w:rsidR="003811CD" w:rsidRPr="003811CD" w:rsidRDefault="003811CD" w:rsidP="009076C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Defines </w:t>
      </w:r>
      <w:r w:rsidRPr="003811CD">
        <w:rPr>
          <w:rFonts w:ascii="Times New Roman" w:hAnsi="Times New Roman" w:cs="Times New Roman"/>
          <w:i/>
          <w:iCs/>
          <w:sz w:val="28"/>
          <w:szCs w:val="28"/>
        </w:rPr>
        <w:t>what to do</w:t>
      </w:r>
      <w:r w:rsidRPr="003811CD">
        <w:rPr>
          <w:rFonts w:ascii="Times New Roman" w:hAnsi="Times New Roman" w:cs="Times New Roman"/>
          <w:sz w:val="28"/>
          <w:szCs w:val="28"/>
        </w:rPr>
        <w:t xml:space="preserve">, but </w:t>
      </w:r>
      <w:r w:rsidRPr="003811CD">
        <w:rPr>
          <w:rFonts w:ascii="Times New Roman" w:hAnsi="Times New Roman" w:cs="Times New Roman"/>
          <w:b/>
          <w:bCs/>
          <w:sz w:val="28"/>
          <w:szCs w:val="28"/>
        </w:rPr>
        <w:t>does not provide implementation</w:t>
      </w:r>
      <w:r w:rsidRPr="003811CD">
        <w:rPr>
          <w:rFonts w:ascii="Times New Roman" w:hAnsi="Times New Roman" w:cs="Times New Roman"/>
          <w:sz w:val="28"/>
          <w:szCs w:val="28"/>
        </w:rPr>
        <w:t>.</w:t>
      </w:r>
    </w:p>
    <w:p w14:paraId="3D086D10" w14:textId="1A25A799" w:rsidR="003811CD" w:rsidRPr="003811CD" w:rsidRDefault="003811CD" w:rsidP="009076C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Needs an implementation (like Hibernate,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EclipseLink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>) to actually work.</w:t>
      </w:r>
    </w:p>
    <w:p w14:paraId="074CE445" w14:textId="199B7CFA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t>Hibernate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DDDC4C" w14:textId="58A96DB8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t>What is it?</w:t>
      </w:r>
    </w:p>
    <w:p w14:paraId="7959100B" w14:textId="77777777" w:rsidR="003811CD" w:rsidRPr="003811CD" w:rsidRDefault="003811CD" w:rsidP="009076CC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Hibernate is a </w:t>
      </w:r>
      <w:r w:rsidRPr="003811CD">
        <w:rPr>
          <w:rFonts w:ascii="Times New Roman" w:hAnsi="Times New Roman" w:cs="Times New Roman"/>
          <w:b/>
          <w:bCs/>
          <w:sz w:val="28"/>
          <w:szCs w:val="28"/>
        </w:rPr>
        <w:t>concrete implementation</w:t>
      </w:r>
      <w:r w:rsidRPr="003811CD">
        <w:rPr>
          <w:rFonts w:ascii="Times New Roman" w:hAnsi="Times New Roman" w:cs="Times New Roman"/>
          <w:sz w:val="28"/>
          <w:szCs w:val="28"/>
        </w:rPr>
        <w:t xml:space="preserve"> of the JPA specification.</w:t>
      </w:r>
    </w:p>
    <w:p w14:paraId="68C97E4A" w14:textId="77777777" w:rsidR="003811CD" w:rsidRPr="003811CD" w:rsidRDefault="003811CD" w:rsidP="009076CC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It is also an ORM framework on its own — it existed even before JPA and influenced JPA’s creation.</w:t>
      </w:r>
    </w:p>
    <w:p w14:paraId="14FEC64F" w14:textId="008003AE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t>Key points:</w:t>
      </w:r>
    </w:p>
    <w:p w14:paraId="0D0A8DFC" w14:textId="77777777" w:rsidR="003811CD" w:rsidRPr="003811CD" w:rsidRDefault="003811CD" w:rsidP="009076C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Provides additional features beyond JPA, like caching, filters, interceptors, and better SQL support.</w:t>
      </w:r>
    </w:p>
    <w:p w14:paraId="2E1AE77C" w14:textId="3E90A37D" w:rsidR="003811CD" w:rsidRPr="003811CD" w:rsidRDefault="003811CD" w:rsidP="009076C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You can use Hibernate as a JPA provider (implementation) or directly with its own APIs.</w:t>
      </w:r>
    </w:p>
    <w:p w14:paraId="592F56D0" w14:textId="22113806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t>Spring Data JPA</w:t>
      </w:r>
    </w:p>
    <w:p w14:paraId="08225071" w14:textId="331C5B05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t>What is it?</w:t>
      </w:r>
    </w:p>
    <w:p w14:paraId="2774C197" w14:textId="77777777" w:rsidR="003811CD" w:rsidRPr="003811CD" w:rsidRDefault="003811CD" w:rsidP="009076C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Spring Data JPA is a </w:t>
      </w:r>
      <w:r w:rsidRPr="003811CD">
        <w:rPr>
          <w:rFonts w:ascii="Times New Roman" w:hAnsi="Times New Roman" w:cs="Times New Roman"/>
          <w:b/>
          <w:bCs/>
          <w:sz w:val="28"/>
          <w:szCs w:val="28"/>
        </w:rPr>
        <w:t>higher-level abstraction</w:t>
      </w:r>
      <w:r w:rsidRPr="003811CD">
        <w:rPr>
          <w:rFonts w:ascii="Times New Roman" w:hAnsi="Times New Roman" w:cs="Times New Roman"/>
          <w:sz w:val="28"/>
          <w:szCs w:val="28"/>
        </w:rPr>
        <w:t xml:space="preserve"> built on top of JPA.</w:t>
      </w:r>
    </w:p>
    <w:p w14:paraId="45337CB8" w14:textId="77777777" w:rsidR="003811CD" w:rsidRPr="003811CD" w:rsidRDefault="003811CD" w:rsidP="009076C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It is a Spring project that reduces boilerplate code required to implement repositories.</w:t>
      </w:r>
    </w:p>
    <w:p w14:paraId="634487E4" w14:textId="77777777" w:rsidR="003811CD" w:rsidRDefault="003811CD" w:rsidP="009076CC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It does not provide its own JPA implementation — it relies on an underlying JPA provider like Hibernate.</w:t>
      </w:r>
    </w:p>
    <w:p w14:paraId="62B0C477" w14:textId="77777777" w:rsidR="003811CD" w:rsidRDefault="003811CD" w:rsidP="009076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2FB45" w14:textId="77777777" w:rsidR="003811CD" w:rsidRDefault="003811CD" w:rsidP="009076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01D09" w14:textId="77777777" w:rsidR="003811CD" w:rsidRPr="003811CD" w:rsidRDefault="003811CD" w:rsidP="009076C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E28FE" w14:textId="69FF9E09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t>Key points:</w:t>
      </w:r>
    </w:p>
    <w:p w14:paraId="3B177915" w14:textId="77777777" w:rsidR="003811CD" w:rsidRPr="003811CD" w:rsidRDefault="003811CD" w:rsidP="009076CC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Eliminates writing common DAO/Repository code.</w:t>
      </w:r>
    </w:p>
    <w:p w14:paraId="0E8CE82F" w14:textId="77777777" w:rsidR="003811CD" w:rsidRPr="003811CD" w:rsidRDefault="003811CD" w:rsidP="009076CC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Provides out-of-the-box CRUD operations, custom query methods, pagination, and more.</w:t>
      </w:r>
    </w:p>
    <w:p w14:paraId="3FF060B1" w14:textId="2BC8C2B0" w:rsidR="003811CD" w:rsidRPr="003811CD" w:rsidRDefault="003811CD" w:rsidP="009076CC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Integrated seamlessly with Spring’s transaction management.</w:t>
      </w:r>
    </w:p>
    <w:p w14:paraId="196F8B72" w14:textId="1E14497D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t>Using Hibernate directly:</w:t>
      </w:r>
    </w:p>
    <w:p w14:paraId="6D2A8D0C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public Integer </w:t>
      </w:r>
      <w:proofErr w:type="spellStart"/>
      <w:proofErr w:type="gramStart"/>
      <w:r w:rsidRPr="003811CD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11CD">
        <w:rPr>
          <w:rFonts w:ascii="Times New Roman" w:hAnsi="Times New Roman" w:cs="Times New Roman"/>
          <w:sz w:val="28"/>
          <w:szCs w:val="28"/>
        </w:rPr>
        <w:t>Employee employee) {</w:t>
      </w:r>
    </w:p>
    <w:p w14:paraId="1471F54E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Session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811CD">
        <w:rPr>
          <w:rFonts w:ascii="Times New Roman" w:hAnsi="Times New Roman" w:cs="Times New Roman"/>
          <w:sz w:val="28"/>
          <w:szCs w:val="28"/>
        </w:rPr>
        <w:t>factory.openSession</w:t>
      </w:r>
      <w:proofErr w:type="spellEnd"/>
      <w:proofErr w:type="gramEnd"/>
      <w:r w:rsidRPr="003811CD">
        <w:rPr>
          <w:rFonts w:ascii="Times New Roman" w:hAnsi="Times New Roman" w:cs="Times New Roman"/>
          <w:sz w:val="28"/>
          <w:szCs w:val="28"/>
        </w:rPr>
        <w:t>();</w:t>
      </w:r>
    </w:p>
    <w:p w14:paraId="72DC7332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Transaction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74CAF58" w14:textId="0B5400ED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Integer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3EF9A57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try {</w:t>
      </w:r>
    </w:p>
    <w:p w14:paraId="6A00A723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811CD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3811CD">
        <w:rPr>
          <w:rFonts w:ascii="Times New Roman" w:hAnsi="Times New Roman" w:cs="Times New Roman"/>
          <w:sz w:val="28"/>
          <w:szCs w:val="28"/>
        </w:rPr>
        <w:t>();</w:t>
      </w:r>
    </w:p>
    <w:p w14:paraId="3618D803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 xml:space="preserve"> = (Integer) </w:t>
      </w:r>
      <w:proofErr w:type="spellStart"/>
      <w:proofErr w:type="gramStart"/>
      <w:r w:rsidRPr="003811CD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3811CD">
        <w:rPr>
          <w:rFonts w:ascii="Times New Roman" w:hAnsi="Times New Roman" w:cs="Times New Roman"/>
          <w:sz w:val="28"/>
          <w:szCs w:val="28"/>
        </w:rPr>
        <w:t>(employee);</w:t>
      </w:r>
    </w:p>
    <w:p w14:paraId="7223ACF3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11CD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proofErr w:type="gramEnd"/>
      <w:r w:rsidRPr="003811CD">
        <w:rPr>
          <w:rFonts w:ascii="Times New Roman" w:hAnsi="Times New Roman" w:cs="Times New Roman"/>
          <w:sz w:val="28"/>
          <w:szCs w:val="28"/>
        </w:rPr>
        <w:t>();</w:t>
      </w:r>
    </w:p>
    <w:p w14:paraId="5DAED984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} catch (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HibernateException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17DB84E2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3811CD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3811CD">
        <w:rPr>
          <w:rFonts w:ascii="Times New Roman" w:hAnsi="Times New Roman" w:cs="Times New Roman"/>
          <w:sz w:val="28"/>
          <w:szCs w:val="28"/>
        </w:rPr>
        <w:t xml:space="preserve">= null) </w:t>
      </w:r>
      <w:proofErr w:type="spellStart"/>
      <w:proofErr w:type="gramStart"/>
      <w:r w:rsidRPr="003811CD">
        <w:rPr>
          <w:rFonts w:ascii="Times New Roman" w:hAnsi="Times New Roman" w:cs="Times New Roman"/>
          <w:sz w:val="28"/>
          <w:szCs w:val="28"/>
        </w:rPr>
        <w:t>tx.rollback</w:t>
      </w:r>
      <w:proofErr w:type="spellEnd"/>
      <w:proofErr w:type="gramEnd"/>
      <w:r w:rsidRPr="003811CD">
        <w:rPr>
          <w:rFonts w:ascii="Times New Roman" w:hAnsi="Times New Roman" w:cs="Times New Roman"/>
          <w:sz w:val="28"/>
          <w:szCs w:val="28"/>
        </w:rPr>
        <w:t>();</w:t>
      </w:r>
    </w:p>
    <w:p w14:paraId="5B85831A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11CD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3811CD">
        <w:rPr>
          <w:rFonts w:ascii="Times New Roman" w:hAnsi="Times New Roman" w:cs="Times New Roman"/>
          <w:sz w:val="28"/>
          <w:szCs w:val="28"/>
        </w:rPr>
        <w:t>();</w:t>
      </w:r>
    </w:p>
    <w:p w14:paraId="2C0374B5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} finally {</w:t>
      </w:r>
    </w:p>
    <w:p w14:paraId="1BA10BB0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811CD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3811CD">
        <w:rPr>
          <w:rFonts w:ascii="Times New Roman" w:hAnsi="Times New Roman" w:cs="Times New Roman"/>
          <w:sz w:val="28"/>
          <w:szCs w:val="28"/>
        </w:rPr>
        <w:t>();</w:t>
      </w:r>
    </w:p>
    <w:p w14:paraId="0C4A20CE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D9255A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>;</w:t>
      </w:r>
    </w:p>
    <w:p w14:paraId="2F7AAF1C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}</w:t>
      </w:r>
    </w:p>
    <w:p w14:paraId="109C8E9B" w14:textId="0F069A15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Here you:</w:t>
      </w:r>
    </w:p>
    <w:p w14:paraId="61178415" w14:textId="77777777" w:rsidR="003811CD" w:rsidRPr="003811CD" w:rsidRDefault="003811CD" w:rsidP="009076CC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Manually open and close sessions.</w:t>
      </w:r>
    </w:p>
    <w:p w14:paraId="5E33072C" w14:textId="77777777" w:rsidR="003811CD" w:rsidRPr="003811CD" w:rsidRDefault="003811CD" w:rsidP="009076CC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Begin and commit/rollback transactions explicitly.</w:t>
      </w:r>
    </w:p>
    <w:p w14:paraId="32741757" w14:textId="449F4D94" w:rsidR="003811CD" w:rsidRPr="003811CD" w:rsidRDefault="003811CD" w:rsidP="009076CC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Write boilerplate code to persist objects.</w:t>
      </w:r>
    </w:p>
    <w:p w14:paraId="2AB02246" w14:textId="18589D0E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lastRenderedPageBreak/>
        <w:t>Using Spring Data JPA:</w:t>
      </w:r>
    </w:p>
    <w:p w14:paraId="421F9DB6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t>Repository Interface:</w:t>
      </w:r>
    </w:p>
    <w:p w14:paraId="5E5AD506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>&lt;Employee, Integer&gt; {</w:t>
      </w:r>
    </w:p>
    <w:p w14:paraId="5DAB37B8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}</w:t>
      </w:r>
    </w:p>
    <w:p w14:paraId="0C85874E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11CD">
        <w:rPr>
          <w:rFonts w:ascii="Times New Roman" w:hAnsi="Times New Roman" w:cs="Times New Roman"/>
          <w:b/>
          <w:bCs/>
          <w:sz w:val="28"/>
          <w:szCs w:val="28"/>
        </w:rPr>
        <w:t>Service:</w:t>
      </w:r>
    </w:p>
    <w:p w14:paraId="66D22FA9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@Autowired</w:t>
      </w:r>
    </w:p>
    <w:p w14:paraId="1BCC2A6D" w14:textId="1A8DDC02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>;</w:t>
      </w:r>
    </w:p>
    <w:p w14:paraId="028469B9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@Transactional</w:t>
      </w:r>
    </w:p>
    <w:p w14:paraId="2CD894AE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3811CD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11CD">
        <w:rPr>
          <w:rFonts w:ascii="Times New Roman" w:hAnsi="Times New Roman" w:cs="Times New Roman"/>
          <w:sz w:val="28"/>
          <w:szCs w:val="28"/>
        </w:rPr>
        <w:t>Employee employee) {</w:t>
      </w:r>
    </w:p>
    <w:p w14:paraId="0BCCB314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>(employee);</w:t>
      </w:r>
    </w:p>
    <w:p w14:paraId="46FEC4E8" w14:textId="77777777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}</w:t>
      </w:r>
    </w:p>
    <w:p w14:paraId="36D4CC6D" w14:textId="17F41D89" w:rsidR="003811CD" w:rsidRPr="003811CD" w:rsidRDefault="003811CD" w:rsidP="009076CC">
      <w:pP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Here you:</w:t>
      </w:r>
    </w:p>
    <w:p w14:paraId="1CB34AC4" w14:textId="77777777" w:rsidR="003811CD" w:rsidRPr="003811CD" w:rsidRDefault="003811CD" w:rsidP="009076CC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 xml:space="preserve">Just extend </w:t>
      </w:r>
      <w:proofErr w:type="spellStart"/>
      <w:r w:rsidRPr="003811CD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3811CD">
        <w:rPr>
          <w:rFonts w:ascii="Times New Roman" w:hAnsi="Times New Roman" w:cs="Times New Roman"/>
          <w:sz w:val="28"/>
          <w:szCs w:val="28"/>
        </w:rPr>
        <w:t>, and Spring automatically implements CRUD methods for you.</w:t>
      </w:r>
    </w:p>
    <w:p w14:paraId="2547FA86" w14:textId="77777777" w:rsidR="003811CD" w:rsidRPr="003811CD" w:rsidRDefault="003811CD" w:rsidP="009076CC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1CD">
        <w:rPr>
          <w:rFonts w:ascii="Times New Roman" w:hAnsi="Times New Roman" w:cs="Times New Roman"/>
          <w:sz w:val="28"/>
          <w:szCs w:val="28"/>
        </w:rPr>
        <w:t>Use @Transactional to handle transactions automatically.</w:t>
      </w:r>
    </w:p>
    <w:p w14:paraId="3747E821" w14:textId="0252D43E" w:rsidR="003811CD" w:rsidRDefault="009076CC" w:rsidP="009076CC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85F372" wp14:editId="3EA4ED05">
            <wp:simplePos x="0" y="0"/>
            <wp:positionH relativeFrom="margin">
              <wp:align>center</wp:align>
            </wp:positionH>
            <wp:positionV relativeFrom="paragraph">
              <wp:posOffset>720725</wp:posOffset>
            </wp:positionV>
            <wp:extent cx="6642735" cy="3398520"/>
            <wp:effectExtent l="0" t="0" r="5715" b="0"/>
            <wp:wrapThrough wrapText="bothSides">
              <wp:wrapPolygon edited="0">
                <wp:start x="0" y="0"/>
                <wp:lineTo x="0" y="21430"/>
                <wp:lineTo x="21557" y="21430"/>
                <wp:lineTo x="21557" y="0"/>
                <wp:lineTo x="0" y="0"/>
              </wp:wrapPolygon>
            </wp:wrapThrough>
            <wp:docPr id="196750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0098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1" t="15127" r="10658" b="27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1CD" w:rsidRPr="003811CD">
        <w:rPr>
          <w:rFonts w:ascii="Times New Roman" w:hAnsi="Times New Roman" w:cs="Times New Roman"/>
          <w:sz w:val="28"/>
          <w:szCs w:val="28"/>
        </w:rPr>
        <w:t xml:space="preserve">Write almost no code to persist objects — </w:t>
      </w:r>
      <w:r w:rsidR="003811CD" w:rsidRPr="003811CD">
        <w:rPr>
          <w:rFonts w:ascii="Times New Roman" w:hAnsi="Times New Roman" w:cs="Times New Roman"/>
          <w:b/>
          <w:bCs/>
          <w:sz w:val="28"/>
          <w:szCs w:val="28"/>
        </w:rPr>
        <w:t>much cleaner and maintainable.</w:t>
      </w:r>
    </w:p>
    <w:p w14:paraId="4BADA66A" w14:textId="67C4C1FC" w:rsidR="009076CC" w:rsidRPr="009076CC" w:rsidRDefault="009076CC" w:rsidP="009076C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076CC" w:rsidRPr="009076CC" w:rsidSect="009076CC">
      <w:pgSz w:w="11906" w:h="16838"/>
      <w:pgMar w:top="567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52F03"/>
    <w:multiLevelType w:val="multilevel"/>
    <w:tmpl w:val="9C3C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37B87"/>
    <w:multiLevelType w:val="multilevel"/>
    <w:tmpl w:val="733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B1C40"/>
    <w:multiLevelType w:val="multilevel"/>
    <w:tmpl w:val="F340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E7BAB"/>
    <w:multiLevelType w:val="multilevel"/>
    <w:tmpl w:val="60E6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50676"/>
    <w:multiLevelType w:val="multilevel"/>
    <w:tmpl w:val="16D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90A80"/>
    <w:multiLevelType w:val="multilevel"/>
    <w:tmpl w:val="19F0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A2CC6"/>
    <w:multiLevelType w:val="multilevel"/>
    <w:tmpl w:val="B884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54B60"/>
    <w:multiLevelType w:val="multilevel"/>
    <w:tmpl w:val="AC16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363916">
    <w:abstractNumId w:val="0"/>
  </w:num>
  <w:num w:numId="2" w16cid:durableId="2019769862">
    <w:abstractNumId w:val="5"/>
  </w:num>
  <w:num w:numId="3" w16cid:durableId="696587154">
    <w:abstractNumId w:val="1"/>
  </w:num>
  <w:num w:numId="4" w16cid:durableId="130174320">
    <w:abstractNumId w:val="7"/>
  </w:num>
  <w:num w:numId="5" w16cid:durableId="1121417692">
    <w:abstractNumId w:val="6"/>
  </w:num>
  <w:num w:numId="6" w16cid:durableId="1156189826">
    <w:abstractNumId w:val="4"/>
  </w:num>
  <w:num w:numId="7" w16cid:durableId="1440491996">
    <w:abstractNumId w:val="2"/>
  </w:num>
  <w:num w:numId="8" w16cid:durableId="1613827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CD"/>
    <w:rsid w:val="00025CE0"/>
    <w:rsid w:val="00306246"/>
    <w:rsid w:val="003811CD"/>
    <w:rsid w:val="00833F42"/>
    <w:rsid w:val="009076CC"/>
    <w:rsid w:val="00F2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7DD4"/>
  <w15:chartTrackingRefBased/>
  <w15:docId w15:val="{D209948A-9DF6-417F-849F-9787482A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1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Sabarna T</dc:creator>
  <cp:keywords/>
  <dc:description/>
  <cp:lastModifiedBy>Sabarna T</cp:lastModifiedBy>
  <cp:revision>1</cp:revision>
  <dcterms:created xsi:type="dcterms:W3CDTF">2025-07-06T11:53:00Z</dcterms:created>
  <dcterms:modified xsi:type="dcterms:W3CDTF">2025-07-06T12:24:00Z</dcterms:modified>
</cp:coreProperties>
</file>