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irmala UI" w:cs="Nirmala UI" w:eastAsia="Nirmala UI" w:hAnsi="Nirmala UI"/>
        </w:rPr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Date :30 October, 2023</w:t>
      </w:r>
    </w:p>
    <w:p w:rsidR="00000000" w:rsidDel="00000000" w:rsidP="00000000" w:rsidRDefault="00000000" w:rsidRPr="00000000" w14:paraId="00000002">
      <w:pPr>
        <w:rPr>
          <w:rFonts w:ascii="Nirmala UI" w:cs="Nirmala UI" w:eastAsia="Nirmala UI" w:hAnsi="Nirmala UI"/>
        </w:rPr>
      </w:pPr>
      <w:r w:rsidDel="00000000" w:rsidR="00000000" w:rsidRPr="00000000">
        <w:rPr>
          <w:rFonts w:ascii="Nirmala UI" w:cs="Nirmala UI" w:eastAsia="Nirmala UI" w:hAnsi="Nirmala UI"/>
          <w:rtl w:val="0"/>
        </w:rPr>
        <w:br w:type="textWrapping"/>
        <w:t xml:space="preserve">Creating history and bearing witness to a remarkable achievement, the BUFT Career Development Club has reached a new milestone. At the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7th International Business Genius Bangladesh – 2022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, we won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11 out of a total of 15 awards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 across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five competitions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. In addition, we proudly received the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“Best Participation” Award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Nirmala UI" w:cs="Nirmala UI" w:eastAsia="Nirmala UI" w:hAnsi="Nirmala UI"/>
        </w:rPr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To celebrate this success, our highly respected university authorities—including our Honorable Chairman, Honorable Member of Parliament for Dhaka-10 and Business Genius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Mr. Md. Shafiul Islam Mohiuddin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, Honorable Pro-Vice Chancellor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Professor Dr. Engineer Ayub Nabi Khan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, Honorable Registrar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Mr. Md. Rafiquzzaman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, Honorable Treasurer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Professor Dr. Md. Abdul Jalil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, along with other senior officials cut a cake with the winning students of the BUFT Career Development Club.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irmala UI" w:cs="Nirmala UI" w:eastAsia="Nirmala UI" w:hAnsi="Nirmala UI"/>
        </w:rPr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Organized jointly by the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Federation of Hospitality, Tourism &amp; Event Management (FoHTEM)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 and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Business Genius Bangladesh (BGB)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, this two-day international event was held at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United International University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 and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The Westin Dhaka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, where the BUFT Career Development Club actively participated.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tml-span" w:customStyle="1">
    <w:name w:val="html-span"/>
    <w:basedOn w:val="DefaultParagraphFont"/>
    <w:rsid w:val="000F5C7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hsT/o9g821K0Gzv/tDFqaokrw==">CgMxLjA4AHIhMS1GMi1mN0owOHRmVTJpTldwOXoxSUhMNTBHMW1GUVJP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2025-12-26T11:00:00Z</dcterms:created>
  <dc:creator>User</dc:creator>
</cp:coreProperties>
</file>