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BE" w:rsidRPr="006C0CBE" w:rsidRDefault="006C0CBE" w:rsidP="006C0CBE">
      <w:pPr>
        <w:shd w:val="clear" w:color="auto" w:fill="FFFFFF"/>
        <w:spacing w:before="450" w:after="15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6C0CBE">
        <w:rPr>
          <w:rFonts w:ascii="Arial" w:eastAsia="Times New Roman" w:hAnsi="Arial" w:cs="Arial"/>
          <w:b/>
          <w:bCs/>
          <w:color w:val="222222"/>
          <w:sz w:val="28"/>
          <w:szCs w:val="28"/>
        </w:rPr>
        <w:t>Data Structures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Basic data structures</w:t>
      </w:r>
    </w:p>
    <w:p w:rsidR="006C0CBE" w:rsidRPr="006C0CBE" w:rsidRDefault="006C0CBE" w:rsidP="006C0CB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Array</w:t>
      </w:r>
    </w:p>
    <w:p w:rsidR="006C0CBE" w:rsidRPr="006C0CBE" w:rsidRDefault="006C0CBE" w:rsidP="006C0CB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Vector</w:t>
      </w:r>
    </w:p>
    <w:p w:rsidR="006C0CBE" w:rsidRPr="006C0CBE" w:rsidRDefault="006C0CBE" w:rsidP="006C0CB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String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Linked Lists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Stacks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Queues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Priority Queues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Trees</w:t>
      </w:r>
    </w:p>
    <w:p w:rsidR="006C0CBE" w:rsidRPr="006C0CBE" w:rsidRDefault="006C0CBE" w:rsidP="006C0C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Binary Trees</w:t>
      </w:r>
    </w:p>
    <w:p w:rsidR="006C0CBE" w:rsidRPr="006C0CBE" w:rsidRDefault="006C0CBE" w:rsidP="006C0C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Binary Search Trees</w:t>
      </w:r>
    </w:p>
    <w:p w:rsidR="006C0CBE" w:rsidRPr="006C0CBE" w:rsidRDefault="006C0CBE" w:rsidP="006C0C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AVL Trees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Heaps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Hashmaps</w:t>
      </w:r>
      <w:proofErr w:type="spellEnd"/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, </w:t>
      </w: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Hashtables</w:t>
      </w:r>
      <w:proofErr w:type="spellEnd"/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Sets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Trie</w:t>
      </w:r>
      <w:proofErr w:type="spellEnd"/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Segment Tree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Fenwick Tree or Binary Indexed Tree(BIT)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RMQ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Sqrt</w:t>
      </w:r>
      <w:proofErr w:type="spellEnd"/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 Decomposition</w:t>
      </w:r>
    </w:p>
    <w:p w:rsidR="006C0CBE" w:rsidRPr="006C0CBE" w:rsidRDefault="006C0CBE" w:rsidP="006C0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Disjoint </w:t>
      </w:r>
      <w:bookmarkStart w:id="0" w:name="_GoBack"/>
      <w:bookmarkEnd w:id="0"/>
      <w:r w:rsidRPr="006C0CBE">
        <w:rPr>
          <w:rFonts w:ascii="Arial" w:eastAsia="Times New Roman" w:hAnsi="Arial" w:cs="Arial"/>
          <w:color w:val="222222"/>
          <w:sz w:val="23"/>
          <w:szCs w:val="23"/>
        </w:rPr>
        <w:t>Data Structures</w:t>
      </w:r>
    </w:p>
    <w:p w:rsidR="006C0CBE" w:rsidRPr="006C0CBE" w:rsidRDefault="006C0CBE" w:rsidP="006C0CBE">
      <w:pPr>
        <w:shd w:val="clear" w:color="auto" w:fill="FFFFFF"/>
        <w:spacing w:before="450" w:after="15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6C0CBE">
        <w:rPr>
          <w:rFonts w:ascii="Arial" w:eastAsia="Times New Roman" w:hAnsi="Arial" w:cs="Arial"/>
          <w:b/>
          <w:bCs/>
          <w:color w:val="222222"/>
          <w:sz w:val="28"/>
          <w:szCs w:val="28"/>
        </w:rPr>
        <w:t>Algorithms</w:t>
      </w:r>
    </w:p>
    <w:p w:rsidR="006C0CBE" w:rsidRPr="006C0CBE" w:rsidRDefault="006C0CBE" w:rsidP="006C0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Sorting</w:t>
      </w:r>
    </w:p>
    <w:p w:rsidR="006C0CBE" w:rsidRPr="006C0CBE" w:rsidRDefault="006C0CBE" w:rsidP="006C0CB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Merge Sort</w:t>
      </w:r>
    </w:p>
    <w:p w:rsidR="006C0CBE" w:rsidRPr="006C0CBE" w:rsidRDefault="006C0CBE" w:rsidP="006C0CB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Quick Sort</w:t>
      </w:r>
    </w:p>
    <w:p w:rsidR="006C0CBE" w:rsidRPr="006C0CBE" w:rsidRDefault="006C0CBE" w:rsidP="006C0CB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Counting Sort</w:t>
      </w:r>
    </w:p>
    <w:p w:rsidR="006C0CBE" w:rsidRPr="006C0CBE" w:rsidRDefault="006C0CBE" w:rsidP="006C0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Searching</w:t>
      </w:r>
    </w:p>
    <w:p w:rsidR="006C0CBE" w:rsidRPr="006C0CBE" w:rsidRDefault="006C0CBE" w:rsidP="006C0CB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Linear Search</w:t>
      </w:r>
    </w:p>
    <w:p w:rsidR="006C0CBE" w:rsidRPr="006C0CBE" w:rsidRDefault="006C0CBE" w:rsidP="006C0CB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Binary Search</w:t>
      </w:r>
    </w:p>
    <w:p w:rsidR="006C0CBE" w:rsidRPr="006C0CBE" w:rsidRDefault="006C0CBE" w:rsidP="006C0CB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Ternary Search</w:t>
      </w:r>
    </w:p>
    <w:p w:rsidR="006C0CBE" w:rsidRPr="006C0CBE" w:rsidRDefault="006C0CBE" w:rsidP="006C0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Bit Manipulation</w:t>
      </w:r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Number Theory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Prime Numbers (Sieve of Eratosthenes)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GCD and LCM Euclid’s Algorithm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Modular Exponentiation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Long arithmetic (Multi, Add)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Efficient Prime Factorization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Fermat’s Theorem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Euler’s Totient Function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Chinese Remainder Theorem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lastRenderedPageBreak/>
        <w:t>Lucas Theorem</w:t>
      </w:r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Combinatorics</w:t>
      </w:r>
      <w:proofErr w:type="spellEnd"/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Permutations &amp; Combinations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Probability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Expected Value</w:t>
      </w:r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Dynamic programming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Knapsack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Matrix chain multiplication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Coin Change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Kadane</w:t>
      </w:r>
      <w:proofErr w:type="spellEnd"/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Longest increasing Subsequence (with RMQ)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DP with </w:t>
      </w: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bitmasking</w:t>
      </w:r>
      <w:proofErr w:type="spellEnd"/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Strings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Z algorithm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Suffix Trees/Arrays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Knuth-Morris-Pratt Algorithm (KMP)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Rabin-Karp Algorithm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Hash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Aho</w:t>
      </w:r>
      <w:proofErr w:type="spellEnd"/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Corasick</w:t>
      </w:r>
      <w:proofErr w:type="spellEnd"/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 Algorithm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Finite Automata</w:t>
      </w:r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Graph Theory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Depth First Search (DFS)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Breadth First Search (BFS)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Topological Sorting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Dijkstra’s</w:t>
      </w:r>
      <w:proofErr w:type="spellEnd"/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 Shortest Path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Minimum Spanning Tree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Ford Bellman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Floyd </w:t>
      </w: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Warshall</w:t>
      </w:r>
      <w:proofErr w:type="spellEnd"/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Articulation Points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Bridges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Union Find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LCA (Lowest Common Ancestor)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HLD (Heavy Light Decomposition)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Graph Coloring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Max Flow / Min Cut</w:t>
      </w:r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Game theory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6C0CBE">
        <w:rPr>
          <w:rFonts w:ascii="Arial" w:eastAsia="Times New Roman" w:hAnsi="Arial" w:cs="Arial"/>
          <w:color w:val="222222"/>
          <w:sz w:val="23"/>
          <w:szCs w:val="23"/>
        </w:rPr>
        <w:t>Nim</w:t>
      </w:r>
      <w:proofErr w:type="spellEnd"/>
      <w:r w:rsidRPr="006C0CBE">
        <w:rPr>
          <w:rFonts w:ascii="Arial" w:eastAsia="Times New Roman" w:hAnsi="Arial" w:cs="Arial"/>
          <w:color w:val="222222"/>
          <w:sz w:val="23"/>
          <w:szCs w:val="23"/>
        </w:rPr>
        <w:t xml:space="preserve"> game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Grundy numbers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Sprague-Grundy theorem</w:t>
      </w:r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Computational geometry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Primitive Operations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Intuition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Polygon Inside, Outside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Implementing CCW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Immutable Point ADT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Convex Hull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Closest pair problem</w:t>
      </w:r>
    </w:p>
    <w:p w:rsidR="006C0CBE" w:rsidRPr="006C0CBE" w:rsidRDefault="006C0CBE" w:rsidP="006C0CB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Line intersection</w:t>
      </w:r>
    </w:p>
    <w:p w:rsidR="006C0CBE" w:rsidRPr="006C0CBE" w:rsidRDefault="006C0CBE" w:rsidP="006C0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Others</w:t>
      </w:r>
    </w:p>
    <w:p w:rsidR="006C0CBE" w:rsidRPr="006C0CBE" w:rsidRDefault="006C0CBE" w:rsidP="006C0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lastRenderedPageBreak/>
        <w:t>Mo’s Algorithm</w:t>
      </w:r>
    </w:p>
    <w:p w:rsidR="006C0CBE" w:rsidRPr="006C0CBE" w:rsidRDefault="006C0CBE" w:rsidP="006C0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3"/>
          <w:szCs w:val="23"/>
        </w:rPr>
      </w:pPr>
      <w:r w:rsidRPr="006C0CBE">
        <w:rPr>
          <w:rFonts w:ascii="Arial" w:eastAsia="Times New Roman" w:hAnsi="Arial" w:cs="Arial"/>
          <w:color w:val="222222"/>
          <w:sz w:val="23"/>
          <w:szCs w:val="23"/>
        </w:rPr>
        <w:t>Graph Matching</w:t>
      </w:r>
    </w:p>
    <w:p w:rsidR="00050C6F" w:rsidRDefault="00050C6F"/>
    <w:sectPr w:rsidR="0005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603"/>
    <w:multiLevelType w:val="multilevel"/>
    <w:tmpl w:val="56B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43C96"/>
    <w:multiLevelType w:val="multilevel"/>
    <w:tmpl w:val="0204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265E0"/>
    <w:multiLevelType w:val="multilevel"/>
    <w:tmpl w:val="2F4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BE"/>
    <w:rsid w:val="00050C6F"/>
    <w:rsid w:val="005C6735"/>
    <w:rsid w:val="006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8660"/>
  <w15:chartTrackingRefBased/>
  <w15:docId w15:val="{46E72EA4-B9CB-4589-A910-72C81A49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C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</cp:revision>
  <dcterms:created xsi:type="dcterms:W3CDTF">2021-04-04T16:26:00Z</dcterms:created>
  <dcterms:modified xsi:type="dcterms:W3CDTF">2021-04-04T17:29:00Z</dcterms:modified>
</cp:coreProperties>
</file>