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CMPE</w:t>
      </w:r>
      <w:r w:rsidR="004D5302" w:rsidRPr="00346313">
        <w:rPr>
          <w:b/>
          <w:sz w:val="32"/>
          <w:szCs w:val="32"/>
        </w:rPr>
        <w:t xml:space="preserve"> </w:t>
      </w:r>
      <w:r w:rsidRPr="00346313">
        <w:rPr>
          <w:b/>
          <w:sz w:val="32"/>
          <w:szCs w:val="32"/>
        </w:rPr>
        <w:t>323</w:t>
      </w:r>
      <w:r w:rsidR="004D5302" w:rsidRPr="00346313">
        <w:rPr>
          <w:b/>
          <w:sz w:val="32"/>
          <w:szCs w:val="32"/>
        </w:rPr>
        <w:t>: Signals and Systems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 xml:space="preserve">Dr. </w:t>
      </w:r>
      <w:proofErr w:type="spellStart"/>
      <w:r w:rsidRPr="00346313">
        <w:rPr>
          <w:b/>
          <w:sz w:val="32"/>
          <w:szCs w:val="32"/>
        </w:rPr>
        <w:t>LaBerge</w:t>
      </w:r>
      <w:proofErr w:type="spellEnd"/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DF3A93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06</w:t>
      </w:r>
      <w:r w:rsidR="00BA1137" w:rsidRPr="00346313">
        <w:rPr>
          <w:b/>
          <w:sz w:val="32"/>
          <w:szCs w:val="32"/>
        </w:rPr>
        <w:t xml:space="preserve"> Report</w:t>
      </w:r>
    </w:p>
    <w:p w:rsidR="00BA1137" w:rsidRPr="00346313" w:rsidRDefault="00DF3A93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Fourier Series and the Gibbs Phenomenon</w:t>
      </w: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DA7655" w:rsidRDefault="008430C4" w:rsidP="008430C4">
      <w:pPr>
        <w:jc w:val="center"/>
        <w:rPr>
          <w:sz w:val="32"/>
          <w:szCs w:val="32"/>
        </w:rPr>
      </w:pPr>
      <w:r w:rsidRPr="00346313">
        <w:rPr>
          <w:sz w:val="32"/>
          <w:szCs w:val="32"/>
        </w:rPr>
        <w:t>Sabbir Ahmed</w:t>
      </w:r>
    </w:p>
    <w:p w:rsidR="00DA7655" w:rsidRPr="00F8631B" w:rsidRDefault="00DA7655" w:rsidP="00DA7655">
      <w:pPr>
        <w:jc w:val="center"/>
        <w:rPr>
          <w:rFonts w:cstheme="minorHAnsi"/>
          <w:b/>
          <w:sz w:val="36"/>
        </w:rPr>
      </w:pPr>
      <w:r>
        <w:rPr>
          <w:sz w:val="32"/>
          <w:szCs w:val="32"/>
        </w:rPr>
        <w:br w:type="page"/>
      </w:r>
      <w:r w:rsidRPr="00F8631B">
        <w:rPr>
          <w:rFonts w:cstheme="minorHAnsi"/>
          <w:b/>
          <w:sz w:val="36"/>
        </w:rPr>
        <w:lastRenderedPageBreak/>
        <w:t>Table of Content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 w:rsidRPr="00F8631B">
        <w:rPr>
          <w:rFonts w:cstheme="minorHAnsi"/>
          <w:sz w:val="36"/>
        </w:rPr>
        <w:t>Introduction</w:t>
      </w:r>
      <w:r w:rsidR="005E55A2">
        <w:rPr>
          <w:rFonts w:cstheme="minorHAnsi"/>
          <w:sz w:val="36"/>
        </w:rPr>
        <w:t>…………………………………………………………………</w:t>
      </w:r>
      <w:r>
        <w:rPr>
          <w:rFonts w:cstheme="minorHAnsi"/>
          <w:sz w:val="36"/>
        </w:rPr>
        <w:t>.3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 w:rsidRPr="00F8631B">
        <w:rPr>
          <w:rFonts w:cstheme="minorHAnsi"/>
          <w:sz w:val="36"/>
        </w:rPr>
        <w:t>Experiment</w:t>
      </w:r>
      <w:r>
        <w:rPr>
          <w:rFonts w:cstheme="minorHAnsi"/>
          <w:sz w:val="36"/>
        </w:rPr>
        <w:t>……………………………………………………………………3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 w:rsidRPr="00F8631B">
        <w:rPr>
          <w:rFonts w:cstheme="minorHAnsi"/>
          <w:sz w:val="36"/>
        </w:rPr>
        <w:t>Procedure</w:t>
      </w:r>
      <w:r w:rsidR="00AE4536">
        <w:rPr>
          <w:rFonts w:cstheme="minorHAnsi"/>
          <w:sz w:val="36"/>
        </w:rPr>
        <w:t>…………………………………………………………….……..</w:t>
      </w:r>
      <w:r w:rsidR="005E55A2">
        <w:rPr>
          <w:rFonts w:cstheme="minorHAnsi"/>
          <w:sz w:val="36"/>
        </w:rPr>
        <w:t>..</w:t>
      </w:r>
      <w:r>
        <w:rPr>
          <w:rFonts w:cstheme="minorHAnsi"/>
          <w:sz w:val="36"/>
        </w:rPr>
        <w:t>3</w:t>
      </w:r>
    </w:p>
    <w:p w:rsidR="00DA7655" w:rsidRPr="00F8631B" w:rsidRDefault="00AE4536" w:rsidP="00841F6B">
      <w:pPr>
        <w:pStyle w:val="ListParagraph"/>
        <w:numPr>
          <w:ilvl w:val="1"/>
          <w:numId w:val="7"/>
        </w:numPr>
        <w:spacing w:after="240" w:line="480" w:lineRule="auto"/>
        <w:ind w:left="1440"/>
        <w:rPr>
          <w:rFonts w:cstheme="minorHAnsi"/>
          <w:sz w:val="36"/>
        </w:rPr>
      </w:pPr>
      <w:r>
        <w:rPr>
          <w:rFonts w:cstheme="minorHAnsi"/>
          <w:sz w:val="36"/>
        </w:rPr>
        <w:t>Determining Poles and Zeros…………...</w:t>
      </w:r>
      <w:r w:rsidR="00DA7655">
        <w:rPr>
          <w:rFonts w:cstheme="minorHAnsi"/>
          <w:sz w:val="36"/>
        </w:rPr>
        <w:t>……</w:t>
      </w:r>
      <w:r>
        <w:rPr>
          <w:rFonts w:cstheme="minorHAnsi"/>
          <w:sz w:val="36"/>
        </w:rPr>
        <w:t>.</w:t>
      </w:r>
      <w:r w:rsidR="00DA7655">
        <w:rPr>
          <w:rFonts w:cstheme="minorHAnsi"/>
          <w:sz w:val="36"/>
        </w:rPr>
        <w:t>.</w:t>
      </w:r>
      <w:r>
        <w:rPr>
          <w:rFonts w:cstheme="minorHAnsi"/>
          <w:sz w:val="36"/>
        </w:rPr>
        <w:t>.</w:t>
      </w:r>
      <w:r w:rsidR="00DA7655">
        <w:rPr>
          <w:rFonts w:cstheme="minorHAnsi"/>
          <w:sz w:val="36"/>
        </w:rPr>
        <w:t>………</w:t>
      </w:r>
      <w:r w:rsidR="005E55A2">
        <w:rPr>
          <w:rFonts w:cstheme="minorHAnsi"/>
          <w:sz w:val="36"/>
        </w:rPr>
        <w:t>…...</w:t>
      </w:r>
      <w:r w:rsidR="00DA7655">
        <w:rPr>
          <w:rFonts w:cstheme="minorHAnsi"/>
          <w:sz w:val="36"/>
        </w:rPr>
        <w:t>3</w:t>
      </w:r>
    </w:p>
    <w:p w:rsidR="00DA7655" w:rsidRPr="00F8631B" w:rsidRDefault="00AE4536" w:rsidP="00841F6B">
      <w:pPr>
        <w:pStyle w:val="ListParagraph"/>
        <w:numPr>
          <w:ilvl w:val="1"/>
          <w:numId w:val="7"/>
        </w:numPr>
        <w:spacing w:after="240" w:line="480" w:lineRule="auto"/>
        <w:ind w:left="1440"/>
        <w:rPr>
          <w:rFonts w:cstheme="minorHAnsi"/>
          <w:sz w:val="36"/>
        </w:rPr>
      </w:pPr>
      <w:r>
        <w:rPr>
          <w:rFonts w:eastAsiaTheme="minorEastAsia" w:cstheme="minorHAnsi"/>
          <w:sz w:val="36"/>
        </w:rPr>
        <w:t>Creating a Pole Zero Plot……………</w:t>
      </w:r>
      <w:r w:rsidR="00DA7655">
        <w:rPr>
          <w:rFonts w:eastAsiaTheme="minorEastAsia" w:cstheme="minorHAnsi"/>
          <w:sz w:val="36"/>
        </w:rPr>
        <w:t>……………………</w:t>
      </w:r>
      <w:r>
        <w:rPr>
          <w:rFonts w:eastAsiaTheme="minorEastAsia" w:cstheme="minorHAnsi"/>
          <w:sz w:val="36"/>
        </w:rPr>
        <w:t>…....</w:t>
      </w:r>
      <w:r w:rsidR="00DA7655">
        <w:rPr>
          <w:rFonts w:eastAsiaTheme="minorEastAsia" w:cstheme="minorHAnsi"/>
          <w:sz w:val="36"/>
        </w:rPr>
        <w:t>3</w:t>
      </w:r>
    </w:p>
    <w:p w:rsidR="00DA7655" w:rsidRPr="00F8631B" w:rsidRDefault="00AE4536" w:rsidP="00841F6B">
      <w:pPr>
        <w:pStyle w:val="ListParagraph"/>
        <w:numPr>
          <w:ilvl w:val="1"/>
          <w:numId w:val="7"/>
        </w:numPr>
        <w:spacing w:after="240" w:line="480" w:lineRule="auto"/>
        <w:ind w:left="1440"/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Partial Fraction Expansion</w:t>
      </w:r>
      <w:r w:rsidR="00DA7655">
        <w:rPr>
          <w:rFonts w:eastAsiaTheme="minorEastAsia" w:cstheme="minorHAnsi"/>
          <w:sz w:val="36"/>
        </w:rPr>
        <w:t>…………………</w:t>
      </w:r>
      <w:proofErr w:type="gramStart"/>
      <w:r>
        <w:rPr>
          <w:rFonts w:eastAsiaTheme="minorEastAsia" w:cstheme="minorHAnsi"/>
          <w:sz w:val="36"/>
        </w:rPr>
        <w:t>….…..</w:t>
      </w:r>
      <w:proofErr w:type="gramEnd"/>
      <w:r w:rsidR="00DA7655">
        <w:rPr>
          <w:rFonts w:eastAsiaTheme="minorEastAsia" w:cstheme="minorHAnsi"/>
          <w:sz w:val="36"/>
        </w:rPr>
        <w:t>……</w:t>
      </w:r>
      <w:r w:rsidR="005E55A2">
        <w:rPr>
          <w:rFonts w:eastAsiaTheme="minorEastAsia" w:cstheme="minorHAnsi"/>
          <w:sz w:val="36"/>
        </w:rPr>
        <w:t>……..</w:t>
      </w:r>
      <w:r w:rsidR="00DA7655">
        <w:rPr>
          <w:rFonts w:eastAsiaTheme="minorEastAsia" w:cstheme="minorHAnsi"/>
          <w:sz w:val="36"/>
        </w:rPr>
        <w:t>3</w:t>
      </w:r>
    </w:p>
    <w:p w:rsidR="00DA7655" w:rsidRPr="00F8631B" w:rsidRDefault="00AE4536" w:rsidP="00841F6B">
      <w:pPr>
        <w:pStyle w:val="ListParagraph"/>
        <w:numPr>
          <w:ilvl w:val="1"/>
          <w:numId w:val="7"/>
        </w:numPr>
        <w:spacing w:after="240" w:line="480" w:lineRule="auto"/>
        <w:ind w:left="1440"/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Additional Practice</w:t>
      </w:r>
      <w:r w:rsidR="00DA7655">
        <w:rPr>
          <w:rFonts w:eastAsiaTheme="minorEastAsia" w:cstheme="minorHAnsi"/>
          <w:sz w:val="36"/>
        </w:rPr>
        <w:t>…………………………………</w:t>
      </w:r>
      <w:r>
        <w:rPr>
          <w:rFonts w:eastAsiaTheme="minorEastAsia" w:cstheme="minorHAnsi"/>
          <w:sz w:val="36"/>
        </w:rPr>
        <w:t>….</w:t>
      </w:r>
      <w:r w:rsidR="00DA7655">
        <w:rPr>
          <w:rFonts w:eastAsiaTheme="minorEastAsia" w:cstheme="minorHAnsi"/>
          <w:sz w:val="36"/>
        </w:rPr>
        <w:t>……</w:t>
      </w:r>
      <w:r w:rsidR="005E55A2">
        <w:rPr>
          <w:rFonts w:eastAsiaTheme="minorEastAsia" w:cstheme="minorHAnsi"/>
          <w:sz w:val="36"/>
        </w:rPr>
        <w:t>…</w:t>
      </w:r>
      <w:proofErr w:type="gramStart"/>
      <w:r w:rsidR="005E55A2">
        <w:rPr>
          <w:rFonts w:eastAsiaTheme="minorEastAsia" w:cstheme="minorHAnsi"/>
          <w:sz w:val="36"/>
        </w:rPr>
        <w:t>…..</w:t>
      </w:r>
      <w:proofErr w:type="gramEnd"/>
      <w:r w:rsidR="00DA7655">
        <w:rPr>
          <w:rFonts w:eastAsiaTheme="minorEastAsia" w:cstheme="minorHAnsi"/>
          <w:sz w:val="36"/>
        </w:rPr>
        <w:t>3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>
        <w:rPr>
          <w:rFonts w:cstheme="minorHAnsi"/>
          <w:sz w:val="36"/>
        </w:rPr>
        <w:t>Resu</w:t>
      </w:r>
      <w:r w:rsidR="005E55A2">
        <w:rPr>
          <w:rFonts w:cstheme="minorHAnsi"/>
          <w:sz w:val="36"/>
        </w:rPr>
        <w:t>lts………………………………………………………………………</w:t>
      </w:r>
      <w:proofErr w:type="gramStart"/>
      <w:r w:rsidR="005E55A2">
        <w:rPr>
          <w:rFonts w:cstheme="minorHAnsi"/>
          <w:sz w:val="36"/>
        </w:rPr>
        <w:t>…</w:t>
      </w:r>
      <w:r>
        <w:rPr>
          <w:rFonts w:cstheme="minorHAnsi"/>
          <w:sz w:val="36"/>
        </w:rPr>
        <w:t>..</w:t>
      </w:r>
      <w:proofErr w:type="gramEnd"/>
      <w:r>
        <w:rPr>
          <w:rFonts w:cstheme="minorHAnsi"/>
          <w:sz w:val="36"/>
        </w:rPr>
        <w:t>4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 w:rsidRPr="00F8631B">
        <w:rPr>
          <w:rFonts w:cstheme="minorHAnsi"/>
          <w:sz w:val="36"/>
        </w:rPr>
        <w:t>Appendices</w:t>
      </w:r>
      <w:r w:rsidR="00AE4536">
        <w:rPr>
          <w:rFonts w:cstheme="minorHAnsi"/>
          <w:sz w:val="36"/>
        </w:rPr>
        <w:t>……………………………………………………………………9</w:t>
      </w:r>
    </w:p>
    <w:p w:rsidR="00DA7655" w:rsidRPr="00DA7655" w:rsidRDefault="00DA7655" w:rsidP="00841F6B">
      <w:pPr>
        <w:pStyle w:val="ListParagraph"/>
        <w:numPr>
          <w:ilvl w:val="1"/>
          <w:numId w:val="8"/>
        </w:numPr>
        <w:spacing w:after="240" w:line="480" w:lineRule="auto"/>
        <w:ind w:left="1170"/>
        <w:rPr>
          <w:rFonts w:cstheme="minorHAnsi"/>
          <w:sz w:val="36"/>
        </w:rPr>
      </w:pPr>
      <w:r w:rsidRPr="00F8631B">
        <w:rPr>
          <w:rFonts w:cstheme="minorHAnsi"/>
          <w:sz w:val="36"/>
        </w:rPr>
        <w:t>Appendix A</w:t>
      </w:r>
      <w:r>
        <w:rPr>
          <w:rFonts w:cstheme="minorHAnsi"/>
          <w:sz w:val="36"/>
        </w:rPr>
        <w:t>………………………………………………………</w:t>
      </w:r>
      <w:r w:rsidR="005E55A2">
        <w:rPr>
          <w:rFonts w:cstheme="minorHAnsi"/>
          <w:sz w:val="36"/>
        </w:rPr>
        <w:t>…….</w:t>
      </w:r>
      <w:r w:rsidR="00AE4536">
        <w:rPr>
          <w:rFonts w:cstheme="minorHAnsi"/>
          <w:sz w:val="36"/>
        </w:rPr>
        <w:t>9</w:t>
      </w:r>
    </w:p>
    <w:p w:rsidR="00DA7655" w:rsidRPr="00F8631B" w:rsidRDefault="00DA7655" w:rsidP="00DA7655">
      <w:pPr>
        <w:pStyle w:val="ListParagraph"/>
        <w:ind w:left="1440"/>
        <w:rPr>
          <w:sz w:val="40"/>
          <w:szCs w:val="32"/>
        </w:rPr>
      </w:pPr>
    </w:p>
    <w:p w:rsidR="00DA7655" w:rsidRDefault="00DA765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13">
        <w:rPr>
          <w:b/>
          <w:sz w:val="24"/>
          <w:szCs w:val="24"/>
        </w:rPr>
        <w:lastRenderedPageBreak/>
        <w:t>Introduction</w:t>
      </w:r>
    </w:p>
    <w:p w:rsidR="00880F38" w:rsidRPr="003D02F9" w:rsidRDefault="00880F38" w:rsidP="00880F38">
      <w:pPr>
        <w:pStyle w:val="ListParagraph"/>
        <w:rPr>
          <w:sz w:val="24"/>
          <w:szCs w:val="24"/>
        </w:rPr>
      </w:pPr>
    </w:p>
    <w:p w:rsidR="00346313" w:rsidRPr="003D02F9" w:rsidRDefault="003D02F9" w:rsidP="00C459DD">
      <w:pPr>
        <w:pStyle w:val="ListParagraph"/>
        <w:rPr>
          <w:szCs w:val="32"/>
        </w:rPr>
      </w:pPr>
      <w:r w:rsidRPr="003D02F9">
        <w:rPr>
          <w:rFonts w:cs="TimesNewRomanPSMT"/>
        </w:rPr>
        <w:t>This lab explores the computation of the complex coefficients of a Fourier Series by direction</w:t>
      </w:r>
      <w:r w:rsidRPr="003D02F9">
        <w:rPr>
          <w:rFonts w:cs="TimesNewRomanPSMT"/>
        </w:rPr>
        <w:t xml:space="preserve"> </w:t>
      </w:r>
      <w:r w:rsidRPr="003D02F9">
        <w:rPr>
          <w:rFonts w:cs="TimesNewRomanPSMT"/>
        </w:rPr>
        <w:t>computation and by evaluation of the analytical answer obtained in class.</w:t>
      </w:r>
    </w:p>
    <w:p w:rsidR="009C40CD" w:rsidRPr="004D5541" w:rsidRDefault="009C40CD" w:rsidP="004D5541">
      <w:pPr>
        <w:rPr>
          <w:szCs w:val="32"/>
        </w:rPr>
      </w:pP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346313">
        <w:rPr>
          <w:b/>
          <w:sz w:val="24"/>
          <w:szCs w:val="32"/>
        </w:rPr>
        <w:t>Equipment</w:t>
      </w:r>
    </w:p>
    <w:p w:rsidR="00880F38" w:rsidRDefault="00880F38" w:rsidP="00880F38">
      <w:pPr>
        <w:ind w:left="720"/>
        <w:rPr>
          <w:szCs w:val="32"/>
        </w:rPr>
      </w:pPr>
      <w:r w:rsidRPr="00346313">
        <w:rPr>
          <w:szCs w:val="32"/>
        </w:rPr>
        <w:t>A computer with MATLAB installed</w:t>
      </w:r>
      <w:r w:rsidR="00635F5A" w:rsidRPr="00346313">
        <w:rPr>
          <w:szCs w:val="32"/>
        </w:rPr>
        <w:t>.</w:t>
      </w:r>
    </w:p>
    <w:p w:rsidR="00BF3819" w:rsidRPr="00346313" w:rsidRDefault="00BF3819" w:rsidP="00597348">
      <w:pPr>
        <w:rPr>
          <w:szCs w:val="32"/>
        </w:rPr>
      </w:pPr>
    </w:p>
    <w:p w:rsidR="001D3578" w:rsidRPr="00346313" w:rsidRDefault="00156603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2B076D" w:rsidRPr="00346313" w:rsidRDefault="002B076D" w:rsidP="002B076D">
      <w:pPr>
        <w:pStyle w:val="ListParagraph"/>
        <w:rPr>
          <w:b/>
          <w:sz w:val="24"/>
          <w:szCs w:val="32"/>
        </w:rPr>
      </w:pPr>
    </w:p>
    <w:p w:rsidR="00A0011B" w:rsidRDefault="00737FB8" w:rsidP="00A0011B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Computing the Coefficients</w:t>
      </w:r>
    </w:p>
    <w:p w:rsidR="00B91E31" w:rsidRDefault="00737FB8" w:rsidP="00B91E31">
      <w:pPr>
        <w:pStyle w:val="ListParagraph"/>
        <w:ind w:left="1080"/>
        <w:rPr>
          <w:rFonts w:cs="TimesNewRomanPSMT"/>
        </w:rPr>
      </w:pPr>
      <w:r>
        <w:rPr>
          <w:rFonts w:cs="TimesNewRomanPSMT"/>
        </w:rPr>
        <w:t>Create an “infinite” square wave with the following functions:</w:t>
      </w:r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</w:p>
    <w:p w:rsidR="00737FB8" w:rsidRPr="003B3068" w:rsidRDefault="00737FB8" w:rsidP="00B91E31">
      <w:pPr>
        <w:pStyle w:val="ListParagraph"/>
        <w:ind w:left="1080"/>
        <w:rPr>
          <w:rFonts w:eastAsiaTheme="minorEastAsia" w:cs="TimesNewRomanPSMT"/>
        </w:rPr>
      </w:pPr>
      <m:oMathPara>
        <m:oMath>
          <m:r>
            <w:rPr>
              <w:rFonts w:ascii="Cambria Math" w:eastAsiaTheme="minorEastAsia" w:hAnsi="Cambria Math" w:cs="TimesNewRomanPSMT"/>
            </w:rPr>
            <m:t>x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</w:rPr>
                <m:t>t</m:t>
              </m:r>
            </m:e>
          </m:d>
          <m:r>
            <w:rPr>
              <w:rFonts w:ascii="Cambria Math" w:eastAsiaTheme="minorEastAsia" w:hAnsi="Cambria Math" w:cs="TimesNewRomanPSM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n=-N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N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t-nT</m:t>
                  </m:r>
                </m:e>
              </m:d>
            </m:e>
          </m:nary>
        </m:oMath>
      </m:oMathPara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  <w:r w:rsidRPr="003B3068">
        <w:rPr>
          <w:rFonts w:eastAsiaTheme="minorEastAsia" w:cs="TimesNewRomanPSMT"/>
        </w:rPr>
        <w:t>where</w:t>
      </w:r>
      <w:r>
        <w:rPr>
          <w:rFonts w:eastAsiaTheme="minorEastAsia" w:cs="TimesNewRomanPSMT"/>
        </w:rPr>
        <w:t xml:space="preserve"> </w:t>
      </w:r>
      <m:oMath>
        <m:r>
          <w:rPr>
            <w:rFonts w:ascii="Cambria Math" w:eastAsiaTheme="minorEastAsia" w:hAnsi="Cambria Math" w:cs="TimesNewRomanPSMT"/>
          </w:rPr>
          <m:t>p</m:t>
        </m:r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r>
              <w:rPr>
                <w:rFonts w:ascii="Cambria Math" w:eastAsiaTheme="minorEastAsia" w:hAnsi="Cambria Math" w:cs="TimesNewRomanPSMT"/>
              </w:rPr>
              <m:t>t</m:t>
            </m:r>
          </m:e>
        </m:d>
        <m:r>
          <w:rPr>
            <w:rFonts w:ascii="Cambria Math" w:eastAsiaTheme="minorEastAsia" w:hAnsi="Cambria Math" w:cs="TimesNewRomanPSMT"/>
          </w:rPr>
          <m:t>=pulse(t+0.5, T)</m:t>
        </m:r>
      </m:oMath>
      <w:r>
        <w:rPr>
          <w:rFonts w:eastAsiaTheme="minorEastAsia" w:cs="TimesNewRomanPSMT"/>
        </w:rPr>
        <w:t xml:space="preserve"> and </w:t>
      </w:r>
      <m:oMath>
        <m:r>
          <w:rPr>
            <w:rFonts w:ascii="Cambria Math" w:eastAsiaTheme="minorEastAsia" w:hAnsi="Cambria Math" w:cs="TimesNewRomanPSMT"/>
          </w:rPr>
          <m:t>T=4</m:t>
        </m:r>
      </m:oMath>
      <w:r w:rsidR="009E0D55">
        <w:rPr>
          <w:rFonts w:eastAsiaTheme="minorEastAsia" w:cs="TimesNewRomanPSMT"/>
        </w:rPr>
        <w:t xml:space="preserve"> is the duration of the pulse</w:t>
      </w:r>
      <w:r>
        <w:rPr>
          <w:rFonts w:eastAsiaTheme="minorEastAsia" w:cs="TimesNewRomanPSMT"/>
        </w:rPr>
        <w:t>.</w:t>
      </w:r>
      <w:r w:rsidR="009E0D55">
        <w:rPr>
          <w:rFonts w:eastAsiaTheme="minorEastAsia" w:cs="TimesNewRomanPSMT"/>
        </w:rPr>
        <w:t xml:space="preserve"> Plot at least </w:t>
      </w:r>
      <w:r w:rsidR="00F11D66">
        <w:rPr>
          <w:rFonts w:eastAsiaTheme="minorEastAsia" w:cs="TimesNewRomanPSMT"/>
        </w:rPr>
        <w:t xml:space="preserve">7 periods of the periodic waveform using a sample rate of 10,000 </w:t>
      </w:r>
      <w:proofErr w:type="spellStart"/>
      <w:r w:rsidR="00F11D66">
        <w:rPr>
          <w:rFonts w:eastAsiaTheme="minorEastAsia" w:cs="TimesNewRomanPSMT"/>
        </w:rPr>
        <w:t>sps</w:t>
      </w:r>
      <w:proofErr w:type="spellEnd"/>
      <w:r w:rsidR="00F11D66">
        <w:rPr>
          <w:rFonts w:eastAsiaTheme="minorEastAsia" w:cs="TimesNewRomanPSMT"/>
        </w:rPr>
        <w:t>. Is this waveform even or odd? Plot the waveform using professional practices.</w:t>
      </w:r>
    </w:p>
    <w:p w:rsidR="00F11D66" w:rsidRDefault="00F11D66" w:rsidP="00B91E31">
      <w:pPr>
        <w:pStyle w:val="ListParagraph"/>
        <w:ind w:left="1080"/>
        <w:rPr>
          <w:rFonts w:eastAsiaTheme="minorEastAsia" w:cs="TimesNewRomanPSMT"/>
        </w:rPr>
      </w:pPr>
    </w:p>
    <w:p w:rsidR="00F11D66" w:rsidRDefault="00F11D66" w:rsidP="00B91E31">
      <w:pPr>
        <w:pStyle w:val="ListParagraph"/>
        <w:ind w:left="1080"/>
        <w:rPr>
          <w:rFonts w:eastAsiaTheme="minorEastAsia" w:cs="TimesNewRomanPSMT"/>
        </w:rPr>
      </w:pPr>
      <w:r>
        <w:rPr>
          <w:rFonts w:eastAsiaTheme="minorEastAsia" w:cs="TimesNewRomanPSMT"/>
        </w:rPr>
        <w:t xml:space="preserve">Analytically compute the Fourier coefficients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c</m:t>
            </m:r>
          </m:e>
          <m:sub>
            <m:r>
              <w:rPr>
                <w:rFonts w:ascii="Cambria Math" w:eastAsiaTheme="minorEastAsia" w:hAnsi="Cambria Math" w:cs="TimesNewRomanPSMT"/>
              </w:rPr>
              <m:t>k</m:t>
            </m:r>
          </m:sub>
        </m:sSub>
      </m:oMath>
      <w:r>
        <w:rPr>
          <w:rFonts w:eastAsiaTheme="minorEastAsia" w:cs="TimesNewRomanPSMT"/>
          <w:vertAlign w:val="subscript"/>
        </w:rPr>
        <w:t xml:space="preserve"> </w:t>
      </w:r>
      <w:r>
        <w:rPr>
          <w:rFonts w:eastAsiaTheme="minorEastAsia" w:cs="TimesNewRomanPSMT"/>
        </w:rPr>
        <w:t xml:space="preserve">given by the analysis </w:t>
      </w:r>
      <w:r w:rsidR="00584BA6">
        <w:rPr>
          <w:rFonts w:eastAsiaTheme="minorEastAsia" w:cs="TimesNewRomanPSMT"/>
        </w:rPr>
        <w:t>equation:</w:t>
      </w:r>
    </w:p>
    <w:p w:rsidR="00584BA6" w:rsidRDefault="00584BA6" w:rsidP="00B91E31">
      <w:pPr>
        <w:pStyle w:val="ListParagraph"/>
        <w:ind w:left="1080"/>
        <w:rPr>
          <w:rFonts w:eastAsiaTheme="minorEastAsia" w:cs="TimesNewRomanPSMT"/>
        </w:rPr>
      </w:pPr>
    </w:p>
    <w:p w:rsidR="00584BA6" w:rsidRPr="00911C58" w:rsidRDefault="00584BA6" w:rsidP="00B91E31">
      <w:pPr>
        <w:pStyle w:val="ListParagraph"/>
        <w:ind w:left="1080"/>
        <w:rPr>
          <w:rFonts w:eastAsiaTheme="minorEastAsia" w:cs="TimesNewRomanPSM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k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  <m:r>
            <w:rPr>
              <w:rFonts w:ascii="Cambria Math" w:eastAsiaTheme="minorEastAsia" w:hAnsi="Cambria Math" w:cs="TimesNewRomanPSM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=2π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f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r>
            <w:rPr>
              <w:rFonts w:ascii="Cambria Math" w:eastAsiaTheme="minorEastAsia" w:hAnsi="Cambria Math" w:cs="TimesNewRomanPSMT"/>
            </w:rPr>
            <m:t xml:space="preserve"> </m:t>
          </m:r>
        </m:oMath>
      </m:oMathPara>
    </w:p>
    <w:p w:rsidR="00911C58" w:rsidRDefault="00911C58" w:rsidP="00B91E31">
      <w:pPr>
        <w:pStyle w:val="ListParagraph"/>
        <w:ind w:left="1080"/>
        <w:rPr>
          <w:rFonts w:eastAsiaTheme="minorEastAsia" w:cs="TimesNewRomanPSMT"/>
        </w:rPr>
      </w:pPr>
    </w:p>
    <w:p w:rsidR="00C22B1A" w:rsidRDefault="00911C58" w:rsidP="00C22B1A">
      <w:pPr>
        <w:pStyle w:val="ListParagraph"/>
        <w:ind w:left="1080"/>
        <w:rPr>
          <w:rFonts w:eastAsiaTheme="minorEastAsia" w:cs="TimesNewRomanPSMT"/>
        </w:rPr>
      </w:pPr>
      <w:r>
        <w:rPr>
          <w:rFonts w:eastAsiaTheme="minorEastAsia" w:cs="TimesNewRomanPSMT"/>
        </w:rPr>
        <w:t xml:space="preserve">Write the closed form, simplified expression for the coefficients as a function of </w:t>
      </w:r>
      <m:oMath>
        <m:r>
          <w:rPr>
            <w:rFonts w:ascii="Cambria Math" w:eastAsiaTheme="minorEastAsia" w:hAnsi="Cambria Math" w:cs="TimesNewRomanPSMT"/>
          </w:rPr>
          <m:t>T, τ</m:t>
        </m:r>
      </m:oMath>
      <w:r>
        <w:rPr>
          <w:rFonts w:eastAsiaTheme="minorEastAsia" w:cs="TimesNewRomanPSMT"/>
        </w:rPr>
        <w:t xml:space="preserve"> and </w:t>
      </w:r>
      <m:oMath>
        <m:r>
          <w:rPr>
            <w:rFonts w:ascii="Cambria Math" w:eastAsiaTheme="minorEastAsia" w:hAnsi="Cambria Math" w:cs="TimesNewRomanPSMT"/>
          </w:rPr>
          <m:t>k</m:t>
        </m:r>
      </m:oMath>
      <w:r>
        <w:rPr>
          <w:rFonts w:eastAsiaTheme="minorEastAsia" w:cs="TimesNewRomanPSMT"/>
        </w:rPr>
        <w:t>.</w:t>
      </w:r>
    </w:p>
    <w:p w:rsidR="00C22B1A" w:rsidRPr="001D2BE8" w:rsidRDefault="00C22B1A" w:rsidP="001D2BE8">
      <w:pPr>
        <w:pStyle w:val="ListParagraph"/>
        <w:ind w:left="1080"/>
        <w:rPr>
          <w:rFonts w:eastAsiaTheme="minorEastAsia" w:cs="TimesNewRomanPSMT"/>
        </w:rPr>
      </w:pPr>
      <w:r w:rsidRPr="00C22B1A">
        <w:rPr>
          <w:rFonts w:cs="TimesNewRomanPSMT"/>
        </w:rPr>
        <w:t xml:space="preserve">Using the simulated </w:t>
      </w:r>
      <w:r w:rsidRPr="00C22B1A">
        <w:rPr>
          <w:rFonts w:cs="DejaVuSans"/>
        </w:rPr>
        <w:t>x</w:t>
      </w:r>
      <w:r w:rsidRPr="00C22B1A">
        <w:rPr>
          <w:rFonts w:cs="TimesNewRomanPSMT"/>
        </w:rPr>
        <w:t>(</w:t>
      </w:r>
      <w:r w:rsidRPr="00C22B1A">
        <w:rPr>
          <w:rFonts w:cs="DejaVuSans"/>
        </w:rPr>
        <w:t>t</w:t>
      </w:r>
      <w:r w:rsidRPr="00C22B1A">
        <w:rPr>
          <w:rFonts w:cs="TimesNewRomanPSMT"/>
        </w:rPr>
        <w:t xml:space="preserve">) developed above, numerically compute the coefficients for </w:t>
      </w:r>
      <w:r w:rsidRPr="00C22B1A">
        <w:rPr>
          <w:rFonts w:cs="DejaVuSans"/>
        </w:rPr>
        <w:t>x</w:t>
      </w:r>
      <w:r w:rsidRPr="00C22B1A">
        <w:rPr>
          <w:rFonts w:cs="TimesNewRomanPSMT"/>
        </w:rPr>
        <w:t>(</w:t>
      </w:r>
      <w:r w:rsidRPr="00C22B1A">
        <w:rPr>
          <w:rFonts w:cs="DejaVuSans"/>
        </w:rPr>
        <w:t>t</w:t>
      </w:r>
      <w:r w:rsidRPr="00C22B1A">
        <w:rPr>
          <w:rFonts w:cs="TimesNewRomanPSMT"/>
        </w:rPr>
        <w:t>)</w:t>
      </w:r>
      <w:r>
        <w:rPr>
          <w:rFonts w:cs="TimesNewRomanPSMT"/>
        </w:rPr>
        <w:t xml:space="preserve"> </w:t>
      </w:r>
      <w:r w:rsidRPr="00C22B1A">
        <w:rPr>
          <w:rFonts w:cs="TimesNewRomanPSMT"/>
        </w:rPr>
        <w:t xml:space="preserve">implementing 3. Compute the range </w:t>
      </w:r>
      <m:oMath>
        <m:r>
          <w:rPr>
            <w:rFonts w:ascii="Cambria Math" w:hAnsi="Cambria Math" w:cs="DejaVuSans"/>
          </w:rPr>
          <m:t>k</m:t>
        </m:r>
        <m:r>
          <w:rPr>
            <w:rFonts w:ascii="Cambria Math" w:hAnsi="Cambria Math" w:cs="DejaVuSans"/>
          </w:rPr>
          <m:t>=</m:t>
        </m:r>
        <m:r>
          <w:rPr>
            <w:rFonts w:ascii="Cambria Math" w:hAnsi="Cambria Math" w:cs="TimesNewRomanPSMT"/>
          </w:rPr>
          <m:t>[</m:t>
        </m:r>
        <m:r>
          <w:rPr>
            <w:rFonts w:ascii="Cambria Math" w:hAnsi="Cambria Math" w:cs="TimesNewRomanPSMT"/>
          </w:rPr>
          <m:t>-</m:t>
        </m:r>
        <m:r>
          <w:rPr>
            <w:rFonts w:ascii="Cambria Math" w:hAnsi="Cambria Math" w:cs="TimesNewRomanPSMT"/>
          </w:rPr>
          <m:t>800 :800]</m:t>
        </m:r>
      </m:oMath>
      <w:r w:rsidRPr="00C22B1A">
        <w:rPr>
          <w:rFonts w:cs="TimesNewRomanPSMT"/>
        </w:rPr>
        <w:t xml:space="preserve"> and hold onto it for future use. Your</w:t>
      </w:r>
      <w:r>
        <w:rPr>
          <w:rFonts w:cs="TimesNewRomanPSMT"/>
        </w:rPr>
        <w:t xml:space="preserve"> </w:t>
      </w:r>
      <w:r w:rsidRPr="00C22B1A">
        <w:rPr>
          <w:rFonts w:cs="TimesNewRomanPSMT"/>
        </w:rPr>
        <w:t xml:space="preserve">answer will be complex. Examine the imaginary part </w:t>
      </w:r>
      <m:oMath>
        <m:r>
          <w:rPr>
            <w:rFonts w:ascii="Cambria Math" w:hAnsi="Cambria Math" w:cs="TimesNewRomanPSMT"/>
          </w:rPr>
          <m:t>(</m:t>
        </m:r>
        <m:r>
          <w:rPr>
            <w:rFonts w:ascii="Cambria Math" w:hAnsi="Cambria Math" w:cs="TimesNewRomanPSMT"/>
          </w:rPr>
          <m:t>Im</m:t>
        </m:r>
        <m:d>
          <m:dPr>
            <m:ctrlPr>
              <w:rPr>
                <w:rFonts w:ascii="Cambria Math" w:hAnsi="Cambria Math" w:cs="TimesNewRomanPSM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c</m:t>
                </m:r>
              </m:e>
              <m:sub>
                <m:r>
                  <w:rPr>
                    <w:rFonts w:ascii="Cambria Math" w:hAnsi="Cambria Math" w:cs="TimesNewRomanPSMT"/>
                  </w:rPr>
                  <m:t>k</m:t>
                </m:r>
              </m:sub>
            </m:sSub>
          </m:e>
        </m:d>
        <m:r>
          <w:rPr>
            <w:rFonts w:ascii="Cambria Math" w:hAnsi="Cambria Math" w:cs="TimesNewRomanPSMT"/>
          </w:rPr>
          <m:t>)</m:t>
        </m:r>
      </m:oMath>
      <w:r w:rsidRPr="00C22B1A">
        <w:rPr>
          <w:rFonts w:eastAsia="StandardSymL" w:cs="StandardSymL"/>
        </w:rPr>
        <w:t xml:space="preserve"> </w:t>
      </w:r>
      <w:r>
        <w:rPr>
          <w:rFonts w:cs="TimesNewRomanPSMT"/>
        </w:rPr>
        <w:t xml:space="preserve">and determine if it </w:t>
      </w:r>
      <w:r w:rsidRPr="00C22B1A">
        <w:rPr>
          <w:rFonts w:cs="TimesNewRomanPSMT"/>
        </w:rPr>
        <w:t>contributes to</w:t>
      </w:r>
      <w:r w:rsidR="001D2BE8">
        <w:rPr>
          <w:rFonts w:cs="TimesNewRomanPSMT"/>
        </w:rPr>
        <w:t xml:space="preserve"> </w:t>
      </w:r>
      <w:r w:rsidRPr="00C22B1A">
        <w:rPr>
          <w:rFonts w:cs="TimesNewRomanPSMT"/>
        </w:rPr>
        <w:t>the answer. Based on your conclusion, p</w:t>
      </w:r>
      <w:r w:rsidR="001D2BE8">
        <w:rPr>
          <w:rFonts w:cs="TimesNewRomanPSMT"/>
        </w:rPr>
        <w:t xml:space="preserve">lot the computed values and the </w:t>
      </w:r>
      <w:r w:rsidRPr="00C22B1A">
        <w:rPr>
          <w:rFonts w:cs="TimesNewRomanPSMT"/>
        </w:rPr>
        <w:t>theoretical values and</w:t>
      </w:r>
      <w:r w:rsidR="001D2BE8">
        <w:rPr>
          <w:rFonts w:cs="TimesNewRomanPSMT"/>
        </w:rPr>
        <w:t xml:space="preserve"> </w:t>
      </w:r>
      <w:r w:rsidRPr="001D2BE8">
        <w:rPr>
          <w:rFonts w:cs="TimesNewRomanPSMT"/>
        </w:rPr>
        <w:t>compare them.</w:t>
      </w:r>
    </w:p>
    <w:p w:rsidR="00830FB8" w:rsidRPr="00B91E31" w:rsidRDefault="00830FB8" w:rsidP="00B91E31">
      <w:pPr>
        <w:pStyle w:val="ListParagraph"/>
        <w:ind w:left="1080"/>
        <w:rPr>
          <w:rFonts w:eastAsiaTheme="minorEastAsia"/>
        </w:rPr>
      </w:pPr>
    </w:p>
    <w:p w:rsidR="00A0011B" w:rsidRDefault="00AF437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>Synthesizing the Waveform</w:t>
      </w:r>
    </w:p>
    <w:p w:rsidR="00BD5A69" w:rsidRDefault="004C6707" w:rsidP="00A0011B">
      <w:pPr>
        <w:pStyle w:val="ListParagraph"/>
        <w:ind w:left="1080"/>
        <w:rPr>
          <w:rFonts w:eastAsiaTheme="minorEastAsia"/>
        </w:rPr>
      </w:pPr>
      <w:r w:rsidRPr="00C323DF">
        <w:rPr>
          <w:rFonts w:cs="TimesNewRomanPSMT"/>
        </w:rPr>
        <w:t xml:space="preserve">Using the </w:t>
      </w:r>
      <m:oMath>
        <m:sSub>
          <m:sSubPr>
            <m:ctrlPr>
              <w:rPr>
                <w:rFonts w:ascii="Cambria Math" w:hAnsi="Cambria Math" w:cs="TimesNewRomanPSMT"/>
                <w:i/>
              </w:rPr>
            </m:ctrlPr>
          </m:sSubPr>
          <m:e>
            <m:r>
              <w:rPr>
                <w:rFonts w:ascii="Cambria Math" w:hAnsi="Cambria Math" w:cs="TimesNewRomanPSMT"/>
              </w:rPr>
              <m:t>c</m:t>
            </m:r>
          </m:e>
          <m:sub>
            <m:r>
              <w:rPr>
                <w:rFonts w:ascii="Cambria Math" w:hAnsi="Cambria Math" w:cs="TimesNewRomanPSMT"/>
              </w:rPr>
              <m:t>k</m:t>
            </m:r>
          </m:sub>
        </m:sSub>
      </m:oMath>
      <w:r w:rsidRPr="00C323DF">
        <w:rPr>
          <w:rFonts w:cs="DejaVuSans"/>
          <w:sz w:val="14"/>
          <w:szCs w:val="14"/>
        </w:rPr>
        <w:t xml:space="preserve"> </w:t>
      </w:r>
      <w:r w:rsidRPr="00C323DF">
        <w:rPr>
          <w:rFonts w:cs="TimesNewRomanPSMT"/>
        </w:rPr>
        <w:t xml:space="preserve">computed in 3.1, synthesize an estimate of your periodic waveform over the </w:t>
      </w:r>
      <w:r w:rsidR="00C323DF" w:rsidRPr="00C323DF">
        <w:rPr>
          <w:rFonts w:cs="TimesNewRomanPSMT"/>
        </w:rPr>
        <w:t>full interval</w:t>
      </w:r>
      <w:r w:rsidR="001A27C5" w:rsidRPr="00C323DF">
        <w:rPr>
          <w:rFonts w:eastAsiaTheme="minorEastAsia"/>
        </w:rPr>
        <w:t>.</w:t>
      </w:r>
      <w:r w:rsidR="00C323DF">
        <w:rPr>
          <w:rFonts w:eastAsiaTheme="minorEastAsia"/>
        </w:rPr>
        <w:t xml:space="preserve"> The synthesis equation is:</w:t>
      </w:r>
    </w:p>
    <w:p w:rsidR="00C323DF" w:rsidRDefault="00C323DF" w:rsidP="00A0011B">
      <w:pPr>
        <w:pStyle w:val="ListParagraph"/>
        <w:ind w:left="1080"/>
        <w:rPr>
          <w:rFonts w:eastAsiaTheme="minorEastAsia"/>
        </w:rPr>
      </w:pPr>
    </w:p>
    <w:p w:rsidR="00C323DF" w:rsidRPr="00D0207E" w:rsidRDefault="008D5AD5" w:rsidP="00A0011B">
      <w:pPr>
        <w:pStyle w:val="ListParagraph"/>
        <w:ind w:left="108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k</m:t>
              </m:r>
              <m:r>
                <w:rPr>
                  <w:rFonts w:ascii="Cambria Math" w:eastAsiaTheme="minorEastAsia" w:hAnsi="Cambria Math" w:cs="TimesNewRomanPSMT"/>
                </w:rPr>
                <m:t>=-</m:t>
              </m:r>
              <m:r>
                <w:rPr>
                  <w:rFonts w:ascii="Cambria Math" w:eastAsiaTheme="minorEastAsia" w:hAnsi="Cambria Math" w:cs="TimesNewRomanPSMT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</m:e>
          </m:nary>
        </m:oMath>
      </m:oMathPara>
    </w:p>
    <w:p w:rsidR="00D0207E" w:rsidRDefault="00D0207E" w:rsidP="00A0011B">
      <w:pPr>
        <w:pStyle w:val="ListParagraph"/>
        <w:ind w:left="1080"/>
        <w:rPr>
          <w:rFonts w:eastAsiaTheme="minorEastAsia"/>
        </w:rPr>
      </w:pPr>
    </w:p>
    <w:p w:rsidR="00D0207E" w:rsidRPr="00D0207E" w:rsidRDefault="00D0207E" w:rsidP="00A0011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controls the number of terms in the estimate.</w:t>
      </w:r>
    </w:p>
    <w:p w:rsidR="00D0207E" w:rsidRPr="00D0207E" w:rsidRDefault="00D0207E" w:rsidP="00A0011B">
      <w:pPr>
        <w:pStyle w:val="ListParagraph"/>
        <w:ind w:left="1080"/>
        <w:rPr>
          <w:rFonts w:eastAsiaTheme="minorEastAsia"/>
        </w:rPr>
      </w:pPr>
    </w:p>
    <w:p w:rsidR="00D0207E" w:rsidRDefault="00D0207E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  <w:r w:rsidRPr="00D0207E">
        <w:rPr>
          <w:rFonts w:cs="TimesNewRomanPSMT"/>
        </w:rPr>
        <w:t xml:space="preserve">Compute estimates for </w:t>
      </w:r>
      <m:oMath>
        <m:r>
          <w:rPr>
            <w:rFonts w:ascii="Cambria Math" w:hAnsi="Cambria Math" w:cs="NimbusMonL-BoldObli"/>
          </w:rPr>
          <m:t>K=[10 50 100 200 400 800]</m:t>
        </m:r>
      </m:oMath>
      <w:r w:rsidRPr="00D0207E">
        <w:rPr>
          <w:rFonts w:cs="NimbusMonL-BoldObli"/>
          <w:bCs/>
          <w:i/>
          <w:iCs/>
        </w:rPr>
        <w:t>.</w:t>
      </w:r>
      <w:r w:rsidRPr="00D0207E">
        <w:rPr>
          <w:rFonts w:cs="NimbusMonL-BoldObli"/>
          <w:bCs/>
          <w:i/>
          <w:iCs/>
        </w:rPr>
        <w:t xml:space="preserve"> </w:t>
      </w:r>
      <w:r>
        <w:rPr>
          <w:rFonts w:cs="NimbusMonL-BoldObli"/>
          <w:bCs/>
          <w:iCs/>
        </w:rPr>
        <w:t xml:space="preserve">For each estimate, plot the real part of the estimate and the original waveform, </w:t>
      </w:r>
      <m:oMath>
        <m:r>
          <w:rPr>
            <w:rFonts w:ascii="Cambria Math" w:hAnsi="Cambria Math" w:cs="NimbusMonL-BoldObli"/>
          </w:rPr>
          <m:t>x(t)</m:t>
        </m:r>
      </m:oMath>
      <w:r>
        <w:rPr>
          <w:rFonts w:eastAsiaTheme="minorEastAsia" w:cs="NimbusMonL-BoldObli"/>
          <w:bCs/>
          <w:iCs/>
        </w:rPr>
        <w:t>. Comment on any differences.</w:t>
      </w: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  <w:r>
        <w:rPr>
          <w:rFonts w:eastAsiaTheme="minorEastAsia" w:cs="NimbusMonL-BoldObli"/>
          <w:bCs/>
          <w:iCs/>
        </w:rPr>
        <w:t>For each estimate, compute the mean squared error (MSE) defined by</w:t>
      </w: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</w:p>
    <w:p w:rsidR="002871CB" w:rsidRPr="00E75486" w:rsidRDefault="002871CB" w:rsidP="00A0011B">
      <w:pPr>
        <w:pStyle w:val="ListParagraph"/>
        <w:ind w:left="1080"/>
        <w:rPr>
          <w:rFonts w:eastAsiaTheme="minorEastAsia" w:cs="NimbusMonL-BoldObli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NewRomanPSMT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</m:oMath>
      </m:oMathPara>
    </w:p>
    <w:p w:rsidR="00E75486" w:rsidRDefault="00E75486" w:rsidP="00A0011B">
      <w:pPr>
        <w:pStyle w:val="ListParagraph"/>
        <w:ind w:left="1080"/>
        <w:rPr>
          <w:rFonts w:eastAsiaTheme="minorEastAsia" w:cs="NimbusMonL-BoldObli"/>
        </w:rPr>
      </w:pPr>
    </w:p>
    <w:p w:rsidR="00E75486" w:rsidRPr="00E75486" w:rsidRDefault="00E75486" w:rsidP="00A0011B">
      <w:pPr>
        <w:pStyle w:val="ListParagraph"/>
        <w:ind w:left="1080"/>
        <w:rPr>
          <w:rFonts w:eastAsiaTheme="minorEastAsia" w:cs="NimbusMonL-BoldObli"/>
        </w:rPr>
      </w:pPr>
      <w:r>
        <w:rPr>
          <w:rFonts w:eastAsiaTheme="minorEastAsia" w:cs="NimbusMonL-BoldObli"/>
        </w:rPr>
        <w:t xml:space="preserve">Plot the estimates as a function of </w:t>
      </w:r>
      <m:oMath>
        <m:r>
          <w:rPr>
            <w:rFonts w:ascii="Cambria Math" w:eastAsiaTheme="minorEastAsia" w:hAnsi="Cambria Math" w:cs="NimbusMonL-BoldObli"/>
          </w:rPr>
          <m:t>K</m:t>
        </m:r>
      </m:oMath>
      <w:r>
        <w:rPr>
          <w:rFonts w:eastAsiaTheme="minorEastAsia" w:cs="NimbusMonL-BoldObli"/>
        </w:rPr>
        <w:t>.</w:t>
      </w:r>
    </w:p>
    <w:p w:rsidR="00A0011B" w:rsidRPr="00A0011B" w:rsidRDefault="00A0011B" w:rsidP="00A0011B">
      <w:pPr>
        <w:pStyle w:val="ListParagraph"/>
        <w:ind w:left="1080"/>
        <w:rPr>
          <w:rFonts w:eastAsiaTheme="minorEastAsia"/>
          <w:b/>
          <w:sz w:val="24"/>
          <w:szCs w:val="32"/>
        </w:rPr>
      </w:pPr>
    </w:p>
    <w:p w:rsidR="00A0011B" w:rsidRDefault="002A1EE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The Gibbs Phenomenon</w:t>
      </w:r>
    </w:p>
    <w:p w:rsidR="005D44DA" w:rsidRPr="002A1EE1" w:rsidRDefault="002A1EE1" w:rsidP="0003150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  <w:r w:rsidRPr="002A1EE1">
        <w:rPr>
          <w:rFonts w:cs="TimesNewRomanPSMT"/>
        </w:rPr>
        <w:t>The finite sum estimate,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2A1EE1">
        <w:rPr>
          <w:rFonts w:cs="TimesNewRomanPSMT"/>
        </w:rPr>
        <w:t xml:space="preserve"> , of the square wave </w:t>
      </w:r>
      <m:oMath>
        <m:r>
          <w:rPr>
            <w:rFonts w:ascii="Cambria Math" w:hAnsi="Cambria Math" w:cs="DejaVuSans"/>
          </w:rPr>
          <m:t>x</m:t>
        </m:r>
        <m:r>
          <w:rPr>
            <w:rFonts w:ascii="Cambria Math" w:hAnsi="Cambria Math" w:cs="TimesNewRomanPSMT"/>
          </w:rPr>
          <m:t>(</m:t>
        </m:r>
        <m:r>
          <w:rPr>
            <w:rFonts w:ascii="Cambria Math" w:hAnsi="Cambria Math" w:cs="DejaVuSans"/>
          </w:rPr>
          <m:t>t</m:t>
        </m:r>
        <m:r>
          <w:rPr>
            <w:rFonts w:ascii="Cambria Math" w:hAnsi="Cambria Math" w:cs="TimesNewRomanPSMT"/>
          </w:rPr>
          <m:t>)</m:t>
        </m:r>
      </m:oMath>
      <w:r w:rsidRPr="002A1EE1">
        <w:rPr>
          <w:rFonts w:cs="TimesNewRomanPSMT"/>
        </w:rPr>
        <w:t xml:space="preserve"> exhibits a characteristic shape known as</w:t>
      </w:r>
      <w:r w:rsidRPr="002A1EE1">
        <w:rPr>
          <w:rFonts w:cs="TimesNewRomanPSMT"/>
        </w:rPr>
        <w:t xml:space="preserve"> </w:t>
      </w:r>
      <w:r>
        <w:rPr>
          <w:rFonts w:cs="TimesNewRomanPSMT"/>
        </w:rPr>
        <w:t xml:space="preserve">the </w:t>
      </w:r>
      <w:r w:rsidRPr="002A1EE1">
        <w:rPr>
          <w:rFonts w:cs="TimesNewRomanPSMT"/>
        </w:rPr>
        <w:t>Gibbs Phenomenon. This characteristic occurs whenever a limited number of Fourier</w:t>
      </w:r>
      <w:r w:rsidRPr="002A1EE1">
        <w:rPr>
          <w:rFonts w:cs="TimesNewRomanPSMT"/>
        </w:rPr>
        <w:t xml:space="preserve"> </w:t>
      </w:r>
      <w:r w:rsidRPr="002A1EE1">
        <w:rPr>
          <w:rFonts w:cs="TimesNewRomanPSMT"/>
        </w:rPr>
        <w:t xml:space="preserve">coefficients (or a bandlimited Fourier Transform) is used to </w:t>
      </w:r>
      <w:r w:rsidRPr="002A1EE1">
        <w:rPr>
          <w:rFonts w:cs="TimesNewRomanPSMT"/>
        </w:rPr>
        <w:t xml:space="preserve">estimate a piecewise continuous </w:t>
      </w:r>
      <w:r w:rsidRPr="002A1EE1">
        <w:rPr>
          <w:rFonts w:cs="TimesNewRomanPSMT"/>
        </w:rPr>
        <w:t>time</w:t>
      </w:r>
      <w:r w:rsidRPr="002A1EE1">
        <w:rPr>
          <w:rFonts w:cs="TimesNewRomanPSMT"/>
        </w:rPr>
        <w:t xml:space="preserve"> </w:t>
      </w:r>
      <w:r w:rsidRPr="002A1EE1">
        <w:rPr>
          <w:rFonts w:cs="TimesNewRomanPSMT"/>
        </w:rPr>
        <w:t xml:space="preserve">waveform. On a single plot, show the Gibbs Phenomenon for all of your </w:t>
      </w:r>
      <w:r w:rsidRPr="002A1EE1">
        <w:rPr>
          <w:rFonts w:cs="TimesNewRomanPS-ItalicMT"/>
          <w:i/>
          <w:iCs/>
        </w:rPr>
        <w:t>K</w:t>
      </w:r>
      <w:r w:rsidRPr="002A1EE1">
        <w:rPr>
          <w:rFonts w:cs="TimesNewRomanPSMT"/>
        </w:rPr>
        <w:t>-</w:t>
      </w:r>
      <w:r w:rsidRPr="002A1EE1">
        <w:rPr>
          <w:rFonts w:cs="TimesNewRomanPSMT"/>
        </w:rPr>
        <w:t xml:space="preserve">limited </w:t>
      </w:r>
      <w:r w:rsidRPr="002A1EE1">
        <w:rPr>
          <w:rFonts w:cs="TimesNewRomanPSMT"/>
        </w:rPr>
        <w:t>estimates of</w:t>
      </w:r>
      <w:r w:rsidRPr="002A1EE1">
        <w:rPr>
          <w:rFonts w:cs="TimesNewRomanPSMT"/>
        </w:rPr>
        <w:t xml:space="preserve"> </w:t>
      </w:r>
      <w:r w:rsidRPr="002A1EE1">
        <w:rPr>
          <w:rFonts w:cs="TimesNewRomanPSMT"/>
        </w:rPr>
        <w:t xml:space="preserve">the square wave by plotting only the region </w:t>
      </w:r>
      <m:oMath>
        <m:r>
          <w:rPr>
            <w:rFonts w:ascii="Cambria Math" w:hAnsi="Cambria Math" w:cs="DejaVuSans"/>
          </w:rPr>
          <m:t>t</m:t>
        </m:r>
        <m:r>
          <w:rPr>
            <w:rFonts w:ascii="Cambria Math" w:eastAsia="StandardSymL" w:hAnsi="Cambria Math" w:cs="StandardSymL"/>
          </w:rPr>
          <m:t>=</m:t>
        </m:r>
        <m:r>
          <w:rPr>
            <w:rFonts w:ascii="Cambria Math" w:eastAsia="StandardSymL" w:hAnsi="Cambria Math" w:cs="StandardSymL"/>
          </w:rPr>
          <m:t xml:space="preserve"> </m:t>
        </m:r>
        <m:r>
          <w:rPr>
            <w:rFonts w:ascii="Cambria Math" w:hAnsi="Cambria Math" w:cs="TimesNewRomanPSMT"/>
          </w:rPr>
          <m:t>[0.45 0.55]</m:t>
        </m:r>
      </m:oMath>
      <w:r w:rsidRPr="002A1EE1">
        <w:rPr>
          <w:rFonts w:cs="TimesNewRomanPSMT"/>
        </w:rPr>
        <w:t>. Comment on the shape and extent of</w:t>
      </w:r>
      <w:r w:rsidRPr="002A1EE1">
        <w:rPr>
          <w:rFonts w:cs="TimesNewRomanPSMT"/>
        </w:rPr>
        <w:t xml:space="preserve"> </w:t>
      </w:r>
      <w:r w:rsidRPr="002A1EE1">
        <w:rPr>
          <w:rFonts w:cs="TimesNewRomanPSMT"/>
        </w:rPr>
        <w:t>the Gibbs phenomenon as the number of terms in the sum increases.</w:t>
      </w:r>
    </w:p>
    <w:p w:rsidR="002A1EE1" w:rsidRPr="002A1EE1" w:rsidRDefault="002A1EE1" w:rsidP="002A1E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</w:p>
    <w:p w:rsidR="00A0011B" w:rsidRDefault="002E4BC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A Different Waveform</w:t>
      </w:r>
    </w:p>
    <w:p w:rsidR="00886A5A" w:rsidRDefault="00886A5A" w:rsidP="00A0011B">
      <w:pPr>
        <w:pStyle w:val="ListParagraph"/>
        <w:ind w:left="1080"/>
      </w:pPr>
      <w:r>
        <w:t xml:space="preserve">Create a new waveform, </w:t>
      </w:r>
    </w:p>
    <w:p w:rsidR="00724A6C" w:rsidRPr="00886A5A" w:rsidRDefault="00886A5A" w:rsidP="00A0011B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n=-N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N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t-nT</m:t>
                  </m:r>
                </m:e>
              </m:d>
            </m:e>
          </m:nary>
        </m:oMath>
      </m:oMathPara>
    </w:p>
    <w:p w:rsidR="00886A5A" w:rsidRDefault="00886A5A" w:rsidP="00A0011B">
      <w:pPr>
        <w:pStyle w:val="ListParagraph"/>
        <w:ind w:left="1080"/>
      </w:pPr>
    </w:p>
    <w:p w:rsidR="00886A5A" w:rsidRDefault="00886A5A" w:rsidP="00A0011B">
      <w:pPr>
        <w:pStyle w:val="ListParagraph"/>
        <w:ind w:left="1080"/>
      </w:pPr>
      <w:r>
        <w:t xml:space="preserve">where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=(t+0.5)u(t+0.5)</m:t>
        </m:r>
      </m:oMath>
      <w:r>
        <w:rPr>
          <w:rFonts w:eastAsiaTheme="minorEastAsia"/>
        </w:rPr>
        <w:t>. This produces a periodic saw</w:t>
      </w:r>
      <w:r w:rsidR="00C5562C">
        <w:rPr>
          <w:rFonts w:eastAsiaTheme="minorEastAsia"/>
        </w:rPr>
        <w:t>-</w:t>
      </w:r>
      <w:r>
        <w:rPr>
          <w:rFonts w:eastAsiaTheme="minorEastAsia"/>
        </w:rPr>
        <w:t xml:space="preserve">tooth wave. Repeat the process used in 3.1 and 3.2 to synthesize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from K-sums of the Fourier coefficients. Comment on any Gibbs phenomenon effects on your estimates.</w:t>
      </w:r>
    </w:p>
    <w:p w:rsidR="00A0011B" w:rsidRDefault="00A0011B">
      <w:r>
        <w:br w:type="page"/>
      </w:r>
    </w:p>
    <w:p w:rsidR="00493723" w:rsidRDefault="00D6458E" w:rsidP="00D6458E">
      <w:pPr>
        <w:pStyle w:val="ListParagraph"/>
        <w:numPr>
          <w:ilvl w:val="0"/>
          <w:numId w:val="1"/>
        </w:numPr>
        <w:rPr>
          <w:b/>
          <w:sz w:val="24"/>
        </w:rPr>
      </w:pPr>
      <w:r w:rsidRPr="00D6458E">
        <w:rPr>
          <w:b/>
          <w:sz w:val="24"/>
        </w:rPr>
        <w:lastRenderedPageBreak/>
        <w:t>Results</w:t>
      </w:r>
    </w:p>
    <w:p w:rsidR="00CF5983" w:rsidRDefault="00515B50" w:rsidP="00110A7F">
      <w:pPr>
        <w:ind w:left="720"/>
        <w:rPr>
          <w:rFonts w:cs="Consolas"/>
          <w:szCs w:val="32"/>
        </w:rPr>
      </w:pPr>
      <w:bookmarkStart w:id="0" w:name="_GoBack"/>
      <w:bookmarkEnd w:id="0"/>
      <w:r>
        <w:rPr>
          <w:rFonts w:cs="Consolas"/>
          <w:szCs w:val="32"/>
        </w:rPr>
        <w:t xml:space="preserve">The output suggests only one pair of complex conjugate pair as </w:t>
      </w:r>
      <w:r w:rsidR="00E163EE">
        <w:rPr>
          <w:rFonts w:cs="Consolas"/>
          <w:szCs w:val="32"/>
        </w:rPr>
        <w:t>the partial fraction expansion. Therefore, there was only one component of the impulse response, plotted below:</w:t>
      </w:r>
    </w:p>
    <w:p w:rsidR="00E163EE" w:rsidRDefault="00E163EE" w:rsidP="00E163EE">
      <w:pPr>
        <w:ind w:left="720" w:hanging="720"/>
        <w:rPr>
          <w:rFonts w:cs="Consolas"/>
          <w:szCs w:val="32"/>
        </w:rPr>
      </w:pPr>
      <w:r>
        <w:rPr>
          <w:rFonts w:cs="Consolas"/>
          <w:noProof/>
          <w:szCs w:val="32"/>
        </w:rPr>
        <w:drawing>
          <wp:inline distT="0" distB="0" distL="0" distR="0">
            <wp:extent cx="6136593" cy="3476625"/>
            <wp:effectExtent l="0" t="0" r="0" b="0"/>
            <wp:docPr id="13" name="Picture 13" descr="C:\Users\Sabbir\Documents\GitHub\CMPE323\labs\lab05\figures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bbir\Documents\GitHub\CMPE323\labs\lab05\figures\fig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4" t="956" r="7865" b="4139"/>
                    <a:stretch/>
                  </pic:blipFill>
                  <pic:spPr bwMode="auto">
                    <a:xfrm>
                      <a:off x="0" y="0"/>
                      <a:ext cx="6151802" cy="348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3EE" w:rsidRPr="00E163EE" w:rsidRDefault="00E163EE" w:rsidP="00E163EE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5: The Impulse Response of the Second Transfer Function</w:t>
      </w:r>
    </w:p>
    <w:p w:rsidR="003F4992" w:rsidRDefault="005D37A7" w:rsidP="005D37A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5D37A7">
        <w:rPr>
          <w:b/>
          <w:sz w:val="24"/>
          <w:szCs w:val="32"/>
        </w:rPr>
        <w:t>Appendices</w:t>
      </w:r>
    </w:p>
    <w:p w:rsidR="005D37A7" w:rsidRDefault="005D37A7" w:rsidP="005D37A7">
      <w:pPr>
        <w:pStyle w:val="ListParagraph"/>
        <w:rPr>
          <w:b/>
          <w:sz w:val="24"/>
          <w:szCs w:val="32"/>
        </w:rPr>
      </w:pPr>
    </w:p>
    <w:p w:rsidR="005D37A7" w:rsidRDefault="005D37A7" w:rsidP="005D37A7">
      <w:pPr>
        <w:pStyle w:val="ListParagraph"/>
        <w:numPr>
          <w:ilvl w:val="1"/>
          <w:numId w:val="5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Appendix A</w:t>
      </w:r>
    </w:p>
    <w:p w:rsidR="005D37A7" w:rsidRDefault="005D37A7" w:rsidP="005D37A7">
      <w:pPr>
        <w:pStyle w:val="ListParagraph"/>
        <w:ind w:left="1080"/>
        <w:rPr>
          <w:b/>
          <w:sz w:val="24"/>
          <w:szCs w:val="32"/>
        </w:rPr>
      </w:pPr>
    </w:p>
    <w:p w:rsidR="005D37A7" w:rsidRPr="005D37A7" w:rsidRDefault="005D37A7" w:rsidP="00DA7655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Please refer to the </w:t>
      </w:r>
      <w:r w:rsidR="00DA7655">
        <w:rPr>
          <w:sz w:val="24"/>
          <w:szCs w:val="32"/>
        </w:rPr>
        <w:t>attached script as</w:t>
      </w:r>
      <w:r>
        <w:rPr>
          <w:sz w:val="24"/>
          <w:szCs w:val="32"/>
        </w:rPr>
        <w:t xml:space="preserve"> Appendix A. </w:t>
      </w:r>
      <w:r w:rsidR="00841F6B">
        <w:rPr>
          <w:sz w:val="24"/>
          <w:szCs w:val="32"/>
        </w:rPr>
        <w:t xml:space="preserve">The definition and documentation of the function </w:t>
      </w:r>
      <w:proofErr w:type="spellStart"/>
      <w:r w:rsidR="00A9167B">
        <w:rPr>
          <w:sz w:val="24"/>
          <w:szCs w:val="32"/>
        </w:rPr>
        <w:t>polezero_</w:t>
      </w:r>
      <w:proofErr w:type="gramStart"/>
      <w:r w:rsidR="00A9167B">
        <w:rPr>
          <w:sz w:val="24"/>
          <w:szCs w:val="32"/>
        </w:rPr>
        <w:t>plot</w:t>
      </w:r>
      <w:proofErr w:type="spellEnd"/>
      <w:r w:rsidR="00841F6B">
        <w:rPr>
          <w:sz w:val="24"/>
          <w:szCs w:val="32"/>
        </w:rPr>
        <w:t>(</w:t>
      </w:r>
      <w:proofErr w:type="gramEnd"/>
      <w:r w:rsidR="00841F6B">
        <w:rPr>
          <w:sz w:val="24"/>
          <w:szCs w:val="32"/>
        </w:rPr>
        <w:t xml:space="preserve">) that was used for </w:t>
      </w:r>
      <w:r w:rsidR="00A9167B">
        <w:rPr>
          <w:sz w:val="24"/>
          <w:szCs w:val="32"/>
        </w:rPr>
        <w:t>the entire lab</w:t>
      </w:r>
      <w:r w:rsidR="00841F6B">
        <w:rPr>
          <w:sz w:val="24"/>
          <w:szCs w:val="32"/>
        </w:rPr>
        <w:t xml:space="preserve"> is located there.</w:t>
      </w:r>
    </w:p>
    <w:sectPr w:rsidR="005D37A7" w:rsidRPr="005D37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826" w:rsidRDefault="00320826" w:rsidP="00C60D3A">
      <w:pPr>
        <w:spacing w:after="0" w:line="240" w:lineRule="auto"/>
      </w:pPr>
      <w:r>
        <w:separator/>
      </w:r>
    </w:p>
  </w:endnote>
  <w:endnote w:type="continuationSeparator" w:id="0">
    <w:p w:rsidR="00320826" w:rsidRDefault="00320826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7655" w:rsidRDefault="00DA765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AB8" w:rsidRPr="00F01AB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7655" w:rsidRDefault="00DA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826" w:rsidRDefault="00320826" w:rsidP="00C60D3A">
      <w:pPr>
        <w:spacing w:after="0" w:line="240" w:lineRule="auto"/>
      </w:pPr>
      <w:r>
        <w:separator/>
      </w:r>
    </w:p>
  </w:footnote>
  <w:footnote w:type="continuationSeparator" w:id="0">
    <w:p w:rsidR="00320826" w:rsidRDefault="00320826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21ED4"/>
    <w:rsid w:val="0002547A"/>
    <w:rsid w:val="0003150D"/>
    <w:rsid w:val="000471CB"/>
    <w:rsid w:val="000703F3"/>
    <w:rsid w:val="00083E13"/>
    <w:rsid w:val="000844E7"/>
    <w:rsid w:val="000C22F9"/>
    <w:rsid w:val="00110A7F"/>
    <w:rsid w:val="001136BF"/>
    <w:rsid w:val="001222F8"/>
    <w:rsid w:val="00127035"/>
    <w:rsid w:val="00141DF7"/>
    <w:rsid w:val="00141ED2"/>
    <w:rsid w:val="00156603"/>
    <w:rsid w:val="00160443"/>
    <w:rsid w:val="00161DDB"/>
    <w:rsid w:val="001642EF"/>
    <w:rsid w:val="0016736F"/>
    <w:rsid w:val="00174530"/>
    <w:rsid w:val="00176BE2"/>
    <w:rsid w:val="001937F9"/>
    <w:rsid w:val="0019490F"/>
    <w:rsid w:val="001A27C5"/>
    <w:rsid w:val="001B2CC6"/>
    <w:rsid w:val="001D2BE8"/>
    <w:rsid w:val="001D3578"/>
    <w:rsid w:val="001D434A"/>
    <w:rsid w:val="001D48A2"/>
    <w:rsid w:val="001F5B96"/>
    <w:rsid w:val="002469A4"/>
    <w:rsid w:val="00257634"/>
    <w:rsid w:val="002623A1"/>
    <w:rsid w:val="00265E31"/>
    <w:rsid w:val="002871CB"/>
    <w:rsid w:val="0029251C"/>
    <w:rsid w:val="002A1EE1"/>
    <w:rsid w:val="002B076D"/>
    <w:rsid w:val="002C5BAE"/>
    <w:rsid w:val="002E4BC1"/>
    <w:rsid w:val="002F0B56"/>
    <w:rsid w:val="002F3982"/>
    <w:rsid w:val="0032028B"/>
    <w:rsid w:val="00320826"/>
    <w:rsid w:val="00346313"/>
    <w:rsid w:val="003766BF"/>
    <w:rsid w:val="0039112C"/>
    <w:rsid w:val="00391C84"/>
    <w:rsid w:val="003B0817"/>
    <w:rsid w:val="003B3068"/>
    <w:rsid w:val="003D02F9"/>
    <w:rsid w:val="003D5C31"/>
    <w:rsid w:val="003E1D28"/>
    <w:rsid w:val="003F07A9"/>
    <w:rsid w:val="003F4992"/>
    <w:rsid w:val="0041083B"/>
    <w:rsid w:val="004509EF"/>
    <w:rsid w:val="00493723"/>
    <w:rsid w:val="004C6707"/>
    <w:rsid w:val="004D4AE6"/>
    <w:rsid w:val="004D5302"/>
    <w:rsid w:val="004D5541"/>
    <w:rsid w:val="004E0490"/>
    <w:rsid w:val="00513281"/>
    <w:rsid w:val="00514755"/>
    <w:rsid w:val="00515B50"/>
    <w:rsid w:val="00517785"/>
    <w:rsid w:val="00547B1F"/>
    <w:rsid w:val="00560823"/>
    <w:rsid w:val="005840E9"/>
    <w:rsid w:val="00584BA6"/>
    <w:rsid w:val="00594382"/>
    <w:rsid w:val="00597348"/>
    <w:rsid w:val="005A3D30"/>
    <w:rsid w:val="005D0506"/>
    <w:rsid w:val="005D37A7"/>
    <w:rsid w:val="005D44DA"/>
    <w:rsid w:val="005E2674"/>
    <w:rsid w:val="005E55A2"/>
    <w:rsid w:val="006170D0"/>
    <w:rsid w:val="00631FBC"/>
    <w:rsid w:val="00635F5A"/>
    <w:rsid w:val="006416C9"/>
    <w:rsid w:val="00660799"/>
    <w:rsid w:val="00664B37"/>
    <w:rsid w:val="006867CB"/>
    <w:rsid w:val="00697CDE"/>
    <w:rsid w:val="006B526F"/>
    <w:rsid w:val="006E327F"/>
    <w:rsid w:val="00714EE2"/>
    <w:rsid w:val="00724A6C"/>
    <w:rsid w:val="007312C2"/>
    <w:rsid w:val="00737FB8"/>
    <w:rsid w:val="00771AE5"/>
    <w:rsid w:val="00790827"/>
    <w:rsid w:val="007D5988"/>
    <w:rsid w:val="007F0F7D"/>
    <w:rsid w:val="00800477"/>
    <w:rsid w:val="0082290E"/>
    <w:rsid w:val="00830FB8"/>
    <w:rsid w:val="008325FF"/>
    <w:rsid w:val="00841F6B"/>
    <w:rsid w:val="008430C4"/>
    <w:rsid w:val="00845180"/>
    <w:rsid w:val="008518C6"/>
    <w:rsid w:val="00852CAA"/>
    <w:rsid w:val="00874385"/>
    <w:rsid w:val="00880F38"/>
    <w:rsid w:val="00886A5A"/>
    <w:rsid w:val="0089308B"/>
    <w:rsid w:val="008C1992"/>
    <w:rsid w:val="008D5AD5"/>
    <w:rsid w:val="008D6CE7"/>
    <w:rsid w:val="0090142E"/>
    <w:rsid w:val="0091004C"/>
    <w:rsid w:val="00911C58"/>
    <w:rsid w:val="00913E9E"/>
    <w:rsid w:val="00933150"/>
    <w:rsid w:val="00945BB2"/>
    <w:rsid w:val="0094738F"/>
    <w:rsid w:val="009473A9"/>
    <w:rsid w:val="00951900"/>
    <w:rsid w:val="00953D85"/>
    <w:rsid w:val="00954114"/>
    <w:rsid w:val="00964A03"/>
    <w:rsid w:val="0096610A"/>
    <w:rsid w:val="00985F2F"/>
    <w:rsid w:val="00991186"/>
    <w:rsid w:val="009B4786"/>
    <w:rsid w:val="009C40CD"/>
    <w:rsid w:val="009D6C10"/>
    <w:rsid w:val="009E0D55"/>
    <w:rsid w:val="009E2E29"/>
    <w:rsid w:val="009F7FFE"/>
    <w:rsid w:val="00A0011B"/>
    <w:rsid w:val="00A0143D"/>
    <w:rsid w:val="00A0716C"/>
    <w:rsid w:val="00A11634"/>
    <w:rsid w:val="00A11CF9"/>
    <w:rsid w:val="00A15D00"/>
    <w:rsid w:val="00A30126"/>
    <w:rsid w:val="00A3088B"/>
    <w:rsid w:val="00A9167B"/>
    <w:rsid w:val="00AA5455"/>
    <w:rsid w:val="00AB639E"/>
    <w:rsid w:val="00AB659E"/>
    <w:rsid w:val="00AC54B6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71C3D"/>
    <w:rsid w:val="00B82737"/>
    <w:rsid w:val="00B91E31"/>
    <w:rsid w:val="00BA1137"/>
    <w:rsid w:val="00BA61FA"/>
    <w:rsid w:val="00BB4CA0"/>
    <w:rsid w:val="00BB6A1F"/>
    <w:rsid w:val="00BC0998"/>
    <w:rsid w:val="00BC2F7B"/>
    <w:rsid w:val="00BC4A5B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F5983"/>
    <w:rsid w:val="00D0207E"/>
    <w:rsid w:val="00D1129D"/>
    <w:rsid w:val="00D14E53"/>
    <w:rsid w:val="00D6458E"/>
    <w:rsid w:val="00D74855"/>
    <w:rsid w:val="00DA7655"/>
    <w:rsid w:val="00DB1749"/>
    <w:rsid w:val="00DC77AD"/>
    <w:rsid w:val="00DD4187"/>
    <w:rsid w:val="00DF3A93"/>
    <w:rsid w:val="00E163EE"/>
    <w:rsid w:val="00E259AB"/>
    <w:rsid w:val="00E3327C"/>
    <w:rsid w:val="00E7080E"/>
    <w:rsid w:val="00E75486"/>
    <w:rsid w:val="00E86137"/>
    <w:rsid w:val="00EC6862"/>
    <w:rsid w:val="00EF4161"/>
    <w:rsid w:val="00EF69C9"/>
    <w:rsid w:val="00F014F2"/>
    <w:rsid w:val="00F01AB8"/>
    <w:rsid w:val="00F11D66"/>
    <w:rsid w:val="00F16979"/>
    <w:rsid w:val="00F23167"/>
    <w:rsid w:val="00F2351D"/>
    <w:rsid w:val="00F30D2D"/>
    <w:rsid w:val="00F420FB"/>
    <w:rsid w:val="00F442C5"/>
    <w:rsid w:val="00F715A8"/>
    <w:rsid w:val="00F87D3C"/>
    <w:rsid w:val="00FC42AC"/>
    <w:rsid w:val="00FE71C7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7E41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F4"/>
    <w:rsid w:val="00123D34"/>
    <w:rsid w:val="00663A61"/>
    <w:rsid w:val="00706CCB"/>
    <w:rsid w:val="00750EF4"/>
    <w:rsid w:val="008B5F77"/>
    <w:rsid w:val="00B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C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B59B-349D-44EC-BBD7-F56B2438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178</cp:revision>
  <cp:lastPrinted>2016-10-15T01:39:00Z</cp:lastPrinted>
  <dcterms:created xsi:type="dcterms:W3CDTF">2016-09-15T20:06:00Z</dcterms:created>
  <dcterms:modified xsi:type="dcterms:W3CDTF">2016-11-06T22:28:00Z</dcterms:modified>
</cp:coreProperties>
</file>