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A22C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Recopilación de Información para el Desarrollo de la Página Web del Semillero de Investigación LOCXUE</w:t>
      </w:r>
    </w:p>
    <w:p w14:paraId="00FF3B0B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Módulo: Redes Sociales, Contacto y Pie de Página (Footer)</w:t>
      </w:r>
    </w:p>
    <w:p w14:paraId="5A88CC4B" w14:textId="77777777" w:rsidR="005A61C8" w:rsidRPr="005A61C8" w:rsidRDefault="005A61C8" w:rsidP="005A61C8">
      <w:r w:rsidRPr="005A61C8">
        <w:rPr>
          <w:b/>
          <w:bCs/>
        </w:rPr>
        <w:t>Universidad de Cundinamarca</w:t>
      </w:r>
      <w:r w:rsidRPr="005A61C8">
        <w:br/>
      </w:r>
      <w:r w:rsidRPr="005A61C8">
        <w:rPr>
          <w:b/>
          <w:bCs/>
        </w:rPr>
        <w:t>Semillero de Investigación LOCXUE</w:t>
      </w:r>
    </w:p>
    <w:p w14:paraId="4D123509" w14:textId="77777777" w:rsidR="005A61C8" w:rsidRPr="005A61C8" w:rsidRDefault="005A61C8" w:rsidP="005A61C8">
      <w:r w:rsidRPr="005A61C8">
        <w:rPr>
          <w:b/>
          <w:bCs/>
        </w:rPr>
        <w:t>Asignatura / Actividad:</w:t>
      </w:r>
      <w:r w:rsidRPr="005A61C8">
        <w:t xml:space="preserve"> Desarrollo de la Página Web Institucional del Semillero LOCXUE</w:t>
      </w:r>
    </w:p>
    <w:p w14:paraId="4E896CC4" w14:textId="77777777" w:rsidR="005A61C8" w:rsidRPr="005A61C8" w:rsidRDefault="005A61C8" w:rsidP="005A61C8">
      <w:r w:rsidRPr="005A61C8">
        <w:rPr>
          <w:b/>
          <w:bCs/>
        </w:rPr>
        <w:t>Integrante:</w:t>
      </w:r>
      <w:r w:rsidRPr="005A61C8">
        <w:t xml:space="preserve"> Brayan Sarmiento</w:t>
      </w:r>
    </w:p>
    <w:p w14:paraId="7068D992" w14:textId="77777777" w:rsidR="005A61C8" w:rsidRPr="005A61C8" w:rsidRDefault="005A61C8" w:rsidP="005A61C8">
      <w:r w:rsidRPr="005A61C8">
        <w:rPr>
          <w:b/>
          <w:bCs/>
        </w:rPr>
        <w:t>Fecha:</w:t>
      </w:r>
      <w:r w:rsidRPr="005A61C8">
        <w:t xml:space="preserve"> Julio de 2026</w:t>
      </w:r>
    </w:p>
    <w:p w14:paraId="016FAC48" w14:textId="77777777" w:rsidR="005A61C8" w:rsidRPr="005A61C8" w:rsidRDefault="005A61C8" w:rsidP="005A61C8">
      <w:r w:rsidRPr="005A61C8">
        <w:pict w14:anchorId="3C1F094F">
          <v:rect id="_x0000_i1043" style="width:0;height:1.5pt" o:hralign="center" o:hrstd="t" o:hr="t" fillcolor="#a0a0a0" stroked="f"/>
        </w:pict>
      </w:r>
    </w:p>
    <w:p w14:paraId="3430EB8C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Introducción</w:t>
      </w:r>
    </w:p>
    <w:p w14:paraId="53C925D6" w14:textId="77777777" w:rsidR="005A61C8" w:rsidRPr="005A61C8" w:rsidRDefault="005A61C8" w:rsidP="005A61C8">
      <w:r w:rsidRPr="005A61C8">
        <w:t>El desarrollo de una página web institucional requiere una adecuada planificación y recopilación de información antes de iniciar la etapa de diseño e implementación. Una buena documentación permite definir claramente los objetivos del sitio, identificar las necesidades de los usuarios y garantizar que cada uno de los componentes responda a criterios de funcionalidad, accesibilidad y usabilidad.</w:t>
      </w:r>
    </w:p>
    <w:p w14:paraId="66BD6F20" w14:textId="77777777" w:rsidR="005A61C8" w:rsidRPr="005A61C8" w:rsidRDefault="005A61C8" w:rsidP="005A61C8">
      <w:r w:rsidRPr="005A61C8">
        <w:t xml:space="preserve">Dentro del proyecto de creación de la página web del Semillero de Investigación LOCXUE, el presente documento corresponde a la recopilación de información relacionada con el módulo de </w:t>
      </w:r>
      <w:r w:rsidRPr="005A61C8">
        <w:rPr>
          <w:b/>
          <w:bCs/>
        </w:rPr>
        <w:t>Redes Sociales, Contacto y Pie de Página (Footer)</w:t>
      </w:r>
      <w:r w:rsidRPr="005A61C8">
        <w:t>.</w:t>
      </w:r>
    </w:p>
    <w:p w14:paraId="0C5D01D5" w14:textId="77777777" w:rsidR="005A61C8" w:rsidRPr="005A61C8" w:rsidRDefault="005A61C8" w:rsidP="005A61C8">
      <w:r w:rsidRPr="005A61C8">
        <w:t>Estas secciones cumplen un papel fundamental dentro de cualquier sitio web institucional, ya que representan el principal canal de comunicación entre la organización y la comunidad académica, facilitan la divulgación de información científica y fortalecen la identidad digital del semillero.</w:t>
      </w:r>
    </w:p>
    <w:p w14:paraId="671C0EBC" w14:textId="77777777" w:rsidR="005A61C8" w:rsidRPr="005A61C8" w:rsidRDefault="005A61C8" w:rsidP="005A61C8">
      <w:r w:rsidRPr="005A61C8">
        <w:t>El propósito de esta recopilación es reunir conceptos, ejemplos, recursos gráficos, buenas prácticas, referencias y herramientas que servirán como base para el desarrollo de un módulo moderno, funcional y alineado con los objetivos institucionales del Semillero LOCXUE.</w:t>
      </w:r>
    </w:p>
    <w:p w14:paraId="3A6E31A4" w14:textId="77777777" w:rsidR="005A61C8" w:rsidRPr="005A61C8" w:rsidRDefault="005A61C8" w:rsidP="005A61C8">
      <w:r w:rsidRPr="005A61C8">
        <w:pict w14:anchorId="0DB4E522">
          <v:rect id="_x0000_i1044" style="width:0;height:1.5pt" o:hralign="center" o:hrstd="t" o:hr="t" fillcolor="#a0a0a0" stroked="f"/>
        </w:pict>
      </w:r>
    </w:p>
    <w:p w14:paraId="7F6D7A02" w14:textId="77777777" w:rsidR="005A61C8" w:rsidRDefault="005A61C8" w:rsidP="005A61C8">
      <w:pPr>
        <w:rPr>
          <w:b/>
          <w:bCs/>
        </w:rPr>
      </w:pPr>
    </w:p>
    <w:p w14:paraId="4DF7E658" w14:textId="77777777" w:rsidR="005A61C8" w:rsidRDefault="005A61C8" w:rsidP="005A61C8">
      <w:pPr>
        <w:rPr>
          <w:b/>
          <w:bCs/>
        </w:rPr>
      </w:pPr>
    </w:p>
    <w:p w14:paraId="2AE6A9A7" w14:textId="77777777" w:rsidR="005A61C8" w:rsidRDefault="005A61C8" w:rsidP="005A61C8">
      <w:pPr>
        <w:rPr>
          <w:b/>
          <w:bCs/>
        </w:rPr>
      </w:pPr>
    </w:p>
    <w:p w14:paraId="30733745" w14:textId="3A4CAF1C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lastRenderedPageBreak/>
        <w:t>Objetivos</w:t>
      </w:r>
    </w:p>
    <w:p w14:paraId="4F1C31F9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Objetivo General</w:t>
      </w:r>
    </w:p>
    <w:p w14:paraId="07B60A7B" w14:textId="77777777" w:rsidR="005A61C8" w:rsidRPr="005A61C8" w:rsidRDefault="005A61C8" w:rsidP="005A61C8">
      <w:r w:rsidRPr="005A61C8">
        <w:t>Recopilar y organizar información relevante sobre el diseño e implementación de las secciones de Redes Sociales, Contacto y Pie de Página para la futura página web del Semillero de Investigación LOCXUE.</w:t>
      </w:r>
    </w:p>
    <w:p w14:paraId="6DBCCF2C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Objetivos Específicos</w:t>
      </w:r>
    </w:p>
    <w:p w14:paraId="7F64B78D" w14:textId="77777777" w:rsidR="005A61C8" w:rsidRPr="005A61C8" w:rsidRDefault="005A61C8" w:rsidP="005A61C8">
      <w:pPr>
        <w:numPr>
          <w:ilvl w:val="0"/>
          <w:numId w:val="1"/>
        </w:numPr>
      </w:pPr>
      <w:r w:rsidRPr="005A61C8">
        <w:t>Investigar las principales redes sociales utilizadas por instituciones académicas y grupos de investigación.</w:t>
      </w:r>
    </w:p>
    <w:p w14:paraId="55E2A411" w14:textId="77777777" w:rsidR="005A61C8" w:rsidRPr="005A61C8" w:rsidRDefault="005A61C8" w:rsidP="005A61C8">
      <w:pPr>
        <w:numPr>
          <w:ilvl w:val="0"/>
          <w:numId w:val="1"/>
        </w:numPr>
      </w:pPr>
      <w:r w:rsidRPr="005A61C8">
        <w:t>Identificar las características que debe cumplir un formulario de contacto moderno y accesible.</w:t>
      </w:r>
    </w:p>
    <w:p w14:paraId="72BD0627" w14:textId="77777777" w:rsidR="005A61C8" w:rsidRPr="005A61C8" w:rsidRDefault="005A61C8" w:rsidP="005A61C8">
      <w:pPr>
        <w:numPr>
          <w:ilvl w:val="0"/>
          <w:numId w:val="1"/>
        </w:numPr>
      </w:pPr>
      <w:r w:rsidRPr="005A61C8">
        <w:t>Analizar la estructura y los elementos que conforman un pie de página institucional.</w:t>
      </w:r>
    </w:p>
    <w:p w14:paraId="5654D04D" w14:textId="77777777" w:rsidR="005A61C8" w:rsidRPr="005A61C8" w:rsidRDefault="005A61C8" w:rsidP="005A61C8">
      <w:r w:rsidRPr="005A61C8">
        <w:pict w14:anchorId="6FC6FD20">
          <v:rect id="_x0000_i1052" style="width:0;height:1.5pt" o:hralign="center" o:hrstd="t" o:hr="t" fillcolor="#a0a0a0" stroked="f"/>
        </w:pict>
      </w:r>
    </w:p>
    <w:p w14:paraId="0EC7FE88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1. Redes Sociales Institucionales</w:t>
      </w:r>
    </w:p>
    <w:p w14:paraId="297C51BE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¿Qué son las redes sociales institucionales?</w:t>
      </w:r>
    </w:p>
    <w:p w14:paraId="2158B18E" w14:textId="77777777" w:rsidR="005A61C8" w:rsidRPr="005A61C8" w:rsidRDefault="005A61C8" w:rsidP="005A61C8">
      <w:r w:rsidRPr="005A61C8">
        <w:t>Las redes sociales institucionales son los canales oficiales que utilizan universidades, centros de investigación, empresas y organizaciones para comunicar información de interés a su comunidad. A través de estas plataformas es posible divulgar noticias, proyectos, eventos, publicaciones científicas, convocatorias y actividades, fortaleciendo la interacción con estudiantes, docentes, investigadores y público en general.</w:t>
      </w:r>
    </w:p>
    <w:p w14:paraId="62A04BA8" w14:textId="77777777" w:rsidR="005A61C8" w:rsidRPr="005A61C8" w:rsidRDefault="005A61C8" w:rsidP="005A61C8">
      <w:r w:rsidRPr="005A61C8">
        <w:t>En el contexto del Semillero de Investigación LOCXUE, las redes sociales representan una herramienta estratégica para difundir los avances en inteligencia artificial, promover la participación en actividades académicas y dar visibilidad a los proyectos desarrollados por sus integrantes.</w:t>
      </w:r>
    </w:p>
    <w:p w14:paraId="3A835947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Importancia de las redes sociales</w:t>
      </w:r>
    </w:p>
    <w:p w14:paraId="5C04CC30" w14:textId="77777777" w:rsidR="005A61C8" w:rsidRPr="005A61C8" w:rsidRDefault="005A61C8" w:rsidP="005A61C8">
      <w:r w:rsidRPr="005A61C8">
        <w:t>Las principales ventajas de integrar redes sociales dentro de una página web institucional son:</w:t>
      </w:r>
    </w:p>
    <w:p w14:paraId="3F1A2DA5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Incrementan la visibilidad del semillero.</w:t>
      </w:r>
    </w:p>
    <w:p w14:paraId="6A55F578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Facilitan la divulgación de proyectos de investigación.</w:t>
      </w:r>
    </w:p>
    <w:p w14:paraId="7EB6F753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lastRenderedPageBreak/>
        <w:t>Permiten una comunicación directa con la comunidad académica.</w:t>
      </w:r>
    </w:p>
    <w:p w14:paraId="4C3B1939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Favorecen la construcción de una identidad digital sólida.</w:t>
      </w:r>
    </w:p>
    <w:p w14:paraId="1243731B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Promueven la participación en eventos, congresos y convocatorias.</w:t>
      </w:r>
    </w:p>
    <w:p w14:paraId="40A38CA7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Difunden publicaciones, logros y reconocimientos.</w:t>
      </w:r>
    </w:p>
    <w:p w14:paraId="5D57C532" w14:textId="77777777" w:rsidR="005A61C8" w:rsidRPr="005A61C8" w:rsidRDefault="005A61C8" w:rsidP="005A61C8">
      <w:pPr>
        <w:numPr>
          <w:ilvl w:val="0"/>
          <w:numId w:val="2"/>
        </w:numPr>
      </w:pPr>
      <w:r w:rsidRPr="005A61C8">
        <w:t>Fortalecen la presencia institucional en medios digitales.</w:t>
      </w:r>
    </w:p>
    <w:p w14:paraId="0B3509E6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Redes sociales recomendadas para LOCXUE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990"/>
      </w:tblGrid>
      <w:tr w:rsidR="005A61C8" w:rsidRPr="005A61C8" w14:paraId="23EF1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8444" w14:textId="77777777" w:rsidR="005A61C8" w:rsidRPr="005A61C8" w:rsidRDefault="005A61C8" w:rsidP="005A61C8">
            <w:pPr>
              <w:rPr>
                <w:b/>
                <w:bCs/>
              </w:rPr>
            </w:pPr>
            <w:r w:rsidRPr="005A61C8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9E3D1A9" w14:textId="77777777" w:rsidR="005A61C8" w:rsidRPr="005A61C8" w:rsidRDefault="005A61C8" w:rsidP="005A61C8">
            <w:pPr>
              <w:rPr>
                <w:b/>
                <w:bCs/>
              </w:rPr>
            </w:pPr>
            <w:r w:rsidRPr="005A61C8">
              <w:rPr>
                <w:b/>
                <w:bCs/>
              </w:rPr>
              <w:t>Uso principal</w:t>
            </w:r>
          </w:p>
        </w:tc>
      </w:tr>
      <w:tr w:rsidR="005A61C8" w:rsidRPr="005A61C8" w14:paraId="2B691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4281" w14:textId="77777777" w:rsidR="005A61C8" w:rsidRPr="005A61C8" w:rsidRDefault="005A61C8" w:rsidP="005A61C8">
            <w:r w:rsidRPr="005A61C8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F7F22DB" w14:textId="77777777" w:rsidR="005A61C8" w:rsidRPr="005A61C8" w:rsidRDefault="005A61C8" w:rsidP="005A61C8">
            <w:r w:rsidRPr="005A61C8">
              <w:t>Publicación de noticias, imágenes, historias y actividades del semillero.</w:t>
            </w:r>
          </w:p>
        </w:tc>
      </w:tr>
      <w:tr w:rsidR="005A61C8" w:rsidRPr="005A61C8" w14:paraId="0C03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22BA" w14:textId="77777777" w:rsidR="005A61C8" w:rsidRPr="005A61C8" w:rsidRDefault="005A61C8" w:rsidP="005A61C8">
            <w:r w:rsidRPr="005A61C8">
              <w:t>LinkedIn</w:t>
            </w:r>
          </w:p>
        </w:tc>
        <w:tc>
          <w:tcPr>
            <w:tcW w:w="0" w:type="auto"/>
            <w:vAlign w:val="center"/>
            <w:hideMark/>
          </w:tcPr>
          <w:p w14:paraId="0691374E" w14:textId="77777777" w:rsidR="005A61C8" w:rsidRPr="005A61C8" w:rsidRDefault="005A61C8" w:rsidP="005A61C8">
            <w:r w:rsidRPr="005A61C8">
              <w:t xml:space="preserve">Difusión de proyectos de investigación, publicaciones y </w:t>
            </w:r>
            <w:proofErr w:type="spellStart"/>
            <w:r w:rsidRPr="005A61C8">
              <w:t>networking</w:t>
            </w:r>
            <w:proofErr w:type="spellEnd"/>
            <w:r w:rsidRPr="005A61C8">
              <w:t xml:space="preserve"> académico.</w:t>
            </w:r>
          </w:p>
        </w:tc>
      </w:tr>
      <w:tr w:rsidR="005A61C8" w:rsidRPr="005A61C8" w14:paraId="42C0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30AE" w14:textId="77777777" w:rsidR="005A61C8" w:rsidRPr="005A61C8" w:rsidRDefault="005A61C8" w:rsidP="005A61C8">
            <w:r w:rsidRPr="005A61C8">
              <w:t>GitHub</w:t>
            </w:r>
          </w:p>
        </w:tc>
        <w:tc>
          <w:tcPr>
            <w:tcW w:w="0" w:type="auto"/>
            <w:vAlign w:val="center"/>
            <w:hideMark/>
          </w:tcPr>
          <w:p w14:paraId="420E898F" w14:textId="77777777" w:rsidR="005A61C8" w:rsidRPr="005A61C8" w:rsidRDefault="005A61C8" w:rsidP="005A61C8">
            <w:r w:rsidRPr="005A61C8">
              <w:t>Repositorio oficial para alojar código fuente, proyectos de software y desarrollos tecnológicos.</w:t>
            </w:r>
          </w:p>
        </w:tc>
      </w:tr>
      <w:tr w:rsidR="005A61C8" w:rsidRPr="005A61C8" w14:paraId="1A1E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C801" w14:textId="77777777" w:rsidR="005A61C8" w:rsidRPr="005A61C8" w:rsidRDefault="005A61C8" w:rsidP="005A61C8">
            <w:r w:rsidRPr="005A61C8">
              <w:t>YouTube</w:t>
            </w:r>
          </w:p>
        </w:tc>
        <w:tc>
          <w:tcPr>
            <w:tcW w:w="0" w:type="auto"/>
            <w:vAlign w:val="center"/>
            <w:hideMark/>
          </w:tcPr>
          <w:p w14:paraId="3C36B730" w14:textId="77777777" w:rsidR="005A61C8" w:rsidRPr="005A61C8" w:rsidRDefault="005A61C8" w:rsidP="005A61C8">
            <w:r w:rsidRPr="005A61C8">
              <w:t>Publicación de conferencias, talleres, tutoriales y eventos del semillero.</w:t>
            </w:r>
          </w:p>
        </w:tc>
      </w:tr>
      <w:tr w:rsidR="005A61C8" w:rsidRPr="005A61C8" w14:paraId="74C8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BBD6" w14:textId="77777777" w:rsidR="005A61C8" w:rsidRPr="005A61C8" w:rsidRDefault="005A61C8" w:rsidP="005A61C8">
            <w:r w:rsidRPr="005A61C8">
              <w:t>Facebook</w:t>
            </w:r>
          </w:p>
        </w:tc>
        <w:tc>
          <w:tcPr>
            <w:tcW w:w="0" w:type="auto"/>
            <w:vAlign w:val="center"/>
            <w:hideMark/>
          </w:tcPr>
          <w:p w14:paraId="5D21CD2B" w14:textId="77777777" w:rsidR="005A61C8" w:rsidRPr="005A61C8" w:rsidRDefault="005A61C8" w:rsidP="005A61C8">
            <w:r w:rsidRPr="005A61C8">
              <w:t>Difusión de actividades institucionales y comunicación con la comunidad.</w:t>
            </w:r>
          </w:p>
        </w:tc>
      </w:tr>
      <w:tr w:rsidR="005A61C8" w:rsidRPr="005A61C8" w14:paraId="3A98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226F" w14:textId="77777777" w:rsidR="005A61C8" w:rsidRPr="005A61C8" w:rsidRDefault="005A61C8" w:rsidP="005A61C8">
            <w:r w:rsidRPr="005A61C8">
              <w:t>Correo institucional</w:t>
            </w:r>
          </w:p>
        </w:tc>
        <w:tc>
          <w:tcPr>
            <w:tcW w:w="0" w:type="auto"/>
            <w:vAlign w:val="center"/>
            <w:hideMark/>
          </w:tcPr>
          <w:p w14:paraId="710DD45D" w14:textId="77777777" w:rsidR="005A61C8" w:rsidRPr="005A61C8" w:rsidRDefault="005A61C8" w:rsidP="005A61C8">
            <w:r w:rsidRPr="005A61C8">
              <w:t>Canal oficial para atención de consultas, recepción de propuestas y contacto con investigadores.</w:t>
            </w:r>
          </w:p>
        </w:tc>
      </w:tr>
    </w:tbl>
    <w:p w14:paraId="158AC8A1" w14:textId="77777777" w:rsidR="005A61C8" w:rsidRPr="005A61C8" w:rsidRDefault="005A61C8" w:rsidP="005A61C8">
      <w:pPr>
        <w:rPr>
          <w:b/>
          <w:bCs/>
        </w:rPr>
      </w:pPr>
      <w:r w:rsidRPr="005A61C8">
        <w:rPr>
          <w:b/>
          <w:bCs/>
        </w:rPr>
        <w:t>Beneficios para el Semillero LOCXUE</w:t>
      </w:r>
    </w:p>
    <w:p w14:paraId="083F754D" w14:textId="77777777" w:rsidR="005A61C8" w:rsidRDefault="005A61C8" w:rsidP="005A61C8">
      <w:r w:rsidRPr="005A61C8">
        <w:t>La incorporación de redes sociales en la futura página web permitirá consolidar una estrategia de comunicación digital que facilite la divulgación del conocimiento generado por el semillero. Asimismo, contribuirá a incrementar la participación estudiantil, fortalecer la imagen institucional y establecer canales de interacción permanentes con otras instituciones, investigadores y comunidad interesada en la Inteligencia Artificial.</w:t>
      </w:r>
    </w:p>
    <w:p w14:paraId="5F1F8484" w14:textId="77777777" w:rsidR="00AD08A1" w:rsidRDefault="00AD08A1" w:rsidP="005A61C8"/>
    <w:p w14:paraId="393C4995" w14:textId="77777777" w:rsidR="00AD08A1" w:rsidRDefault="00AD08A1" w:rsidP="005A61C8"/>
    <w:p w14:paraId="53FA859B" w14:textId="77777777" w:rsidR="0013009C" w:rsidRDefault="0013009C" w:rsidP="005A61C8"/>
    <w:p w14:paraId="3FD61CE0" w14:textId="7D75D3CD" w:rsidR="00AD08A1" w:rsidRDefault="00AD08A1" w:rsidP="00AD08A1">
      <w:pPr>
        <w:rPr>
          <w:b/>
          <w:bCs/>
        </w:rPr>
      </w:pPr>
      <w:r>
        <w:rPr>
          <w:b/>
          <w:bCs/>
        </w:rPr>
        <w:lastRenderedPageBreak/>
        <w:t>Enlace del formulario boceto que tendremos en la página web</w:t>
      </w:r>
    </w:p>
    <w:p w14:paraId="3474EE8A" w14:textId="6197A317" w:rsidR="00AD08A1" w:rsidRPr="00AD08A1" w:rsidRDefault="00AD08A1" w:rsidP="00AD08A1">
      <w:pPr>
        <w:rPr>
          <w:i/>
          <w:iCs/>
        </w:rPr>
      </w:pPr>
      <w:hyperlink r:id="rId5" w:history="1">
        <w:r w:rsidRPr="00AD08A1">
          <w:rPr>
            <w:rStyle w:val="Hipervnculo"/>
            <w:i/>
            <w:iCs/>
          </w:rPr>
          <w:t>https://docs.google.com/forms/d/e/1FAIpQLScqPQmMn4Ein_AdMww7K2ErjHBQUYcgxhZ6rcK56AzbHb35BA/viewform?usp=publish-editor</w:t>
        </w:r>
      </w:hyperlink>
    </w:p>
    <w:p w14:paraId="3B9C1B10" w14:textId="77777777" w:rsidR="00AD08A1" w:rsidRPr="005A61C8" w:rsidRDefault="00AD08A1" w:rsidP="00AD08A1">
      <w:pPr>
        <w:rPr>
          <w:b/>
          <w:bCs/>
        </w:rPr>
      </w:pPr>
    </w:p>
    <w:p w14:paraId="7DEE27AC" w14:textId="77777777" w:rsidR="00AD08A1" w:rsidRDefault="00AD08A1" w:rsidP="00AD08A1">
      <w:pPr>
        <w:rPr>
          <w:b/>
          <w:bCs/>
        </w:rPr>
      </w:pPr>
    </w:p>
    <w:p w14:paraId="38D00F07" w14:textId="77777777" w:rsidR="00AD08A1" w:rsidRPr="005A61C8" w:rsidRDefault="00AD08A1" w:rsidP="00AD08A1">
      <w:pPr>
        <w:rPr>
          <w:b/>
          <w:bCs/>
        </w:rPr>
      </w:pPr>
    </w:p>
    <w:p w14:paraId="150D71DE" w14:textId="77777777" w:rsidR="00AD08A1" w:rsidRDefault="00AD08A1" w:rsidP="005A61C8"/>
    <w:p w14:paraId="337C15E3" w14:textId="77777777" w:rsidR="00AD08A1" w:rsidRPr="005A61C8" w:rsidRDefault="00AD08A1" w:rsidP="005A61C8"/>
    <w:p w14:paraId="04D6EECE" w14:textId="77777777" w:rsidR="00130181" w:rsidRDefault="00130181"/>
    <w:sectPr w:rsidR="00130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528"/>
    <w:multiLevelType w:val="multilevel"/>
    <w:tmpl w:val="160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3130F"/>
    <w:multiLevelType w:val="multilevel"/>
    <w:tmpl w:val="D7B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560592">
    <w:abstractNumId w:val="0"/>
  </w:num>
  <w:num w:numId="2" w16cid:durableId="49927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C8"/>
    <w:rsid w:val="0013009C"/>
    <w:rsid w:val="00130181"/>
    <w:rsid w:val="0052567D"/>
    <w:rsid w:val="005A61C8"/>
    <w:rsid w:val="00636E76"/>
    <w:rsid w:val="00AD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740C2"/>
  <w15:chartTrackingRefBased/>
  <w15:docId w15:val="{C2FF9555-696C-4BBE-BF5C-A720F0E3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1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08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0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qPQmMn4Ein_AdMww7K2ErjHBQUYcgxhZ6rcK56AzbHb35BA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Sarmiento</dc:creator>
  <cp:keywords/>
  <dc:description/>
  <cp:lastModifiedBy>Brayan Sarmiento</cp:lastModifiedBy>
  <cp:revision>1</cp:revision>
  <dcterms:created xsi:type="dcterms:W3CDTF">2026-07-29T03:16:00Z</dcterms:created>
  <dcterms:modified xsi:type="dcterms:W3CDTF">2026-07-29T03:40:00Z</dcterms:modified>
</cp:coreProperties>
</file>