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3542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Épica 1: Identidad y Presentación Institucional</w:t>
      </w:r>
    </w:p>
    <w:p w14:paraId="3F070AF4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HU-01: Visualizar información general del semillero</w:t>
      </w:r>
    </w:p>
    <w:p w14:paraId="0C3C14BA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visitante del sitio web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conocer la información básica del semillero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comprender su identidad y contexto institucional.</w:t>
      </w:r>
    </w:p>
    <w:p w14:paraId="77F3CE20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aceptación:</w:t>
      </w:r>
    </w:p>
    <w:p w14:paraId="5F37A86B" w14:textId="77777777" w:rsidR="007479BE" w:rsidRPr="007479BE" w:rsidRDefault="007479BE" w:rsidP="00747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muestra el nombre del semillero. </w:t>
      </w:r>
    </w:p>
    <w:p w14:paraId="75450861" w14:textId="77777777" w:rsidR="007479BE" w:rsidRPr="007479BE" w:rsidRDefault="007479BE" w:rsidP="00747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visualiza el año de fundación. </w:t>
      </w:r>
    </w:p>
    <w:p w14:paraId="745F6693" w14:textId="77777777" w:rsidR="007479BE" w:rsidRPr="007479BE" w:rsidRDefault="007479BE" w:rsidP="00747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indica la facultad a la que pertenece. </w:t>
      </w:r>
    </w:p>
    <w:p w14:paraId="0AEF007A" w14:textId="77777777" w:rsidR="007479BE" w:rsidRPr="007479BE" w:rsidRDefault="007479BE" w:rsidP="00747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presenta la línea principal de investigación. </w:t>
      </w:r>
    </w:p>
    <w:p w14:paraId="0DF21187" w14:textId="77777777" w:rsidR="007479BE" w:rsidRPr="007479BE" w:rsidRDefault="007479BE" w:rsidP="00747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muestra el nombre del tutor o docente responsable. </w:t>
      </w:r>
    </w:p>
    <w:p w14:paraId="1A972D48" w14:textId="77777777" w:rsidR="007479BE" w:rsidRPr="007479BE" w:rsidRDefault="006D4AD6" w:rsidP="007479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6D4AD6">
        <w:rPr>
          <w:rFonts w:ascii="Times New Roman" w:eastAsia="Times New Roman" w:hAnsi="Times New Roman" w:cs="Times New Roman"/>
          <w:noProof/>
          <w:kern w:val="0"/>
        </w:rPr>
        <w:pict w14:anchorId="3B857F5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4B0D057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HU-02: Consultar la historia del semillero</w:t>
      </w:r>
    </w:p>
    <w:p w14:paraId="7E356162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visitante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conocer la trayectoria del semillero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entender su evolución y experiencia investigativa.</w:t>
      </w:r>
    </w:p>
    <w:p w14:paraId="60E5ED40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aceptación:</w:t>
      </w:r>
    </w:p>
    <w:p w14:paraId="6FCBABCE" w14:textId="77777777" w:rsidR="007479BE" w:rsidRPr="007479BE" w:rsidRDefault="007479BE" w:rsidP="00747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Existe una sección denominada "Historia". </w:t>
      </w:r>
    </w:p>
    <w:p w14:paraId="738AEBD4" w14:textId="569C27A0" w:rsidR="007479BE" w:rsidRPr="007479BE" w:rsidRDefault="007479BE" w:rsidP="00747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>Se presenta una línea de tiempo o descripción cronológica</w:t>
      </w:r>
      <w:r w:rsidR="008A0B5D">
        <w:rPr>
          <w:rFonts w:ascii="Times New Roman" w:eastAsia="Times New Roman" w:hAnsi="Times New Roman" w:cs="Times New Roman"/>
          <w:kern w:val="0"/>
          <w14:ligatures w14:val="none"/>
        </w:rPr>
        <w:t xml:space="preserve"> de los principales hitos.</w:t>
      </w:r>
    </w:p>
    <w:p w14:paraId="3A22E15F" w14:textId="77777777" w:rsidR="007479BE" w:rsidRPr="007479BE" w:rsidRDefault="006D4AD6" w:rsidP="007479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6D4AD6">
        <w:rPr>
          <w:rFonts w:ascii="Times New Roman" w:eastAsia="Times New Roman" w:hAnsi="Times New Roman" w:cs="Times New Roman"/>
          <w:noProof/>
          <w:kern w:val="0"/>
        </w:rPr>
        <w:pict w14:anchorId="4050A19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2CC064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HU-03: Conocer la misión, visión y objetivos</w:t>
      </w:r>
    </w:p>
    <w:p w14:paraId="3ADDB616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visitante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consultar la misión, visión y objetivos del semillero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comprender su propósito y proyección.</w:t>
      </w:r>
    </w:p>
    <w:p w14:paraId="669F4A33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aceptación:</w:t>
      </w:r>
    </w:p>
    <w:p w14:paraId="07EE6910" w14:textId="77777777" w:rsidR="007479BE" w:rsidRPr="007479BE" w:rsidRDefault="007479BE" w:rsidP="007479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muestra la misión institucional. </w:t>
      </w:r>
    </w:p>
    <w:p w14:paraId="604138D1" w14:textId="77777777" w:rsidR="007479BE" w:rsidRPr="007479BE" w:rsidRDefault="007479BE" w:rsidP="007479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presenta la visión a futuro. </w:t>
      </w:r>
    </w:p>
    <w:p w14:paraId="412D97FF" w14:textId="77777777" w:rsidR="007479BE" w:rsidRPr="007479BE" w:rsidRDefault="007479BE" w:rsidP="007479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incluyen objetivos estratégicos y operativos. </w:t>
      </w:r>
    </w:p>
    <w:p w14:paraId="0E58643F" w14:textId="77777777" w:rsidR="007479BE" w:rsidRPr="007479BE" w:rsidRDefault="006D4AD6" w:rsidP="007479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6D4AD6">
        <w:rPr>
          <w:rFonts w:ascii="Times New Roman" w:eastAsia="Times New Roman" w:hAnsi="Times New Roman" w:cs="Times New Roman"/>
          <w:noProof/>
          <w:kern w:val="0"/>
        </w:rPr>
        <w:pict w14:anchorId="469FAC3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00A852C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Épica 2: Equipo de Investigación</w:t>
      </w:r>
    </w:p>
    <w:p w14:paraId="5EA3E357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HU-04: Consultar los integrantes del semillero</w:t>
      </w:r>
    </w:p>
    <w:p w14:paraId="50557245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visitante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visualizar el equipo de investigación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conocer las personas que conforman el semillero.</w:t>
      </w:r>
    </w:p>
    <w:p w14:paraId="790DAFF5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aceptación:</w:t>
      </w:r>
    </w:p>
    <w:p w14:paraId="1D24439D" w14:textId="77777777" w:rsidR="007479BE" w:rsidRPr="007479BE" w:rsidRDefault="007479BE" w:rsidP="007479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muestra fotografía de cada integrante. </w:t>
      </w:r>
    </w:p>
    <w:p w14:paraId="1342B062" w14:textId="77777777" w:rsidR="007479BE" w:rsidRPr="007479BE" w:rsidRDefault="007479BE" w:rsidP="007479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visualiza nombre completo. </w:t>
      </w:r>
    </w:p>
    <w:p w14:paraId="00756AFC" w14:textId="77777777" w:rsidR="007479BE" w:rsidRDefault="007479BE" w:rsidP="007479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indica el rol dentro del semillero. </w:t>
      </w:r>
    </w:p>
    <w:p w14:paraId="50F3DF48" w14:textId="39A09D72" w:rsidR="008A0B5D" w:rsidRPr="007479BE" w:rsidRDefault="008A0B5D" w:rsidP="007479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Mostrar Ex-Miembros</w:t>
      </w:r>
    </w:p>
    <w:p w14:paraId="19F27EB4" w14:textId="77777777" w:rsidR="007479BE" w:rsidRPr="007479BE" w:rsidRDefault="006D4AD6" w:rsidP="007479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6D4AD6">
        <w:rPr>
          <w:rFonts w:ascii="Times New Roman" w:eastAsia="Times New Roman" w:hAnsi="Times New Roman" w:cs="Times New Roman"/>
          <w:noProof/>
          <w:kern w:val="0"/>
        </w:rPr>
        <w:pict w14:anchorId="5F79B86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312F0E9" w14:textId="4F1BB3C0" w:rsidR="007479BE" w:rsidRPr="007479BE" w:rsidRDefault="007479BE" w:rsidP="007479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B0DE62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Épica 3: Proyectos e Investigaciones</w:t>
      </w:r>
    </w:p>
    <w:p w14:paraId="24501E82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HU-06: Consultar proyectos de investigación</w:t>
      </w:r>
    </w:p>
    <w:p w14:paraId="30AF30F4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visitante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acceder al listado de proyectos desarrollados por el semillero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conocer las investigaciones realizadas.</w:t>
      </w:r>
    </w:p>
    <w:p w14:paraId="4BF5BE4E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aceptación:</w:t>
      </w:r>
    </w:p>
    <w:p w14:paraId="2D92A2FC" w14:textId="77777777" w:rsidR="007479BE" w:rsidRPr="007479BE" w:rsidRDefault="007479BE" w:rsidP="00747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presenta una lista de proyectos. </w:t>
      </w:r>
    </w:p>
    <w:p w14:paraId="6D835F8E" w14:textId="77777777" w:rsidR="007479BE" w:rsidRPr="007479BE" w:rsidRDefault="007479BE" w:rsidP="00747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Cada proyecto incluye título, descripción y estado. </w:t>
      </w:r>
    </w:p>
    <w:p w14:paraId="63F5CBC3" w14:textId="77777777" w:rsidR="007479BE" w:rsidRPr="007479BE" w:rsidRDefault="007479BE" w:rsidP="00747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identifica la línea de investigación asociada. </w:t>
      </w:r>
    </w:p>
    <w:p w14:paraId="6796D75F" w14:textId="77777777" w:rsidR="007479BE" w:rsidRPr="007479BE" w:rsidRDefault="007479BE" w:rsidP="00747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muestra la fecha de ejecución. </w:t>
      </w:r>
    </w:p>
    <w:p w14:paraId="20D1480E" w14:textId="77777777" w:rsidR="007479BE" w:rsidRPr="007479BE" w:rsidRDefault="006D4AD6" w:rsidP="007479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6D4AD6">
        <w:rPr>
          <w:rFonts w:ascii="Times New Roman" w:eastAsia="Times New Roman" w:hAnsi="Times New Roman" w:cs="Times New Roman"/>
          <w:noProof/>
          <w:kern w:val="0"/>
        </w:rPr>
        <w:pict w14:anchorId="48531CD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64F432C" w14:textId="77777777" w:rsidR="008A0B5D" w:rsidRDefault="008A0B5D" w:rsidP="00747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707274" w14:textId="77777777" w:rsidR="008A0B5D" w:rsidRDefault="008A0B5D" w:rsidP="00747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15E1AD" w14:textId="69D0B9B0" w:rsidR="007479BE" w:rsidRPr="007479BE" w:rsidRDefault="007479BE" w:rsidP="00747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Épica 4: Publicaciones y Productos de Investigación</w:t>
      </w:r>
    </w:p>
    <w:p w14:paraId="6D7F4FAF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HU-08: Consultar publicaciones científicas</w:t>
      </w:r>
    </w:p>
    <w:p w14:paraId="4820E25C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visitante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acceder a las publicaciones generadas por el semillero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conocer su producción académica.</w:t>
      </w:r>
    </w:p>
    <w:p w14:paraId="3098D1F1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aceptación:</w:t>
      </w:r>
    </w:p>
    <w:p w14:paraId="71BAE151" w14:textId="77777777" w:rsidR="007479BE" w:rsidRPr="007479BE" w:rsidRDefault="007479BE" w:rsidP="00747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listan artículos, capítulos o ponencias. </w:t>
      </w:r>
    </w:p>
    <w:p w14:paraId="2962C74E" w14:textId="77777777" w:rsidR="007479BE" w:rsidRPr="007479BE" w:rsidRDefault="007479BE" w:rsidP="00747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muestra autor, fecha y medio de publicación. </w:t>
      </w:r>
    </w:p>
    <w:p w14:paraId="4D84BDF2" w14:textId="77777777" w:rsidR="007479BE" w:rsidRPr="007479BE" w:rsidRDefault="007479BE" w:rsidP="00747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Existe acceso al documento cuando esté disponible. </w:t>
      </w:r>
    </w:p>
    <w:p w14:paraId="7877D91B" w14:textId="77777777" w:rsidR="007479BE" w:rsidRPr="007479BE" w:rsidRDefault="006D4AD6" w:rsidP="007479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6D4AD6">
        <w:rPr>
          <w:rFonts w:ascii="Times New Roman" w:eastAsia="Times New Roman" w:hAnsi="Times New Roman" w:cs="Times New Roman"/>
          <w:noProof/>
          <w:kern w:val="0"/>
        </w:rPr>
        <w:pict w14:anchorId="4C06B6B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D0EC1A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HU-09: Consultar productos de investigación</w:t>
      </w:r>
    </w:p>
    <w:p w14:paraId="71FE6EB2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visitante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visualizar los productos desarrollados por el semillero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conocer los resultados obtenidos.</w:t>
      </w:r>
    </w:p>
    <w:p w14:paraId="48E986EB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aceptación:</w:t>
      </w:r>
    </w:p>
    <w:p w14:paraId="41E9C08F" w14:textId="77777777" w:rsidR="007479BE" w:rsidRPr="007479BE" w:rsidRDefault="007479BE" w:rsidP="00747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muestran prototipos, software, documentos o materiales desarrollados. </w:t>
      </w:r>
    </w:p>
    <w:p w14:paraId="3F8D09F6" w14:textId="77777777" w:rsidR="007479BE" w:rsidRPr="007479BE" w:rsidRDefault="007479BE" w:rsidP="00747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Cada producto cuenta con descripción. </w:t>
      </w:r>
    </w:p>
    <w:p w14:paraId="20C3FE4E" w14:textId="77777777" w:rsidR="007479BE" w:rsidRPr="007479BE" w:rsidRDefault="007479BE" w:rsidP="00747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indica el proyecto asociado. </w:t>
      </w:r>
    </w:p>
    <w:p w14:paraId="19FFCB4F" w14:textId="77777777" w:rsidR="007479BE" w:rsidRPr="007479BE" w:rsidRDefault="006D4AD6" w:rsidP="007479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6D4AD6">
        <w:rPr>
          <w:rFonts w:ascii="Times New Roman" w:eastAsia="Times New Roman" w:hAnsi="Times New Roman" w:cs="Times New Roman"/>
          <w:noProof/>
          <w:kern w:val="0"/>
        </w:rPr>
        <w:pict w14:anchorId="141F382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527486E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Épica 5: Logros y Reconocimientos</w:t>
      </w:r>
    </w:p>
    <w:p w14:paraId="4F125650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HU-10: Consultar logros institucionales</w:t>
      </w:r>
    </w:p>
    <w:p w14:paraId="0D86174D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visitante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visualizar los logros obtenidos por el semillero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conocer su impacto académico y social.</w:t>
      </w:r>
    </w:p>
    <w:p w14:paraId="6C38AF73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aceptación:</w:t>
      </w:r>
    </w:p>
    <w:p w14:paraId="55AFBDBF" w14:textId="77777777" w:rsidR="007479BE" w:rsidRPr="007479BE" w:rsidRDefault="007479BE" w:rsidP="007479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presenta una sección de logros. </w:t>
      </w:r>
    </w:p>
    <w:p w14:paraId="520F22AD" w14:textId="77777777" w:rsidR="007479BE" w:rsidRPr="007479BE" w:rsidRDefault="007479BE" w:rsidP="007479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incluyen certificaciones, premios y distinciones. </w:t>
      </w:r>
    </w:p>
    <w:p w14:paraId="29B21BF8" w14:textId="77777777" w:rsidR="007479BE" w:rsidRPr="007479BE" w:rsidRDefault="007479BE" w:rsidP="007479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muestran fechas y entidades otorgantes. </w:t>
      </w:r>
    </w:p>
    <w:p w14:paraId="30E7B9C2" w14:textId="77777777" w:rsidR="007479BE" w:rsidRPr="007479BE" w:rsidRDefault="006D4AD6" w:rsidP="007479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6D4AD6">
        <w:rPr>
          <w:rFonts w:ascii="Times New Roman" w:eastAsia="Times New Roman" w:hAnsi="Times New Roman" w:cs="Times New Roman"/>
          <w:noProof/>
          <w:kern w:val="0"/>
        </w:rPr>
        <w:pict w14:anchorId="211D584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4CE17F3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HU-11: Visualizar reconocimientos destacados</w:t>
      </w:r>
    </w:p>
    <w:p w14:paraId="3179A244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visitante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conocer los reconocimientos más importantes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identificar los hitos alcanzados por el semillero.</w:t>
      </w:r>
    </w:p>
    <w:p w14:paraId="2252CE24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aceptación:</w:t>
      </w:r>
    </w:p>
    <w:p w14:paraId="5DBB00D6" w14:textId="77777777" w:rsidR="007479BE" w:rsidRPr="007479BE" w:rsidRDefault="007479BE" w:rsidP="007479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Los reconocimientos destacados aparecen en la página principal. </w:t>
      </w:r>
    </w:p>
    <w:p w14:paraId="6A1BEFB3" w14:textId="77777777" w:rsidR="007479BE" w:rsidRPr="007479BE" w:rsidRDefault="007479BE" w:rsidP="007479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Incluyen descripción e imagen representativa. </w:t>
      </w:r>
    </w:p>
    <w:p w14:paraId="4CC79DB0" w14:textId="77777777" w:rsidR="007479BE" w:rsidRPr="007479BE" w:rsidRDefault="007479BE" w:rsidP="007479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puede acceder al detalle de cada reconocimiento. </w:t>
      </w:r>
    </w:p>
    <w:p w14:paraId="20F945DA" w14:textId="77777777" w:rsidR="007479BE" w:rsidRPr="007479BE" w:rsidRDefault="006D4AD6" w:rsidP="007479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6D4AD6">
        <w:rPr>
          <w:rFonts w:ascii="Times New Roman" w:eastAsia="Times New Roman" w:hAnsi="Times New Roman" w:cs="Times New Roman"/>
          <w:noProof/>
          <w:kern w:val="0"/>
        </w:rPr>
        <w:pict w14:anchorId="156C4E5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5F978AA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Épica 6: Eventos y Participación Académica</w:t>
      </w:r>
    </w:p>
    <w:p w14:paraId="1E96DBA4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HU-12: Consultar eventos realizados</w:t>
      </w:r>
    </w:p>
    <w:p w14:paraId="1C74D9CE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visitante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visualizar los eventos organizados por el semillero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conocer sus actividades académicas.</w:t>
      </w:r>
    </w:p>
    <w:p w14:paraId="49D4624B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aceptación:</w:t>
      </w:r>
    </w:p>
    <w:p w14:paraId="73CBA265" w14:textId="77777777" w:rsidR="007479BE" w:rsidRPr="007479BE" w:rsidRDefault="007479BE" w:rsidP="00747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muestran eventos pasados. </w:t>
      </w:r>
    </w:p>
    <w:p w14:paraId="66220403" w14:textId="77777777" w:rsidR="007479BE" w:rsidRPr="007479BE" w:rsidRDefault="007479BE" w:rsidP="00747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Cada evento incluye fecha, lugar y descripción. </w:t>
      </w:r>
    </w:p>
    <w:p w14:paraId="4200C294" w14:textId="77777777" w:rsidR="007479BE" w:rsidRPr="007479BE" w:rsidRDefault="007479BE" w:rsidP="00747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presentan evidencias fotográficas. </w:t>
      </w:r>
    </w:p>
    <w:p w14:paraId="3235794A" w14:textId="77777777" w:rsidR="007479BE" w:rsidRPr="007479BE" w:rsidRDefault="006D4AD6" w:rsidP="007479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6D4AD6">
        <w:rPr>
          <w:rFonts w:ascii="Times New Roman" w:eastAsia="Times New Roman" w:hAnsi="Times New Roman" w:cs="Times New Roman"/>
          <w:noProof/>
          <w:kern w:val="0"/>
        </w:rPr>
        <w:pict w14:anchorId="30ED6E3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87AD756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HU-13: Consultar eventos futuros</w:t>
      </w:r>
    </w:p>
    <w:p w14:paraId="2BA3D4B6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visitante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conocer los próximos eventos del semillero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participar en las actividades programadas.</w:t>
      </w:r>
    </w:p>
    <w:p w14:paraId="4724151F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aceptación:</w:t>
      </w:r>
    </w:p>
    <w:p w14:paraId="4E4B1948" w14:textId="77777777" w:rsidR="007479BE" w:rsidRPr="007479BE" w:rsidRDefault="007479BE" w:rsidP="00747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Existe una agenda de eventos futuros. </w:t>
      </w:r>
    </w:p>
    <w:p w14:paraId="3215C2E3" w14:textId="77777777" w:rsidR="007479BE" w:rsidRPr="007479BE" w:rsidRDefault="007479BE" w:rsidP="00747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muestran fecha, hora y modalidad. </w:t>
      </w:r>
    </w:p>
    <w:p w14:paraId="07E24F3E" w14:textId="77777777" w:rsidR="007479BE" w:rsidRPr="007479BE" w:rsidRDefault="007479BE" w:rsidP="00747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Los eventos pueden ordenarse cronológicamente. </w:t>
      </w:r>
    </w:p>
    <w:p w14:paraId="1006A9A9" w14:textId="77777777" w:rsidR="007479BE" w:rsidRPr="007479BE" w:rsidRDefault="006D4AD6" w:rsidP="007479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6D4AD6">
        <w:rPr>
          <w:rFonts w:ascii="Times New Roman" w:eastAsia="Times New Roman" w:hAnsi="Times New Roman" w:cs="Times New Roman"/>
          <w:noProof/>
          <w:kern w:val="0"/>
        </w:rPr>
        <w:pict w14:anchorId="7C504DD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AA76B58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Épica 7: Redes Sociales y Contacto</w:t>
      </w:r>
    </w:p>
    <w:p w14:paraId="33CDFC97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HU-14: Acceder a redes sociales</w:t>
      </w:r>
    </w:p>
    <w:p w14:paraId="005FFCBC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visitante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acceder a las redes sociales del semillero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seguir sus actividades y novedades.</w:t>
      </w:r>
    </w:p>
    <w:p w14:paraId="7D6F5D88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aceptación:</w:t>
      </w:r>
    </w:p>
    <w:p w14:paraId="3464352D" w14:textId="77777777" w:rsidR="007479BE" w:rsidRPr="007479BE" w:rsidRDefault="007479BE" w:rsidP="00747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Se muestran iconos de redes sociales. </w:t>
      </w:r>
    </w:p>
    <w:p w14:paraId="0358D080" w14:textId="77777777" w:rsidR="007479BE" w:rsidRPr="007479BE" w:rsidRDefault="007479BE" w:rsidP="00747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Los enlaces redirigen correctamente. </w:t>
      </w:r>
    </w:p>
    <w:p w14:paraId="0143671E" w14:textId="77777777" w:rsidR="007479BE" w:rsidRPr="007479BE" w:rsidRDefault="007479BE" w:rsidP="00747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Los enlaces se abren en una nueva pestaña. </w:t>
      </w:r>
    </w:p>
    <w:p w14:paraId="11D7883F" w14:textId="77777777" w:rsidR="007479BE" w:rsidRPr="007479BE" w:rsidRDefault="006D4AD6" w:rsidP="007479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6D4AD6">
        <w:rPr>
          <w:rFonts w:ascii="Times New Roman" w:eastAsia="Times New Roman" w:hAnsi="Times New Roman" w:cs="Times New Roman"/>
          <w:noProof/>
          <w:kern w:val="0"/>
        </w:rPr>
        <w:pict w14:anchorId="3E1AF31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492A205" w14:textId="77777777" w:rsidR="007479BE" w:rsidRPr="007479BE" w:rsidRDefault="007479BE" w:rsidP="00747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HU-15: Contactar al semillero</w:t>
      </w:r>
    </w:p>
    <w:p w14:paraId="585E6395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visitante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enviar mensajes al semillero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</w:t>
      </w: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 solicitar información o establecer colaboración.</w:t>
      </w:r>
    </w:p>
    <w:p w14:paraId="381F3172" w14:textId="77777777" w:rsidR="007479BE" w:rsidRPr="007479BE" w:rsidRDefault="007479BE" w:rsidP="00747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Criterios de aceptación:</w:t>
      </w:r>
    </w:p>
    <w:p w14:paraId="1FB8AA46" w14:textId="77777777" w:rsidR="007479BE" w:rsidRPr="007479BE" w:rsidRDefault="007479BE" w:rsidP="00747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Existe un formulario de contacto. </w:t>
      </w:r>
    </w:p>
    <w:p w14:paraId="0A68FA54" w14:textId="77777777" w:rsidR="007479BE" w:rsidRPr="007479BE" w:rsidRDefault="007479BE" w:rsidP="00747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Los campos obligatorios son validados. </w:t>
      </w:r>
    </w:p>
    <w:p w14:paraId="78581326" w14:textId="77777777" w:rsidR="007479BE" w:rsidRPr="007479BE" w:rsidRDefault="007479BE" w:rsidP="00747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El usuario recibe confirmación de envío. </w:t>
      </w:r>
    </w:p>
    <w:p w14:paraId="65E38034" w14:textId="77777777" w:rsidR="007479BE" w:rsidRPr="007479BE" w:rsidRDefault="007479BE" w:rsidP="00747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79BE">
        <w:rPr>
          <w:rFonts w:ascii="Times New Roman" w:eastAsia="Times New Roman" w:hAnsi="Times New Roman" w:cs="Times New Roman"/>
          <w:kern w:val="0"/>
          <w14:ligatures w14:val="none"/>
        </w:rPr>
        <w:t xml:space="preserve">El mensaje llega al correo institucional configurado. </w:t>
      </w:r>
    </w:p>
    <w:p w14:paraId="4BD1A96E" w14:textId="53D7B6C3" w:rsidR="007479BE" w:rsidRPr="008A0B5D" w:rsidRDefault="007479BE" w:rsidP="008A0B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7479BE" w:rsidRPr="008A0B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19A"/>
    <w:multiLevelType w:val="multilevel"/>
    <w:tmpl w:val="89E8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E74C2"/>
    <w:multiLevelType w:val="multilevel"/>
    <w:tmpl w:val="3122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45F17"/>
    <w:multiLevelType w:val="multilevel"/>
    <w:tmpl w:val="6716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842A9"/>
    <w:multiLevelType w:val="multilevel"/>
    <w:tmpl w:val="FF9E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C63FB"/>
    <w:multiLevelType w:val="multilevel"/>
    <w:tmpl w:val="DE76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04986"/>
    <w:multiLevelType w:val="multilevel"/>
    <w:tmpl w:val="DCE6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24C2E"/>
    <w:multiLevelType w:val="multilevel"/>
    <w:tmpl w:val="6C2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573EA"/>
    <w:multiLevelType w:val="multilevel"/>
    <w:tmpl w:val="4488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71D67"/>
    <w:multiLevelType w:val="multilevel"/>
    <w:tmpl w:val="6F9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529DA"/>
    <w:multiLevelType w:val="multilevel"/>
    <w:tmpl w:val="93A2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B672E"/>
    <w:multiLevelType w:val="multilevel"/>
    <w:tmpl w:val="2984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61109"/>
    <w:multiLevelType w:val="multilevel"/>
    <w:tmpl w:val="55CC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21AAD"/>
    <w:multiLevelType w:val="multilevel"/>
    <w:tmpl w:val="3AC0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1380F"/>
    <w:multiLevelType w:val="multilevel"/>
    <w:tmpl w:val="8B1E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904E6"/>
    <w:multiLevelType w:val="multilevel"/>
    <w:tmpl w:val="3D4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75B70"/>
    <w:multiLevelType w:val="multilevel"/>
    <w:tmpl w:val="3C5E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30C6C"/>
    <w:multiLevelType w:val="multilevel"/>
    <w:tmpl w:val="956E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B288A"/>
    <w:multiLevelType w:val="multilevel"/>
    <w:tmpl w:val="BCC2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03E46"/>
    <w:multiLevelType w:val="multilevel"/>
    <w:tmpl w:val="A15C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D4611"/>
    <w:multiLevelType w:val="multilevel"/>
    <w:tmpl w:val="68D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023871">
    <w:abstractNumId w:val="14"/>
  </w:num>
  <w:num w:numId="2" w16cid:durableId="2062435429">
    <w:abstractNumId w:val="8"/>
  </w:num>
  <w:num w:numId="3" w16cid:durableId="606929992">
    <w:abstractNumId w:val="1"/>
  </w:num>
  <w:num w:numId="4" w16cid:durableId="366761180">
    <w:abstractNumId w:val="17"/>
  </w:num>
  <w:num w:numId="5" w16cid:durableId="168451815">
    <w:abstractNumId w:val="12"/>
  </w:num>
  <w:num w:numId="6" w16cid:durableId="11345371">
    <w:abstractNumId w:val="5"/>
  </w:num>
  <w:num w:numId="7" w16cid:durableId="2090224882">
    <w:abstractNumId w:val="2"/>
  </w:num>
  <w:num w:numId="8" w16cid:durableId="233857572">
    <w:abstractNumId w:val="7"/>
  </w:num>
  <w:num w:numId="9" w16cid:durableId="1702584366">
    <w:abstractNumId w:val="15"/>
  </w:num>
  <w:num w:numId="10" w16cid:durableId="644745106">
    <w:abstractNumId w:val="0"/>
  </w:num>
  <w:num w:numId="11" w16cid:durableId="1880891492">
    <w:abstractNumId w:val="6"/>
  </w:num>
  <w:num w:numId="12" w16cid:durableId="1149983571">
    <w:abstractNumId w:val="10"/>
  </w:num>
  <w:num w:numId="13" w16cid:durableId="191117050">
    <w:abstractNumId w:val="11"/>
  </w:num>
  <w:num w:numId="14" w16cid:durableId="858205239">
    <w:abstractNumId w:val="13"/>
  </w:num>
  <w:num w:numId="15" w16cid:durableId="68501474">
    <w:abstractNumId w:val="19"/>
  </w:num>
  <w:num w:numId="16" w16cid:durableId="1464078412">
    <w:abstractNumId w:val="4"/>
  </w:num>
  <w:num w:numId="17" w16cid:durableId="277183236">
    <w:abstractNumId w:val="16"/>
  </w:num>
  <w:num w:numId="18" w16cid:durableId="674724600">
    <w:abstractNumId w:val="3"/>
  </w:num>
  <w:num w:numId="19" w16cid:durableId="725377329">
    <w:abstractNumId w:val="9"/>
  </w:num>
  <w:num w:numId="20" w16cid:durableId="16675881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BE"/>
    <w:rsid w:val="00361802"/>
    <w:rsid w:val="006D4AD6"/>
    <w:rsid w:val="007479BE"/>
    <w:rsid w:val="008A0B5D"/>
    <w:rsid w:val="00B40CEB"/>
    <w:rsid w:val="00E5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DA3BBD1"/>
  <w15:chartTrackingRefBased/>
  <w15:docId w15:val="{A479CEF0-105B-784F-9016-791CD1E2E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7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7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9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7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79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685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Giovanny Andres Cifuentes Blanco</dc:creator>
  <cp:keywords/>
  <dc:description/>
  <cp:lastModifiedBy>Vanessa Llama</cp:lastModifiedBy>
  <cp:revision>2</cp:revision>
  <dcterms:created xsi:type="dcterms:W3CDTF">2026-07-03T11:53:00Z</dcterms:created>
  <dcterms:modified xsi:type="dcterms:W3CDTF">2026-07-03T11:53:00Z</dcterms:modified>
</cp:coreProperties>
</file>