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CONTACT_WECHAT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审核时长单位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jc w:val="both"/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付款速度单位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贷款利率单位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CREDIT_RATE_UNIT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是否上架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链接类型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目标页名称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图片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功能名称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FUNCTION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hint="eastAsia"/>
                <w:lang w:val="en-US" w:eastAsia="zh-CN"/>
              </w:rPr>
              <w:t>访问IP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  <w:bookmarkStart w:id="0" w:name="_GoBack"/>
            <w:bookmarkEnd w:id="0"/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菜单表MESSAGE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发送方式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通知内容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跳转类型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JUMP_TYPE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i w:val="0"/>
                <w:color w:val="000000"/>
                <w:spacing w:val="0"/>
                <w:sz w:val="21"/>
                <w:szCs w:val="21"/>
                <w:shd w:val="clear" w:fill="FFFFFF"/>
              </w:rPr>
              <w:t>发布时间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2CC29AD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DB9530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210C61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5C4846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17578D7"/>
    <w:rsid w:val="426804D4"/>
    <w:rsid w:val="42B14653"/>
    <w:rsid w:val="42B7381B"/>
    <w:rsid w:val="42E124C5"/>
    <w:rsid w:val="42F84A07"/>
    <w:rsid w:val="431659E2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1C94C63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C3298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8F716D9"/>
    <w:rsid w:val="696B07F7"/>
    <w:rsid w:val="69913E88"/>
    <w:rsid w:val="6A36204F"/>
    <w:rsid w:val="6A4D181E"/>
    <w:rsid w:val="6A4E2F2D"/>
    <w:rsid w:val="6A687407"/>
    <w:rsid w:val="6A820A70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561D0F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AA3F3F"/>
    <w:rsid w:val="78D90ED8"/>
    <w:rsid w:val="78DD59CD"/>
    <w:rsid w:val="796C6150"/>
    <w:rsid w:val="79CE11D6"/>
    <w:rsid w:val="79D07F63"/>
    <w:rsid w:val="79E2007B"/>
    <w:rsid w:val="79E54E9D"/>
    <w:rsid w:val="79EE2A0C"/>
    <w:rsid w:val="79F446D3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2019-07-02T02:46:42Z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