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flexible_operational_lagged_model_metrics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0.6803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0.3955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0.2778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0.7741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1.5999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1.3753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1179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180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0.719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0.3708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0.2293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1.2385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0.8596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1179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180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0.6498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0.414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0.2761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1.0646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0.3728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1.1633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1179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180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0.6982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0.3843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0.2575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0.5618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0.5415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0.0947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2.2045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1.895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1179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180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