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sz w:val="24"/>
        </w:rPr>
        <w:t>rigid_jpcc_operational_lagged_model_metrics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Model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R2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RMSE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MAE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Train_time_s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CV_R2_mean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CV_R2_std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Speedup_vs_RF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Speedup_vs_ANN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Variant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N_train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b/>
                <w:sz w:val="20"/>
              </w:rPr>
              <w:t>N_test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MEPDG-style Linear Regression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0.3588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0.5208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0.3456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0.754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1.87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1.7879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operational_lagged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851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285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Random Forest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0.3462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0.5259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0.3362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1.41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0.9561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operational_lagged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851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285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ANN (MLP, Optuna-tuned)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0.4681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0.4743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0.3492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1.3481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0.4959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1.0459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operational_lagged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851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285</w:t>
            </w:r>
          </w:p>
        </w:tc>
      </w:tr>
      <w:tr>
        <w:tc>
          <w:tcPr>
            <w:tcW w:type="dxa" w:w="720"/>
          </w:tcPr>
          <w:p>
            <w:r>
              <w:rPr>
                <w:sz w:val="20"/>
              </w:rPr>
              <w:t>Gradient-Boosted Ensemble (LightGBM, Optuna-tuned)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0.4313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0.4905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0.3239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0.4441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0.5739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0.1174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3.175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3.0356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operational_lagged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851</w:t>
            </w:r>
          </w:p>
        </w:tc>
        <w:tc>
          <w:tcPr>
            <w:tcW w:type="dxa" w:w="720"/>
          </w:tcPr>
          <w:p>
            <w:r>
              <w:rPr>
                <w:sz w:val="20"/>
              </w:rPr>
              <w:t>285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