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A2" w:rsidRPr="00A91202" w:rsidRDefault="00206DA2" w:rsidP="00206DA2">
      <w:pPr>
        <w:ind w:firstLine="851"/>
        <w:rPr>
          <w:rFonts w:ascii="Times New Roman" w:hAnsi="Times New Roman" w:cs="Times New Roman"/>
          <w:b/>
          <w:sz w:val="28"/>
          <w:szCs w:val="28"/>
        </w:rPr>
      </w:pPr>
    </w:p>
    <w:p w:rsidR="00E933AC" w:rsidRPr="00206DA2" w:rsidRDefault="00206DA2" w:rsidP="00C40966">
      <w:pPr>
        <w:ind w:left="360"/>
        <w:jc w:val="both"/>
        <w:rPr>
          <w:rFonts w:ascii="Times New Roman" w:hAnsi="Times New Roman" w:cs="Times New Roman"/>
          <w:b/>
          <w:sz w:val="28"/>
          <w:szCs w:val="28"/>
        </w:rPr>
      </w:pPr>
      <w:r w:rsidRPr="00206DA2">
        <w:rPr>
          <w:rFonts w:ascii="Times New Roman" w:hAnsi="Times New Roman" w:cs="Times New Roman"/>
          <w:b/>
          <w:sz w:val="28"/>
          <w:szCs w:val="28"/>
        </w:rPr>
        <w:t xml:space="preserve">4.1.1 </w:t>
      </w:r>
      <w:r w:rsidR="00E933AC" w:rsidRPr="00206DA2">
        <w:rPr>
          <w:rFonts w:ascii="Times New Roman" w:hAnsi="Times New Roman" w:cs="Times New Roman"/>
          <w:b/>
          <w:sz w:val="28"/>
          <w:szCs w:val="28"/>
        </w:rPr>
        <w:t>Физические основы формирования комбинированного разряда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w:t>
      </w:r>
      <w:proofErr w:type="gramStart"/>
      <w:r w:rsidRPr="00E933AC">
        <w:rPr>
          <w:rFonts w:ascii="Times New Roman" w:hAnsi="Times New Roman" w:cs="Times New Roman"/>
          <w:sz w:val="28"/>
          <w:szCs w:val="28"/>
        </w:rPr>
        <w:t>процессов</w:t>
      </w:r>
      <w:proofErr w:type="gramEnd"/>
      <w:r w:rsidRPr="00E933AC">
        <w:rPr>
          <w:rFonts w:ascii="Times New Roman" w:hAnsi="Times New Roman" w:cs="Times New Roman"/>
          <w:sz w:val="28"/>
          <w:szCs w:val="28"/>
        </w:rPr>
        <w:t xml:space="preserve"> как на поверхности пластины, так и в прип</w:t>
      </w:r>
      <w:r>
        <w:rPr>
          <w:rFonts w:ascii="Times New Roman" w:hAnsi="Times New Roman" w:cs="Times New Roman"/>
          <w:sz w:val="28"/>
          <w:szCs w:val="28"/>
        </w:rPr>
        <w:t>оверхностном плазменном слое</w:t>
      </w:r>
      <w:r w:rsidRPr="00E933AC">
        <w:rPr>
          <w:rFonts w:ascii="Times New Roman" w:hAnsi="Times New Roman" w:cs="Times New Roman"/>
          <w:sz w:val="28"/>
          <w:szCs w:val="28"/>
        </w:rPr>
        <w:t xml:space="preserve">.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E933AC">
        <w:rPr>
          <w:rFonts w:ascii="Times New Roman" w:hAnsi="Times New Roman" w:cs="Times New Roman"/>
          <w:sz w:val="28"/>
          <w:szCs w:val="28"/>
        </w:rPr>
        <w:t>энерговкладом</w:t>
      </w:r>
      <w:proofErr w:type="spellEnd"/>
      <w:r w:rsidRPr="00E93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изменяет физико-химические процессы в объеме неравновесной плазмы и на границе раздела “плазма – твердое тело”.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lastRenderedPageBreak/>
        <w:t>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69 возможностью эффективного управления ходом технологического процесса обработки образца.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 Объемная СВЧ разрядная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p>
    <w:p w:rsidR="00E933AC" w:rsidRPr="00E933AC" w:rsidRDefault="00E933AC" w:rsidP="00C40966">
      <w:pPr>
        <w:pStyle w:val="a3"/>
        <w:spacing w:line="360" w:lineRule="auto"/>
        <w:ind w:firstLine="696"/>
        <w:jc w:val="both"/>
        <w:rPr>
          <w:rFonts w:ascii="Times New Roman" w:hAnsi="Times New Roman" w:cs="Times New Roman"/>
          <w:sz w:val="28"/>
          <w:szCs w:val="28"/>
        </w:rPr>
      </w:pPr>
    </w:p>
    <w:p w:rsidR="00E933AC" w:rsidRPr="00206DA2" w:rsidRDefault="00E933AC" w:rsidP="00C40966">
      <w:pPr>
        <w:pStyle w:val="a3"/>
        <w:numPr>
          <w:ilvl w:val="2"/>
          <w:numId w:val="2"/>
        </w:numPr>
        <w:spacing w:line="360" w:lineRule="auto"/>
        <w:jc w:val="both"/>
        <w:rPr>
          <w:rFonts w:ascii="Times New Roman" w:hAnsi="Times New Roman" w:cs="Times New Roman"/>
          <w:b/>
          <w:sz w:val="28"/>
          <w:szCs w:val="28"/>
        </w:rPr>
      </w:pPr>
      <w:r w:rsidRPr="00206DA2">
        <w:rPr>
          <w:rFonts w:ascii="Times New Roman" w:hAnsi="Times New Roman" w:cs="Times New Roman"/>
          <w:b/>
          <w:sz w:val="28"/>
          <w:szCs w:val="28"/>
        </w:rPr>
        <w:t>Конструктивные решения разрядных устройств комбинированного типа</w:t>
      </w:r>
    </w:p>
    <w:p w:rsidR="00E933AC" w:rsidRDefault="00E933AC" w:rsidP="00C40966">
      <w:pPr>
        <w:spacing w:line="360" w:lineRule="auto"/>
        <w:ind w:left="360" w:firstLine="348"/>
        <w:jc w:val="both"/>
        <w:rPr>
          <w:rFonts w:ascii="Times New Roman" w:hAnsi="Times New Roman" w:cs="Times New Roman"/>
          <w:sz w:val="28"/>
          <w:szCs w:val="28"/>
        </w:rPr>
      </w:pPr>
      <w:r w:rsidRPr="00E93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Default="00D354C4" w:rsidP="00C40966">
      <w:pPr>
        <w:spacing w:line="360" w:lineRule="auto"/>
        <w:ind w:left="360" w:firstLine="348"/>
        <w:jc w:val="both"/>
        <w:rPr>
          <w:rFonts w:ascii="Times New Roman" w:hAnsi="Times New Roman" w:cs="Times New Roman"/>
          <w:sz w:val="28"/>
          <w:szCs w:val="28"/>
        </w:rPr>
      </w:pPr>
      <w:r w:rsidRPr="00D354C4">
        <w:rPr>
          <w:rFonts w:ascii="Times New Roman" w:hAnsi="Times New Roman" w:cs="Times New Roman"/>
          <w:sz w:val="28"/>
          <w:szCs w:val="28"/>
        </w:rPr>
        <w:t>Ус</w:t>
      </w:r>
      <w:r>
        <w:rPr>
          <w:rFonts w:ascii="Times New Roman" w:hAnsi="Times New Roman" w:cs="Times New Roman"/>
          <w:sz w:val="28"/>
          <w:szCs w:val="28"/>
        </w:rPr>
        <w:t xml:space="preserve">тройство, показанное на рис. </w:t>
      </w:r>
      <w:r w:rsidR="00A91202">
        <w:rPr>
          <w:rFonts w:ascii="Times New Roman" w:hAnsi="Times New Roman" w:cs="Times New Roman"/>
          <w:sz w:val="28"/>
          <w:szCs w:val="28"/>
        </w:rPr>
        <w:t>4.</w:t>
      </w:r>
      <w:r>
        <w:rPr>
          <w:rFonts w:ascii="Times New Roman" w:hAnsi="Times New Roman" w:cs="Times New Roman"/>
          <w:sz w:val="28"/>
          <w:szCs w:val="28"/>
        </w:rPr>
        <w:t>1</w:t>
      </w:r>
      <w:r w:rsidRPr="00D354C4">
        <w:rPr>
          <w:rFonts w:ascii="Times New Roman" w:hAnsi="Times New Roman" w:cs="Times New Roman"/>
          <w:sz w:val="28"/>
          <w:szCs w:val="28"/>
        </w:rPr>
        <w:t>, предназначено для про</w:t>
      </w:r>
      <w:r w:rsidR="00A91202">
        <w:rPr>
          <w:rFonts w:ascii="Times New Roman" w:hAnsi="Times New Roman" w:cs="Times New Roman"/>
          <w:sz w:val="28"/>
          <w:szCs w:val="28"/>
        </w:rPr>
        <w:t>ведения процессов травления</w:t>
      </w:r>
      <w:r w:rsidRPr="00D354C4">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Pr>
          <w:rFonts w:ascii="Times New Roman" w:hAnsi="Times New Roman" w:cs="Times New Roman"/>
          <w:sz w:val="28"/>
          <w:szCs w:val="28"/>
        </w:rPr>
        <w:t xml:space="preserve"> источников (СВЧ + ВЧ).</w:t>
      </w:r>
    </w:p>
    <w:p w:rsidR="00BB676F" w:rsidRPr="00206DA2" w:rsidRDefault="00BB676F" w:rsidP="00C40966">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 xml:space="preserve"> </w:t>
      </w:r>
      <w:r w:rsidRPr="00BB676F">
        <w:rPr>
          <w:rFonts w:ascii="Times New Roman" w:hAnsi="Times New Roman" w:cs="Times New Roman"/>
          <w:sz w:val="28"/>
          <w:szCs w:val="28"/>
        </w:rPr>
        <w:t xml:space="preserve">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поступающий из источника 1, проходит через всю камеру 6 к вакуумному </w:t>
      </w:r>
      <w:r w:rsidRPr="00BB676F">
        <w:rPr>
          <w:rFonts w:ascii="Times New Roman" w:hAnsi="Times New Roman" w:cs="Times New Roman"/>
          <w:sz w:val="28"/>
          <w:szCs w:val="28"/>
        </w:rPr>
        <w:lastRenderedPageBreak/>
        <w:t xml:space="preserve">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E933AC" w:rsidRPr="00611150" w:rsidRDefault="00CC3F7F" w:rsidP="00A91202">
      <w:pPr>
        <w:jc w:val="center"/>
        <w:rPr>
          <w:rFonts w:ascii="Times New Roman" w:hAnsi="Times New Roman" w:cs="Times New Roman"/>
          <w:sz w:val="28"/>
          <w:szCs w:val="28"/>
          <w:lang w:val="en-US"/>
        </w:rPr>
      </w:pPr>
      <w:r>
        <w:rPr>
          <w:noProof/>
          <w:lang w:eastAsia="ru-RU"/>
        </w:rPr>
        <w:drawing>
          <wp:inline distT="0" distB="0" distL="0" distR="0" wp14:anchorId="5ABD8325" wp14:editId="3A3FAE96">
            <wp:extent cx="2838450" cy="3292602"/>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574" cy="3303185"/>
                    </a:xfrm>
                    <a:prstGeom prst="rect">
                      <a:avLst/>
                    </a:prstGeom>
                  </pic:spPr>
                </pic:pic>
              </a:graphicData>
            </a:graphic>
          </wp:inline>
        </w:drawing>
      </w:r>
    </w:p>
    <w:p w:rsidR="00BB676F" w:rsidRDefault="00A91202" w:rsidP="00A91202">
      <w:pPr>
        <w:jc w:val="center"/>
        <w:rPr>
          <w:rFonts w:ascii="Times New Roman" w:hAnsi="Times New Roman" w:cs="Times New Roman"/>
          <w:sz w:val="28"/>
          <w:szCs w:val="28"/>
        </w:rPr>
      </w:pPr>
      <w:r>
        <w:rPr>
          <w:rFonts w:ascii="Times New Roman" w:hAnsi="Times New Roman" w:cs="Times New Roman"/>
          <w:sz w:val="28"/>
          <w:szCs w:val="28"/>
        </w:rPr>
        <w:t>Рис.4</w:t>
      </w:r>
      <w:r w:rsidR="00BB676F">
        <w:rPr>
          <w:rFonts w:ascii="Times New Roman" w:hAnsi="Times New Roman" w:cs="Times New Roman"/>
          <w:sz w:val="28"/>
          <w:szCs w:val="28"/>
        </w:rPr>
        <w:t xml:space="preserve">.1. </w:t>
      </w:r>
      <w:r w:rsidR="00BB676F" w:rsidRPr="00BB676F">
        <w:rPr>
          <w:rFonts w:ascii="Times New Roman" w:hAnsi="Times New Roman" w:cs="Times New Roman"/>
          <w:sz w:val="28"/>
          <w:szCs w:val="28"/>
        </w:rPr>
        <w:t>Устройство для проведения процессов травления: 1 – источник газа; 2 – СВЧ генератор; 3 – волновод; 4 – вакуумный насос; 5 – разрядная область; 6 – камера; 7 – электрод; 8 – подложка; 9 – основание; 10 – ВЧ генератор</w:t>
      </w:r>
    </w:p>
    <w:p w:rsidR="001828F6" w:rsidRPr="00EB4484" w:rsidRDefault="001828F6" w:rsidP="00C4096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B4484">
        <w:rPr>
          <w:rFonts w:ascii="Times New Roman" w:hAnsi="Times New Roman" w:cs="Times New Roman"/>
          <w:sz w:val="28"/>
          <w:szCs w:val="28"/>
        </w:rPr>
        <w:t>Реактор</w:t>
      </w:r>
      <w:r w:rsidR="00A56AFC">
        <w:rPr>
          <w:rFonts w:ascii="Times New Roman" w:hAnsi="Times New Roman" w:cs="Times New Roman"/>
          <w:sz w:val="28"/>
          <w:szCs w:val="28"/>
        </w:rPr>
        <w:t>,</w:t>
      </w:r>
      <w:r>
        <w:rPr>
          <w:rFonts w:ascii="Times New Roman" w:hAnsi="Times New Roman" w:cs="Times New Roman"/>
          <w:sz w:val="28"/>
          <w:szCs w:val="28"/>
        </w:rPr>
        <w:t xml:space="preserve"> </w:t>
      </w:r>
      <w:r w:rsidR="00EB4484">
        <w:rPr>
          <w:rFonts w:ascii="Times New Roman" w:hAnsi="Times New Roman" w:cs="Times New Roman"/>
          <w:sz w:val="28"/>
          <w:szCs w:val="28"/>
        </w:rPr>
        <w:t>показанный</w:t>
      </w:r>
      <w:r>
        <w:rPr>
          <w:rFonts w:ascii="Times New Roman" w:hAnsi="Times New Roman" w:cs="Times New Roman"/>
          <w:sz w:val="28"/>
          <w:szCs w:val="28"/>
        </w:rPr>
        <w:t xml:space="preserve"> на рис. 4.2. </w:t>
      </w:r>
      <w:r w:rsidR="00EB4484">
        <w:rPr>
          <w:rFonts w:ascii="Times New Roman" w:hAnsi="Times New Roman" w:cs="Times New Roman"/>
          <w:sz w:val="28"/>
          <w:szCs w:val="28"/>
        </w:rPr>
        <w:t>производит</w:t>
      </w:r>
      <w:r w:rsidR="004F62AA">
        <w:rPr>
          <w:rFonts w:ascii="Times New Roman" w:hAnsi="Times New Roman" w:cs="Times New Roman"/>
          <w:sz w:val="28"/>
          <w:szCs w:val="28"/>
        </w:rPr>
        <w:t xml:space="preserve"> процесс</w:t>
      </w:r>
      <w:r>
        <w:rPr>
          <w:rFonts w:ascii="Times New Roman" w:hAnsi="Times New Roman" w:cs="Times New Roman"/>
          <w:sz w:val="28"/>
          <w:szCs w:val="28"/>
        </w:rPr>
        <w:t xml:space="preserve"> плазменной очистки</w:t>
      </w:r>
      <w:r w:rsidR="004F62AA">
        <w:rPr>
          <w:rFonts w:ascii="Times New Roman" w:hAnsi="Times New Roman" w:cs="Times New Roman"/>
          <w:sz w:val="28"/>
          <w:szCs w:val="28"/>
        </w:rPr>
        <w:t xml:space="preserve"> ХОГФ реактора, либо реактора травления с использованием поля возбуждения с низкой смешанной частотой.</w:t>
      </w:r>
      <w:r w:rsidR="00EB4484">
        <w:rPr>
          <w:rFonts w:ascii="Times New Roman" w:hAnsi="Times New Roman" w:cs="Times New Roman"/>
          <w:sz w:val="28"/>
          <w:szCs w:val="28"/>
        </w:rPr>
        <w:t xml:space="preserve"> Реактор включает в себя: рабочую камеру 1, с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2, который параллелен газовому коллектору 3 и отделен от него расстоянием </w:t>
      </w:r>
      <w:r w:rsidR="00EB4484">
        <w:rPr>
          <w:rFonts w:ascii="Times New Roman" w:hAnsi="Times New Roman" w:cs="Times New Roman"/>
          <w:sz w:val="28"/>
          <w:szCs w:val="28"/>
          <w:lang w:val="en-US"/>
        </w:rPr>
        <w:t>d</w:t>
      </w:r>
      <w:r w:rsidR="00EB4484">
        <w:rPr>
          <w:rFonts w:ascii="Times New Roman" w:hAnsi="Times New Roman" w:cs="Times New Roman"/>
          <w:sz w:val="28"/>
          <w:szCs w:val="28"/>
        </w:rPr>
        <w:t xml:space="preserve">. Коллектор включает в себя </w:t>
      </w:r>
      <w:proofErr w:type="gramStart"/>
      <w:r w:rsidR="00EB4484">
        <w:rPr>
          <w:rFonts w:ascii="Times New Roman" w:hAnsi="Times New Roman" w:cs="Times New Roman"/>
          <w:sz w:val="28"/>
          <w:szCs w:val="28"/>
        </w:rPr>
        <w:t>камеру</w:t>
      </w:r>
      <w:proofErr w:type="gramEnd"/>
      <w:r w:rsidR="00EB4484">
        <w:rPr>
          <w:rFonts w:ascii="Times New Roman" w:hAnsi="Times New Roman" w:cs="Times New Roman"/>
          <w:sz w:val="28"/>
          <w:szCs w:val="28"/>
        </w:rPr>
        <w:t xml:space="preserve"> 4 в </w:t>
      </w:r>
      <w:proofErr w:type="gramStart"/>
      <w:r w:rsidR="00EB4484">
        <w:rPr>
          <w:rFonts w:ascii="Times New Roman" w:hAnsi="Times New Roman" w:cs="Times New Roman"/>
          <w:sz w:val="28"/>
          <w:szCs w:val="28"/>
        </w:rPr>
        <w:t>которой</w:t>
      </w:r>
      <w:proofErr w:type="gramEnd"/>
      <w:r w:rsidR="00EB4484">
        <w:rPr>
          <w:rFonts w:ascii="Times New Roman" w:hAnsi="Times New Roman" w:cs="Times New Roman"/>
          <w:sz w:val="28"/>
          <w:szCs w:val="28"/>
        </w:rPr>
        <w:t xml:space="preserve"> газы смешиваются, а так же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Коллектор подключен к ВЧ источнику 6 через сеть согласования импеданса </w:t>
      </w:r>
      <w:r w:rsidR="00EB4484">
        <w:rPr>
          <w:rFonts w:ascii="Times New Roman" w:hAnsi="Times New Roman" w:cs="Times New Roman"/>
          <w:sz w:val="28"/>
          <w:szCs w:val="28"/>
        </w:rPr>
        <w:lastRenderedPageBreak/>
        <w:t xml:space="preserve">7. Плазмообразующие газы проходят по трубе 8 и через газовый коллектор. Камера </w:t>
      </w:r>
      <w:proofErr w:type="spellStart"/>
      <w:r w:rsidR="00EB4484">
        <w:rPr>
          <w:rFonts w:ascii="Times New Roman" w:hAnsi="Times New Roman" w:cs="Times New Roman"/>
          <w:sz w:val="28"/>
          <w:szCs w:val="28"/>
        </w:rPr>
        <w:t>вакуумируется</w:t>
      </w:r>
      <w:proofErr w:type="spellEnd"/>
      <w:r w:rsidR="00EB4484">
        <w:rPr>
          <w:rFonts w:ascii="Times New Roman" w:hAnsi="Times New Roman" w:cs="Times New Roman"/>
          <w:sz w:val="28"/>
          <w:szCs w:val="28"/>
        </w:rPr>
        <w:t xml:space="preserve"> с помощью насоса через отверстие 9.</w:t>
      </w:r>
    </w:p>
    <w:p w:rsidR="00A91202" w:rsidRDefault="00A91202">
      <w:pPr>
        <w:rPr>
          <w:rFonts w:ascii="Times New Roman" w:hAnsi="Times New Roman" w:cs="Times New Roman"/>
          <w:sz w:val="28"/>
          <w:szCs w:val="28"/>
        </w:rPr>
      </w:pPr>
    </w:p>
    <w:p w:rsidR="00CC3F7F" w:rsidRDefault="00CC3F7F" w:rsidP="00A91202">
      <w:pPr>
        <w:jc w:val="center"/>
        <w:rPr>
          <w:rFonts w:ascii="Times New Roman" w:hAnsi="Times New Roman" w:cs="Times New Roman"/>
          <w:sz w:val="28"/>
          <w:szCs w:val="28"/>
        </w:rPr>
      </w:pPr>
      <w:r>
        <w:rPr>
          <w:noProof/>
          <w:lang w:eastAsia="ru-RU"/>
        </w:rPr>
        <w:drawing>
          <wp:inline distT="0" distB="0" distL="0" distR="0" wp14:anchorId="0F9C5C7E" wp14:editId="2A0CB329">
            <wp:extent cx="3963456" cy="3202472"/>
            <wp:effectExtent l="437515" t="0" r="4368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3963456" cy="3202472"/>
                    </a:xfrm>
                    <a:prstGeom prst="rect">
                      <a:avLst/>
                    </a:prstGeom>
                    <a:scene3d>
                      <a:camera prst="orthographicFront">
                        <a:rot lat="0" lon="0" rev="16200000"/>
                      </a:camera>
                      <a:lightRig rig="threePt" dir="t"/>
                    </a:scene3d>
                  </pic:spPr>
                </pic:pic>
              </a:graphicData>
            </a:graphic>
          </wp:inline>
        </w:drawing>
      </w:r>
    </w:p>
    <w:p w:rsidR="00A91202" w:rsidRDefault="00A91202" w:rsidP="00A91202">
      <w:pPr>
        <w:jc w:val="center"/>
        <w:rPr>
          <w:rFonts w:ascii="Times New Roman" w:hAnsi="Times New Roman" w:cs="Times New Roman"/>
          <w:sz w:val="28"/>
          <w:szCs w:val="28"/>
        </w:rPr>
      </w:pPr>
      <w:r>
        <w:rPr>
          <w:rFonts w:ascii="Times New Roman" w:hAnsi="Times New Roman" w:cs="Times New Roman"/>
          <w:sz w:val="28"/>
          <w:szCs w:val="28"/>
        </w:rPr>
        <w:t xml:space="preserve">Рис.4.2. </w:t>
      </w:r>
      <w:r w:rsidR="00EB4484">
        <w:rPr>
          <w:rFonts w:ascii="Times New Roman" w:hAnsi="Times New Roman" w:cs="Times New Roman"/>
          <w:sz w:val="28"/>
          <w:szCs w:val="28"/>
        </w:rPr>
        <w:t>Реактор с процессом</w:t>
      </w:r>
      <w:r>
        <w:rPr>
          <w:rFonts w:ascii="Times New Roman" w:hAnsi="Times New Roman" w:cs="Times New Roman"/>
          <w:sz w:val="28"/>
          <w:szCs w:val="28"/>
        </w:rPr>
        <w:t xml:space="preserve"> плазменной очистки: 1</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рабочая камера</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2</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w:t>
      </w:r>
      <w:proofErr w:type="spellStart"/>
      <w:r w:rsidR="00F21543">
        <w:rPr>
          <w:rFonts w:ascii="Times New Roman" w:hAnsi="Times New Roman" w:cs="Times New Roman"/>
          <w:sz w:val="28"/>
          <w:szCs w:val="28"/>
        </w:rPr>
        <w:t>подложкодержатель</w:t>
      </w:r>
      <w:proofErr w:type="spellEnd"/>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3</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4</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камера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коллекторная плита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НЧ генератор</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9</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10</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труба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6A54BA">
        <w:rPr>
          <w:rFonts w:ascii="Times New Roman" w:hAnsi="Times New Roman" w:cs="Times New Roman"/>
          <w:sz w:val="28"/>
          <w:szCs w:val="28"/>
        </w:rPr>
        <w:t xml:space="preserve"> </w:t>
      </w:r>
      <w:r w:rsidR="00F21543">
        <w:rPr>
          <w:rFonts w:ascii="Times New Roman" w:hAnsi="Times New Roman" w:cs="Times New Roman"/>
          <w:sz w:val="28"/>
          <w:szCs w:val="28"/>
        </w:rPr>
        <w:t>отверстие</w:t>
      </w:r>
    </w:p>
    <w:p w:rsidR="00C40966" w:rsidRDefault="00C40966" w:rsidP="00A91202">
      <w:pPr>
        <w:jc w:val="center"/>
        <w:rPr>
          <w:rFonts w:ascii="Times New Roman" w:hAnsi="Times New Roman" w:cs="Times New Roman"/>
          <w:sz w:val="28"/>
          <w:szCs w:val="28"/>
        </w:rPr>
      </w:pPr>
    </w:p>
    <w:p w:rsidR="00C40966" w:rsidRPr="009E059C" w:rsidRDefault="00C40966" w:rsidP="00C4096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 4.3. демонстрирует частичный схематический поперечный разрез камеры с реализацией плазменного управления процессами.</w:t>
      </w:r>
    </w:p>
    <w:p w:rsidR="00CC3F7F" w:rsidRDefault="00CC3F7F" w:rsidP="00A91202">
      <w:pPr>
        <w:jc w:val="center"/>
        <w:rPr>
          <w:rFonts w:ascii="Times New Roman" w:hAnsi="Times New Roman" w:cs="Times New Roman"/>
          <w:sz w:val="28"/>
          <w:szCs w:val="28"/>
        </w:rPr>
      </w:pPr>
      <w:r>
        <w:rPr>
          <w:noProof/>
          <w:lang w:eastAsia="ru-RU"/>
        </w:rPr>
        <w:lastRenderedPageBreak/>
        <w:drawing>
          <wp:inline distT="0" distB="0" distL="0" distR="0" wp14:anchorId="7D96045C" wp14:editId="30DD1003">
            <wp:extent cx="4238624" cy="4314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8624" cy="4314825"/>
                    </a:xfrm>
                    <a:prstGeom prst="rect">
                      <a:avLst/>
                    </a:prstGeom>
                  </pic:spPr>
                </pic:pic>
              </a:graphicData>
            </a:graphic>
          </wp:inline>
        </w:drawing>
      </w:r>
    </w:p>
    <w:p w:rsidR="009E059C" w:rsidRDefault="00A91202" w:rsidP="009E059C">
      <w:pPr>
        <w:jc w:val="center"/>
        <w:rPr>
          <w:rFonts w:ascii="Times New Roman" w:hAnsi="Times New Roman" w:cs="Times New Roman"/>
          <w:sz w:val="28"/>
          <w:szCs w:val="28"/>
        </w:rPr>
      </w:pPr>
      <w:r>
        <w:rPr>
          <w:rFonts w:ascii="Times New Roman" w:hAnsi="Times New Roman" w:cs="Times New Roman"/>
          <w:sz w:val="28"/>
          <w:szCs w:val="28"/>
        </w:rPr>
        <w:t>Рис. 4.3.</w:t>
      </w:r>
      <w:r w:rsidR="009E059C" w:rsidRPr="009E059C">
        <w:rPr>
          <w:rFonts w:ascii="Times New Roman" w:hAnsi="Times New Roman" w:cs="Times New Roman"/>
          <w:sz w:val="28"/>
          <w:szCs w:val="28"/>
        </w:rPr>
        <w:t xml:space="preserve"> </w:t>
      </w:r>
      <w:proofErr w:type="gramStart"/>
      <w:r w:rsidR="00F21543">
        <w:rPr>
          <w:rFonts w:ascii="Times New Roman" w:hAnsi="Times New Roman" w:cs="Times New Roman"/>
          <w:sz w:val="28"/>
          <w:szCs w:val="28"/>
        </w:rPr>
        <w:t>Устройство плазменного</w:t>
      </w:r>
      <w:r w:rsidR="009E059C">
        <w:rPr>
          <w:rFonts w:ascii="Times New Roman" w:hAnsi="Times New Roman" w:cs="Times New Roman"/>
          <w:sz w:val="28"/>
          <w:szCs w:val="28"/>
        </w:rPr>
        <w:t xml:space="preserve"> </w:t>
      </w:r>
      <w:r w:rsidR="009E059C">
        <w:rPr>
          <w:rFonts w:ascii="Times New Roman" w:hAnsi="Times New Roman" w:cs="Times New Roman"/>
          <w:sz w:val="28"/>
          <w:szCs w:val="28"/>
        </w:rPr>
        <w:t>управления процессами</w:t>
      </w:r>
      <w:r w:rsidR="009E059C">
        <w:rPr>
          <w:rFonts w:ascii="Times New Roman" w:hAnsi="Times New Roman" w:cs="Times New Roman"/>
          <w:sz w:val="28"/>
          <w:szCs w:val="28"/>
        </w:rPr>
        <w:t>: 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корпус</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2</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катушка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3</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подложка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4</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опорная стойка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источник питания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источники смещения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9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10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электростатический патрон</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катод; 12</w:t>
      </w:r>
      <w:r w:rsidR="00F21543">
        <w:rPr>
          <w:rFonts w:ascii="Times New Roman" w:hAnsi="Times New Roman" w:cs="Times New Roman"/>
          <w:sz w:val="28"/>
          <w:szCs w:val="28"/>
        </w:rPr>
        <w:t xml:space="preserve">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w:t>
      </w:r>
      <w:r w:rsidR="00F21543">
        <w:rPr>
          <w:rFonts w:ascii="Times New Roman" w:hAnsi="Times New Roman" w:cs="Times New Roman"/>
          <w:sz w:val="28"/>
          <w:szCs w:val="28"/>
        </w:rPr>
        <w:t>электрод; 13</w:t>
      </w:r>
      <w:r w:rsidR="00F21543">
        <w:rPr>
          <w:rFonts w:ascii="Times New Roman" w:hAnsi="Times New Roman" w:cs="Times New Roman"/>
          <w:sz w:val="28"/>
          <w:szCs w:val="28"/>
        </w:rPr>
        <w:t xml:space="preserve">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w:t>
      </w:r>
      <w:r w:rsidR="00F21543">
        <w:rPr>
          <w:rFonts w:ascii="Times New Roman" w:hAnsi="Times New Roman" w:cs="Times New Roman"/>
          <w:sz w:val="28"/>
          <w:szCs w:val="28"/>
        </w:rPr>
        <w:t>входное отверстие; 14</w:t>
      </w:r>
      <w:r w:rsidR="00F21543">
        <w:rPr>
          <w:rFonts w:ascii="Times New Roman" w:hAnsi="Times New Roman" w:cs="Times New Roman"/>
          <w:sz w:val="28"/>
          <w:szCs w:val="28"/>
        </w:rPr>
        <w:t xml:space="preserve">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w:t>
      </w:r>
      <w:r w:rsidR="00F21543">
        <w:rPr>
          <w:rFonts w:ascii="Times New Roman" w:hAnsi="Times New Roman" w:cs="Times New Roman"/>
          <w:sz w:val="28"/>
          <w:szCs w:val="28"/>
        </w:rPr>
        <w:t>плазма</w:t>
      </w:r>
      <w:proofErr w:type="gramEnd"/>
    </w:p>
    <w:p w:rsidR="00C40966" w:rsidRPr="009E059C" w:rsidRDefault="00C40966" w:rsidP="00C40966">
      <w:pPr>
        <w:jc w:val="both"/>
        <w:rPr>
          <w:rFonts w:ascii="Times New Roman" w:hAnsi="Times New Roman" w:cs="Times New Roman"/>
          <w:sz w:val="28"/>
          <w:szCs w:val="28"/>
        </w:rPr>
      </w:pPr>
      <w:r>
        <w:rPr>
          <w:rFonts w:ascii="Times New Roman" w:hAnsi="Times New Roman" w:cs="Times New Roman"/>
          <w:sz w:val="28"/>
          <w:szCs w:val="28"/>
        </w:rPr>
        <w:tab/>
      </w:r>
    </w:p>
    <w:p w:rsidR="00A91202" w:rsidRDefault="00C40966"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Камера травления, представленная на Рис. 4.4. реализует процесс очистки подложки при напылении. Камера разделена на </w:t>
      </w:r>
      <w:r w:rsidR="00C00DF4">
        <w:rPr>
          <w:rFonts w:ascii="Times New Roman" w:hAnsi="Times New Roman" w:cs="Times New Roman"/>
          <w:sz w:val="28"/>
          <w:szCs w:val="28"/>
        </w:rPr>
        <w:t>2 секции: секцию распыления 2</w:t>
      </w:r>
      <w:r>
        <w:rPr>
          <w:rFonts w:ascii="Times New Roman" w:hAnsi="Times New Roman" w:cs="Times New Roman"/>
          <w:sz w:val="28"/>
          <w:szCs w:val="28"/>
        </w:rPr>
        <w:t>, в которой очищаемая пластина</w:t>
      </w:r>
      <w:r w:rsidR="00C00DF4">
        <w:rPr>
          <w:rFonts w:ascii="Times New Roman" w:hAnsi="Times New Roman" w:cs="Times New Roman"/>
          <w:sz w:val="28"/>
          <w:szCs w:val="28"/>
        </w:rPr>
        <w:t xml:space="preserve"> 1</w:t>
      </w:r>
      <w:r>
        <w:rPr>
          <w:rFonts w:ascii="Times New Roman" w:hAnsi="Times New Roman" w:cs="Times New Roman"/>
          <w:sz w:val="28"/>
          <w:szCs w:val="28"/>
        </w:rPr>
        <w:t xml:space="preserve"> </w:t>
      </w:r>
      <w:r w:rsidR="00C00DF4">
        <w:rPr>
          <w:rFonts w:ascii="Times New Roman" w:hAnsi="Times New Roman" w:cs="Times New Roman"/>
          <w:sz w:val="28"/>
          <w:szCs w:val="28"/>
        </w:rPr>
        <w:t>размещена на электроде</w:t>
      </w:r>
      <w:r w:rsidR="00F21543">
        <w:rPr>
          <w:rFonts w:ascii="Times New Roman" w:hAnsi="Times New Roman" w:cs="Times New Roman"/>
          <w:sz w:val="28"/>
          <w:szCs w:val="28"/>
        </w:rPr>
        <w:t xml:space="preserve"> </w:t>
      </w:r>
      <w:r w:rsidR="00C00DF4">
        <w:rPr>
          <w:rFonts w:ascii="Times New Roman" w:hAnsi="Times New Roman" w:cs="Times New Roman"/>
          <w:sz w:val="28"/>
          <w:szCs w:val="28"/>
        </w:rPr>
        <w:t xml:space="preserve">3 и секцию генерации плазмы 6. </w:t>
      </w:r>
      <w:proofErr w:type="gramStart"/>
      <w:r w:rsidR="00C00DF4">
        <w:rPr>
          <w:rFonts w:ascii="Times New Roman" w:hAnsi="Times New Roman" w:cs="Times New Roman"/>
          <w:sz w:val="28"/>
          <w:szCs w:val="28"/>
        </w:rPr>
        <w:t xml:space="preserve">Камера </w:t>
      </w:r>
      <w:proofErr w:type="spellStart"/>
      <w:r w:rsidR="00C00DF4">
        <w:rPr>
          <w:rFonts w:ascii="Times New Roman" w:hAnsi="Times New Roman" w:cs="Times New Roman"/>
          <w:sz w:val="28"/>
          <w:szCs w:val="28"/>
        </w:rPr>
        <w:t>вакуумируется</w:t>
      </w:r>
      <w:proofErr w:type="spellEnd"/>
      <w:r w:rsidR="00C00DF4">
        <w:rPr>
          <w:rFonts w:ascii="Times New Roman" w:hAnsi="Times New Roman" w:cs="Times New Roman"/>
          <w:sz w:val="28"/>
          <w:szCs w:val="28"/>
        </w:rPr>
        <w:t xml:space="preserve"> насосом 8 подключенный через клапан 9 к выходному отверстию 7. </w:t>
      </w:r>
      <w:proofErr w:type="gramEnd"/>
      <w:r w:rsidR="00C00DF4">
        <w:rPr>
          <w:rFonts w:ascii="Times New Roman" w:hAnsi="Times New Roman" w:cs="Times New Roman"/>
          <w:sz w:val="28"/>
          <w:szCs w:val="28"/>
        </w:rPr>
        <w:t>К камере так же подключен источник аргона 10.</w:t>
      </w:r>
    </w:p>
    <w:p w:rsidR="005B270F" w:rsidRDefault="00C00DF4"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К камере подключены 2 источника энергии. Первый ВЧ генератор 4 подключен к электроду через ВЧ сеть согласования 5. Соответственно, он обеспечивает ВЧ энергию частотой 13,56 МГц к</w:t>
      </w:r>
      <w:r w:rsidR="005B270F">
        <w:rPr>
          <w:rFonts w:ascii="Times New Roman" w:hAnsi="Times New Roman" w:cs="Times New Roman"/>
          <w:sz w:val="28"/>
          <w:szCs w:val="28"/>
        </w:rPr>
        <w:t xml:space="preserve"> электроду. Этот источник включается после того как плазма зажигается в секции генерации, и служит </w:t>
      </w:r>
      <w:r w:rsidR="005B270F">
        <w:rPr>
          <w:rFonts w:ascii="Times New Roman" w:hAnsi="Times New Roman" w:cs="Times New Roman"/>
          <w:sz w:val="28"/>
          <w:szCs w:val="28"/>
        </w:rPr>
        <w:lastRenderedPageBreak/>
        <w:t xml:space="preserve">для притягивания ионов аргона генерируемых плазмой. Ионы аргона ударяются о поверхность </w:t>
      </w:r>
      <w:proofErr w:type="gramStart"/>
      <w:r w:rsidR="005B270F">
        <w:rPr>
          <w:rFonts w:ascii="Times New Roman" w:hAnsi="Times New Roman" w:cs="Times New Roman"/>
          <w:sz w:val="28"/>
          <w:szCs w:val="28"/>
        </w:rPr>
        <w:t>пластины</w:t>
      </w:r>
      <w:proofErr w:type="gramEnd"/>
      <w:r w:rsidR="005B270F">
        <w:rPr>
          <w:rFonts w:ascii="Times New Roman" w:hAnsi="Times New Roman" w:cs="Times New Roman"/>
          <w:sz w:val="28"/>
          <w:szCs w:val="28"/>
        </w:rPr>
        <w:t xml:space="preserve"> и происходит очистка или травление оксидного слоя на пластине.</w:t>
      </w:r>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A91202" w:rsidRDefault="00A91202" w:rsidP="00A91202">
      <w:pPr>
        <w:jc w:val="center"/>
        <w:rPr>
          <w:rFonts w:ascii="Times New Roman" w:hAnsi="Times New Roman" w:cs="Times New Roman"/>
          <w:sz w:val="28"/>
          <w:szCs w:val="28"/>
        </w:rPr>
      </w:pPr>
    </w:p>
    <w:p w:rsidR="00BB676F" w:rsidRDefault="00BB676F" w:rsidP="00A91202">
      <w:pPr>
        <w:jc w:val="center"/>
        <w:rPr>
          <w:rFonts w:ascii="Times New Roman" w:hAnsi="Times New Roman" w:cs="Times New Roman"/>
          <w:sz w:val="28"/>
          <w:szCs w:val="28"/>
        </w:rPr>
      </w:pPr>
      <w:r>
        <w:rPr>
          <w:noProof/>
          <w:lang w:eastAsia="ru-RU"/>
        </w:rPr>
        <w:drawing>
          <wp:inline distT="0" distB="0" distL="0" distR="0" wp14:anchorId="5FEC8246" wp14:editId="4FBFAA91">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Default="00021B8C" w:rsidP="00A91202">
      <w:pPr>
        <w:jc w:val="center"/>
        <w:rPr>
          <w:rFonts w:ascii="Times New Roman" w:hAnsi="Times New Roman" w:cs="Times New Roman"/>
          <w:sz w:val="28"/>
          <w:szCs w:val="28"/>
        </w:rPr>
      </w:pPr>
      <w:proofErr w:type="gramStart"/>
      <w:r>
        <w:rPr>
          <w:rFonts w:ascii="Times New Roman" w:hAnsi="Times New Roman" w:cs="Times New Roman"/>
          <w:sz w:val="28"/>
          <w:szCs w:val="28"/>
        </w:rPr>
        <w:t xml:space="preserve">Рис. 4.4 </w:t>
      </w:r>
      <w:r w:rsidR="00C40966">
        <w:rPr>
          <w:rFonts w:ascii="Times New Roman" w:hAnsi="Times New Roman" w:cs="Times New Roman"/>
          <w:sz w:val="28"/>
          <w:szCs w:val="28"/>
        </w:rPr>
        <w:t>Камера травления</w:t>
      </w:r>
      <w:r>
        <w:rPr>
          <w:rFonts w:ascii="Times New Roman" w:hAnsi="Times New Roman" w:cs="Times New Roman"/>
          <w:sz w:val="28"/>
          <w:szCs w:val="28"/>
        </w:rPr>
        <w:t xml:space="preserve">: 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пластина</w:t>
      </w:r>
      <w:r>
        <w:rPr>
          <w:rFonts w:ascii="Times New Roman" w:hAnsi="Times New Roman" w:cs="Times New Roman"/>
          <w:sz w:val="28"/>
          <w:szCs w:val="28"/>
        </w:rPr>
        <w:t xml:space="preserve">; 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секция распыления</w:t>
      </w:r>
      <w:r>
        <w:rPr>
          <w:rFonts w:ascii="Times New Roman" w:hAnsi="Times New Roman" w:cs="Times New Roman"/>
          <w:sz w:val="28"/>
          <w:szCs w:val="28"/>
        </w:rPr>
        <w:t xml:space="preserve">; 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секция генерации плазмы</w:t>
      </w:r>
      <w:r>
        <w:rPr>
          <w:rFonts w:ascii="Times New Roman" w:hAnsi="Times New Roman" w:cs="Times New Roman"/>
          <w:sz w:val="28"/>
          <w:szCs w:val="28"/>
        </w:rPr>
        <w:t xml:space="preserve">; 4 </w:t>
      </w:r>
      <w:r w:rsidRPr="00BB676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ВЧ генератор</w:t>
      </w:r>
      <w:r>
        <w:rPr>
          <w:rFonts w:ascii="Times New Roman" w:hAnsi="Times New Roman" w:cs="Times New Roman"/>
          <w:sz w:val="28"/>
          <w:szCs w:val="28"/>
        </w:rPr>
        <w:t xml:space="preserve">; 5 </w:t>
      </w:r>
      <w:r w:rsidRPr="00BB676F">
        <w:rPr>
          <w:rFonts w:ascii="Times New Roman" w:hAnsi="Times New Roman" w:cs="Times New Roman"/>
          <w:sz w:val="28"/>
          <w:szCs w:val="28"/>
        </w:rPr>
        <w:t>–</w:t>
      </w:r>
      <w:r>
        <w:rPr>
          <w:rFonts w:ascii="Times New Roman" w:hAnsi="Times New Roman" w:cs="Times New Roman"/>
          <w:sz w:val="28"/>
          <w:szCs w:val="28"/>
        </w:rPr>
        <w:t xml:space="preserve"> ВЧ </w:t>
      </w:r>
      <w:r>
        <w:rPr>
          <w:rFonts w:ascii="Times New Roman" w:hAnsi="Times New Roman" w:cs="Times New Roman"/>
          <w:sz w:val="28"/>
          <w:szCs w:val="28"/>
        </w:rPr>
        <w:t>сеть согласования</w:t>
      </w:r>
      <w:r>
        <w:rPr>
          <w:rFonts w:ascii="Times New Roman" w:hAnsi="Times New Roman" w:cs="Times New Roman"/>
          <w:sz w:val="28"/>
          <w:szCs w:val="28"/>
        </w:rPr>
        <w:t xml:space="preserve">; 6 </w:t>
      </w:r>
      <w:r w:rsidRPr="00BB676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плазма</w:t>
      </w:r>
      <w:r>
        <w:rPr>
          <w:rFonts w:ascii="Times New Roman" w:hAnsi="Times New Roman" w:cs="Times New Roman"/>
          <w:sz w:val="28"/>
          <w:szCs w:val="28"/>
        </w:rPr>
        <w:t xml:space="preserve">;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выходной канал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насос</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клапан</w:t>
      </w:r>
      <w:r>
        <w:rPr>
          <w:rFonts w:ascii="Times New Roman" w:hAnsi="Times New Roman" w:cs="Times New Roman"/>
          <w:sz w:val="28"/>
          <w:szCs w:val="28"/>
        </w:rPr>
        <w:t xml:space="preserve">; 10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источник аргона</w:t>
      </w:r>
      <w:r>
        <w:rPr>
          <w:rFonts w:ascii="Times New Roman" w:hAnsi="Times New Roman" w:cs="Times New Roman"/>
          <w:sz w:val="28"/>
          <w:szCs w:val="28"/>
        </w:rPr>
        <w:t xml:space="preserve">; 11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катушка</w:t>
      </w:r>
      <w:r>
        <w:rPr>
          <w:rFonts w:ascii="Times New Roman" w:hAnsi="Times New Roman" w:cs="Times New Roman"/>
          <w:sz w:val="28"/>
          <w:szCs w:val="28"/>
        </w:rPr>
        <w:t xml:space="preserve">; 12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ВЧ генератор</w:t>
      </w:r>
      <w:r>
        <w:rPr>
          <w:rFonts w:ascii="Times New Roman" w:hAnsi="Times New Roman" w:cs="Times New Roman"/>
          <w:sz w:val="28"/>
          <w:szCs w:val="28"/>
        </w:rPr>
        <w:t>;</w:t>
      </w:r>
      <w:r>
        <w:rPr>
          <w:rFonts w:ascii="Times New Roman" w:hAnsi="Times New Roman" w:cs="Times New Roman"/>
          <w:sz w:val="28"/>
          <w:szCs w:val="28"/>
        </w:rPr>
        <w:t xml:space="preserve"> </w:t>
      </w:r>
      <w:proofErr w:type="gramEnd"/>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Представленный на Рис. 4.5.</w:t>
      </w:r>
      <w:proofErr w:type="gramEnd"/>
      <w:r>
        <w:rPr>
          <w:rFonts w:ascii="Times New Roman" w:hAnsi="Times New Roman" w:cs="Times New Roman"/>
          <w:sz w:val="28"/>
          <w:szCs w:val="28"/>
        </w:rPr>
        <w:t xml:space="preserve"> Многочастотный </w:t>
      </w:r>
      <w:r>
        <w:rPr>
          <w:rFonts w:ascii="Times New Roman" w:hAnsi="Times New Roman" w:cs="Times New Roman"/>
          <w:sz w:val="28"/>
          <w:szCs w:val="28"/>
        </w:rPr>
        <w:t>плазменный реактор</w:t>
      </w:r>
      <w:r>
        <w:rPr>
          <w:rFonts w:ascii="Times New Roman" w:hAnsi="Times New Roman" w:cs="Times New Roman"/>
          <w:sz w:val="28"/>
          <w:szCs w:val="28"/>
        </w:rPr>
        <w:t xml:space="preserve"> имеет 3 источника питания.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Pr>
          <w:rFonts w:ascii="Times New Roman" w:hAnsi="Times New Roman" w:cs="Times New Roman"/>
          <w:sz w:val="28"/>
          <w:szCs w:val="28"/>
        </w:rPr>
        <w:t xml:space="preserve"> 8 и нижний 9 электроды. Кроме того, генераторы мощности 1, 4, 5 </w:t>
      </w:r>
      <w:proofErr w:type="spellStart"/>
      <w:r w:rsidR="00B817E8">
        <w:rPr>
          <w:rFonts w:ascii="Times New Roman" w:hAnsi="Times New Roman" w:cs="Times New Roman"/>
          <w:sz w:val="28"/>
          <w:szCs w:val="28"/>
        </w:rPr>
        <w:t>соеденены</w:t>
      </w:r>
      <w:proofErr w:type="spellEnd"/>
      <w:r w:rsidR="00B817E8">
        <w:rPr>
          <w:rFonts w:ascii="Times New Roman" w:hAnsi="Times New Roman" w:cs="Times New Roman"/>
          <w:sz w:val="28"/>
          <w:szCs w:val="28"/>
        </w:rPr>
        <w:t xml:space="preserve"> емкостным способом через соответствующие конденсаторы 10, 11 и 12.</w:t>
      </w:r>
    </w:p>
    <w:p w:rsidR="00BB676F" w:rsidRDefault="00BB676F" w:rsidP="00A91202">
      <w:pPr>
        <w:jc w:val="center"/>
        <w:rPr>
          <w:rFonts w:ascii="Times New Roman" w:hAnsi="Times New Roman" w:cs="Times New Roman"/>
          <w:sz w:val="28"/>
          <w:szCs w:val="28"/>
        </w:rPr>
      </w:pPr>
      <w:r>
        <w:rPr>
          <w:noProof/>
          <w:lang w:eastAsia="ru-RU"/>
        </w:rPr>
        <w:lastRenderedPageBreak/>
        <w:drawing>
          <wp:inline distT="0" distB="0" distL="0" distR="0" wp14:anchorId="17090DD7" wp14:editId="1FA3288F">
            <wp:extent cx="4429125" cy="453389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9125" cy="4533899"/>
                    </a:xfrm>
                    <a:prstGeom prst="rect">
                      <a:avLst/>
                    </a:prstGeom>
                  </pic:spPr>
                </pic:pic>
              </a:graphicData>
            </a:graphic>
          </wp:inline>
        </w:drawing>
      </w:r>
    </w:p>
    <w:p w:rsidR="00A91202" w:rsidRDefault="00021B8C" w:rsidP="00A91202">
      <w:pPr>
        <w:jc w:val="center"/>
        <w:rPr>
          <w:rFonts w:ascii="Times New Roman" w:hAnsi="Times New Roman" w:cs="Times New Roman"/>
          <w:sz w:val="28"/>
          <w:szCs w:val="28"/>
        </w:rPr>
      </w:pPr>
      <w:r>
        <w:rPr>
          <w:rFonts w:ascii="Times New Roman" w:hAnsi="Times New Roman" w:cs="Times New Roman"/>
          <w:sz w:val="28"/>
          <w:szCs w:val="28"/>
        </w:rPr>
        <w:t>Рис. 4.5</w:t>
      </w:r>
      <w:r w:rsidR="00A91202">
        <w:rPr>
          <w:rFonts w:ascii="Times New Roman" w:hAnsi="Times New Roman" w:cs="Times New Roman"/>
          <w:sz w:val="28"/>
          <w:szCs w:val="28"/>
        </w:rPr>
        <w:t>.</w:t>
      </w:r>
      <w:r>
        <w:rPr>
          <w:rFonts w:ascii="Times New Roman" w:hAnsi="Times New Roman" w:cs="Times New Roman"/>
          <w:sz w:val="28"/>
          <w:szCs w:val="28"/>
        </w:rPr>
        <w:t xml:space="preserve"> Многочастотный плазменный реактор</w:t>
      </w:r>
      <w:r>
        <w:rPr>
          <w:rFonts w:ascii="Times New Roman" w:hAnsi="Times New Roman" w:cs="Times New Roman"/>
          <w:sz w:val="28"/>
          <w:szCs w:val="28"/>
        </w:rPr>
        <w:t xml:space="preserve">: 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источник питания</w:t>
      </w:r>
      <w:r>
        <w:rPr>
          <w:rFonts w:ascii="Times New Roman" w:hAnsi="Times New Roman" w:cs="Times New Roman"/>
          <w:sz w:val="28"/>
          <w:szCs w:val="28"/>
        </w:rPr>
        <w:t xml:space="preserve">; 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плазма</w:t>
      </w:r>
      <w:r>
        <w:rPr>
          <w:rFonts w:ascii="Times New Roman" w:hAnsi="Times New Roman" w:cs="Times New Roman"/>
          <w:sz w:val="28"/>
          <w:szCs w:val="28"/>
        </w:rPr>
        <w:t xml:space="preserve">; 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вакуумная камера</w:t>
      </w:r>
      <w:r>
        <w:rPr>
          <w:rFonts w:ascii="Times New Roman" w:hAnsi="Times New Roman" w:cs="Times New Roman"/>
          <w:sz w:val="28"/>
          <w:szCs w:val="28"/>
        </w:rPr>
        <w:t xml:space="preserve">; 4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ВЧ источник питания</w:t>
      </w:r>
      <w:r>
        <w:rPr>
          <w:rFonts w:ascii="Times New Roman" w:hAnsi="Times New Roman" w:cs="Times New Roman"/>
          <w:sz w:val="28"/>
          <w:szCs w:val="28"/>
        </w:rPr>
        <w:t xml:space="preserve">; 5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НЧ</w:t>
      </w:r>
      <w:r>
        <w:rPr>
          <w:rFonts w:ascii="Times New Roman" w:hAnsi="Times New Roman" w:cs="Times New Roman"/>
          <w:sz w:val="28"/>
          <w:szCs w:val="28"/>
        </w:rPr>
        <w:t xml:space="preserve"> источник</w:t>
      </w:r>
      <w:r w:rsidR="001828F6">
        <w:rPr>
          <w:rFonts w:ascii="Times New Roman" w:hAnsi="Times New Roman" w:cs="Times New Roman"/>
          <w:sz w:val="28"/>
          <w:szCs w:val="28"/>
        </w:rPr>
        <w:t xml:space="preserve"> питания</w:t>
      </w:r>
      <w:r>
        <w:rPr>
          <w:rFonts w:ascii="Times New Roman" w:hAnsi="Times New Roman" w:cs="Times New Roman"/>
          <w:sz w:val="28"/>
          <w:szCs w:val="28"/>
        </w:rPr>
        <w:t xml:space="preserve">; 6 </w:t>
      </w:r>
      <w:r w:rsidRPr="00BB676F">
        <w:rPr>
          <w:rFonts w:ascii="Times New Roman" w:hAnsi="Times New Roman" w:cs="Times New Roman"/>
          <w:sz w:val="28"/>
          <w:szCs w:val="28"/>
        </w:rPr>
        <w:t>–</w:t>
      </w:r>
      <w:r w:rsidR="001828F6">
        <w:rPr>
          <w:rFonts w:ascii="Times New Roman" w:hAnsi="Times New Roman" w:cs="Times New Roman"/>
          <w:sz w:val="28"/>
          <w:szCs w:val="28"/>
        </w:rPr>
        <w:t xml:space="preserve"> пластина</w:t>
      </w:r>
      <w:r>
        <w:rPr>
          <w:rFonts w:ascii="Times New Roman" w:hAnsi="Times New Roman" w:cs="Times New Roman"/>
          <w:sz w:val="28"/>
          <w:szCs w:val="28"/>
        </w:rPr>
        <w:t xml:space="preserve">;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стол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электрод</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электрод</w:t>
      </w:r>
      <w:r>
        <w:rPr>
          <w:rFonts w:ascii="Times New Roman" w:hAnsi="Times New Roman" w:cs="Times New Roman"/>
          <w:sz w:val="28"/>
          <w:szCs w:val="28"/>
        </w:rPr>
        <w:t>; 10</w:t>
      </w:r>
      <w:r w:rsidR="001828F6">
        <w:rPr>
          <w:rFonts w:ascii="Times New Roman" w:hAnsi="Times New Roman" w:cs="Times New Roman"/>
          <w:sz w:val="28"/>
          <w:szCs w:val="28"/>
        </w:rPr>
        <w:t>, 11, 12</w:t>
      </w:r>
      <w:r>
        <w:rPr>
          <w:rFonts w:ascii="Times New Roman" w:hAnsi="Times New Roman" w:cs="Times New Roman"/>
          <w:sz w:val="28"/>
          <w:szCs w:val="28"/>
        </w:rPr>
        <w:t xml:space="preserve">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конденсаторы</w:t>
      </w:r>
      <w:r>
        <w:rPr>
          <w:rFonts w:ascii="Times New Roman" w:hAnsi="Times New Roman" w:cs="Times New Roman"/>
          <w:sz w:val="28"/>
          <w:szCs w:val="28"/>
        </w:rPr>
        <w:t>;</w:t>
      </w:r>
      <w:r w:rsidR="001828F6">
        <w:rPr>
          <w:rFonts w:ascii="Times New Roman" w:hAnsi="Times New Roman" w:cs="Times New Roman"/>
          <w:sz w:val="28"/>
          <w:szCs w:val="28"/>
        </w:rPr>
        <w:t xml:space="preserve"> </w:t>
      </w:r>
      <w:r>
        <w:rPr>
          <w:rFonts w:ascii="Times New Roman" w:hAnsi="Times New Roman" w:cs="Times New Roman"/>
          <w:sz w:val="28"/>
          <w:szCs w:val="28"/>
        </w:rPr>
        <w:t xml:space="preserve">13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пластины заземления</w:t>
      </w:r>
      <w:r>
        <w:rPr>
          <w:rFonts w:ascii="Times New Roman" w:hAnsi="Times New Roman" w:cs="Times New Roman"/>
          <w:sz w:val="28"/>
          <w:szCs w:val="28"/>
        </w:rPr>
        <w:t xml:space="preserve">; </w:t>
      </w:r>
    </w:p>
    <w:p w:rsidR="00021B8C" w:rsidRPr="00631371" w:rsidRDefault="00021B8C" w:rsidP="00021B8C">
      <w:pPr>
        <w:jc w:val="center"/>
        <w:rPr>
          <w:rFonts w:ascii="Times New Roman" w:hAnsi="Times New Roman" w:cs="Times New Roman"/>
          <w:color w:val="FF0000"/>
          <w:sz w:val="28"/>
          <w:szCs w:val="28"/>
        </w:rPr>
      </w:pPr>
      <w:r w:rsidRPr="00631371">
        <w:rPr>
          <w:noProof/>
          <w:color w:val="FF0000"/>
          <w:lang w:eastAsia="ru-RU"/>
        </w:rPr>
        <w:lastRenderedPageBreak/>
        <w:drawing>
          <wp:inline distT="0" distB="0" distL="0" distR="0" wp14:anchorId="6B9346FA" wp14:editId="0C16CBC6">
            <wp:extent cx="4057649" cy="417195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7649" cy="4171950"/>
                    </a:xfrm>
                    <a:prstGeom prst="rect">
                      <a:avLst/>
                    </a:prstGeom>
                  </pic:spPr>
                </pic:pic>
              </a:graphicData>
            </a:graphic>
          </wp:inline>
        </w:drawing>
      </w:r>
    </w:p>
    <w:p w:rsidR="00021B8C" w:rsidRPr="00631371" w:rsidRDefault="00021B8C" w:rsidP="00021B8C">
      <w:pPr>
        <w:jc w:val="center"/>
        <w:rPr>
          <w:rFonts w:ascii="Times New Roman" w:hAnsi="Times New Roman" w:cs="Times New Roman"/>
          <w:color w:val="FF0000"/>
          <w:sz w:val="28"/>
          <w:szCs w:val="28"/>
        </w:rPr>
      </w:pPr>
      <w:r w:rsidRPr="00631371">
        <w:rPr>
          <w:rFonts w:ascii="Times New Roman" w:hAnsi="Times New Roman" w:cs="Times New Roman"/>
          <w:color w:val="FF0000"/>
          <w:sz w:val="28"/>
          <w:szCs w:val="28"/>
        </w:rPr>
        <w:t>Рис. 4.5. Устройство плазменной очистки подложки: 1–;2–;3–;4–;5–;6–;7–;8–;9–;10–;11–</w:t>
      </w:r>
      <w:bookmarkStart w:id="0" w:name="_GoBack"/>
      <w:bookmarkEnd w:id="0"/>
    </w:p>
    <w:p w:rsidR="00021B8C" w:rsidRDefault="00021B8C" w:rsidP="00A91202">
      <w:pPr>
        <w:jc w:val="center"/>
        <w:rPr>
          <w:rFonts w:ascii="Times New Roman" w:hAnsi="Times New Roman" w:cs="Times New Roman"/>
          <w:sz w:val="28"/>
          <w:szCs w:val="28"/>
        </w:rPr>
      </w:pPr>
    </w:p>
    <w:p w:rsidR="00BB676F" w:rsidRDefault="00BB676F">
      <w:pPr>
        <w:rPr>
          <w:rFonts w:ascii="Times New Roman" w:hAnsi="Times New Roman" w:cs="Times New Roman"/>
          <w:sz w:val="28"/>
          <w:szCs w:val="28"/>
        </w:rPr>
      </w:pPr>
    </w:p>
    <w:p w:rsidR="00BB676F" w:rsidRDefault="00BB676F">
      <w:pPr>
        <w:rPr>
          <w:rFonts w:ascii="Times New Roman" w:hAnsi="Times New Roman" w:cs="Times New Roman"/>
          <w:sz w:val="28"/>
          <w:szCs w:val="28"/>
        </w:rPr>
      </w:pPr>
    </w:p>
    <w:p w:rsidR="00BB676F" w:rsidRPr="00206DA2" w:rsidRDefault="00206DA2" w:rsidP="00BB676F">
      <w:pPr>
        <w:spacing w:line="360" w:lineRule="auto"/>
        <w:rPr>
          <w:rFonts w:ascii="Times New Roman" w:hAnsi="Times New Roman" w:cs="Times New Roman"/>
          <w:b/>
          <w:sz w:val="28"/>
          <w:szCs w:val="28"/>
        </w:rPr>
      </w:pPr>
      <w:r w:rsidRPr="00A91202">
        <w:rPr>
          <w:rFonts w:ascii="Times New Roman" w:hAnsi="Times New Roman" w:cs="Times New Roman"/>
          <w:b/>
          <w:sz w:val="28"/>
          <w:szCs w:val="28"/>
        </w:rPr>
        <w:t xml:space="preserve">4.1.3 </w:t>
      </w:r>
      <w:r w:rsidR="00BB676F" w:rsidRPr="00206DA2">
        <w:rPr>
          <w:rFonts w:ascii="Times New Roman" w:hAnsi="Times New Roman" w:cs="Times New Roman"/>
          <w:b/>
          <w:sz w:val="28"/>
          <w:szCs w:val="28"/>
        </w:rPr>
        <w:t>Технологическое применение комбинированного разряда</w:t>
      </w:r>
    </w:p>
    <w:p w:rsidR="00BB676F" w:rsidRPr="00E933AC" w:rsidRDefault="00BB676F">
      <w:pPr>
        <w:rPr>
          <w:rFonts w:ascii="Times New Roman" w:hAnsi="Times New Roman" w:cs="Times New Roman"/>
          <w:sz w:val="28"/>
          <w:szCs w:val="28"/>
        </w:rPr>
      </w:pPr>
    </w:p>
    <w:sectPr w:rsidR="00BB676F" w:rsidRPr="00E933AC" w:rsidSect="00E93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F4454"/>
    <w:rsid w:val="00146C52"/>
    <w:rsid w:val="001828F6"/>
    <w:rsid w:val="00206DA2"/>
    <w:rsid w:val="00461E86"/>
    <w:rsid w:val="004F62AA"/>
    <w:rsid w:val="005B270F"/>
    <w:rsid w:val="006038BE"/>
    <w:rsid w:val="00611150"/>
    <w:rsid w:val="00631371"/>
    <w:rsid w:val="006A54BA"/>
    <w:rsid w:val="009E059C"/>
    <w:rsid w:val="00A56AFC"/>
    <w:rsid w:val="00A91202"/>
    <w:rsid w:val="00B817E8"/>
    <w:rsid w:val="00BA6CEE"/>
    <w:rsid w:val="00BB676F"/>
    <w:rsid w:val="00C00DF4"/>
    <w:rsid w:val="00C40966"/>
    <w:rsid w:val="00CC3F7F"/>
    <w:rsid w:val="00CD7204"/>
    <w:rsid w:val="00D354C4"/>
    <w:rsid w:val="00E933AC"/>
    <w:rsid w:val="00EB4484"/>
    <w:rsid w:val="00F215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8</Pages>
  <Words>1107</Words>
  <Characters>6314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sergey</cp:lastModifiedBy>
  <cp:revision>10</cp:revision>
  <dcterms:created xsi:type="dcterms:W3CDTF">2017-03-13T22:03:00Z</dcterms:created>
  <dcterms:modified xsi:type="dcterms:W3CDTF">2017-05-01T23:33:00Z</dcterms:modified>
</cp:coreProperties>
</file>