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DA2" w:rsidRPr="00A91202" w:rsidRDefault="00DB53AC" w:rsidP="00DB53AC">
      <w:pPr>
        <w:ind w:left="993" w:hanging="284"/>
        <w:rPr>
          <w:rFonts w:ascii="Times New Roman" w:hAnsi="Times New Roman" w:cs="Times New Roman"/>
          <w:b/>
          <w:sz w:val="28"/>
          <w:szCs w:val="28"/>
        </w:rPr>
      </w:pPr>
      <w:r>
        <w:rPr>
          <w:rFonts w:ascii="Times New Roman" w:hAnsi="Times New Roman" w:cs="Times New Roman"/>
          <w:b/>
          <w:sz w:val="28"/>
          <w:szCs w:val="28"/>
        </w:rPr>
        <w:t>1</w:t>
      </w:r>
      <w:r w:rsidR="00830107">
        <w:rPr>
          <w:rFonts w:ascii="Times New Roman" w:hAnsi="Times New Roman" w:cs="Times New Roman"/>
          <w:b/>
          <w:sz w:val="28"/>
          <w:szCs w:val="28"/>
        </w:rPr>
        <w:t xml:space="preserve"> </w:t>
      </w:r>
      <w:r w:rsidR="00830107">
        <w:rPr>
          <w:rFonts w:ascii="Times New Roman" w:hAnsi="Times New Roman" w:cs="Times New Roman"/>
          <w:b/>
          <w:sz w:val="28"/>
          <w:szCs w:val="28"/>
        </w:rPr>
        <w:tab/>
      </w:r>
      <w:r w:rsidR="00C07440">
        <w:rPr>
          <w:rFonts w:ascii="Times New Roman" w:hAnsi="Times New Roman" w:cs="Times New Roman"/>
          <w:b/>
          <w:sz w:val="28"/>
          <w:szCs w:val="28"/>
        </w:rPr>
        <w:t>СПОСОБЫ И УСТРОЙСТВА ФОРМИРОВАНИЯ</w:t>
      </w:r>
      <w:r w:rsidR="006F12EA">
        <w:rPr>
          <w:rFonts w:ascii="Times New Roman" w:hAnsi="Times New Roman" w:cs="Times New Roman"/>
          <w:b/>
          <w:sz w:val="28"/>
          <w:szCs w:val="28"/>
        </w:rPr>
        <w:t xml:space="preserve"> РАЗРЯДОВ КОМБИНИРОВАННОГО ТИПА</w:t>
      </w:r>
    </w:p>
    <w:p w:rsidR="00E933AC" w:rsidRPr="00DB53AC" w:rsidRDefault="00DB53AC" w:rsidP="00DB53AC">
      <w:pPr>
        <w:spacing w:line="276" w:lineRule="auto"/>
        <w:ind w:firstLine="709"/>
        <w:jc w:val="both"/>
        <w:rPr>
          <w:rFonts w:ascii="Times New Roman" w:hAnsi="Times New Roman" w:cs="Times New Roman"/>
          <w:b/>
          <w:sz w:val="28"/>
          <w:szCs w:val="28"/>
        </w:rPr>
      </w:pPr>
      <w:r w:rsidRPr="00DB53AC">
        <w:rPr>
          <w:rFonts w:ascii="Times New Roman" w:hAnsi="Times New Roman" w:cs="Times New Roman"/>
          <w:b/>
          <w:sz w:val="28"/>
          <w:szCs w:val="28"/>
        </w:rPr>
        <w:t xml:space="preserve">1.1 </w:t>
      </w:r>
      <w:r w:rsidR="00E933AC" w:rsidRPr="00DB53AC">
        <w:rPr>
          <w:rFonts w:ascii="Times New Roman" w:hAnsi="Times New Roman" w:cs="Times New Roman"/>
          <w:b/>
          <w:sz w:val="28"/>
          <w:szCs w:val="28"/>
        </w:rPr>
        <w:t xml:space="preserve">Физические </w:t>
      </w:r>
      <w:r w:rsidR="00830107" w:rsidRPr="00DB53AC">
        <w:rPr>
          <w:rFonts w:ascii="Times New Roman" w:hAnsi="Times New Roman" w:cs="Times New Roman"/>
          <w:b/>
          <w:sz w:val="28"/>
          <w:szCs w:val="28"/>
        </w:rPr>
        <w:t>особенности</w:t>
      </w:r>
      <w:r w:rsidR="00E933AC" w:rsidRPr="00DB53AC">
        <w:rPr>
          <w:rFonts w:ascii="Times New Roman" w:hAnsi="Times New Roman" w:cs="Times New Roman"/>
          <w:b/>
          <w:sz w:val="28"/>
          <w:szCs w:val="28"/>
        </w:rPr>
        <w:t xml:space="preserve"> формирования разряда</w:t>
      </w:r>
      <w:r w:rsidR="006F12EA" w:rsidRPr="00DB53AC">
        <w:rPr>
          <w:rFonts w:ascii="Times New Roman" w:hAnsi="Times New Roman" w:cs="Times New Roman"/>
          <w:b/>
          <w:sz w:val="28"/>
          <w:szCs w:val="28"/>
        </w:rPr>
        <w:t xml:space="preserve"> комбинированного типа</w:t>
      </w:r>
    </w:p>
    <w:p w:rsidR="00E933AC" w:rsidRPr="00DB53AC" w:rsidRDefault="00E933AC" w:rsidP="00DB53AC">
      <w:pPr>
        <w:pStyle w:val="a3"/>
        <w:spacing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 xml:space="preserve">Систематизация и анализ известных в настоящее время технических приемов организации процессов обработки поверхности материалов с использованием газовой плазмы СВЧ разряда указывает на разнообразие методов дополнительного внешнего энергетического стимулирования </w:t>
      </w:r>
      <w:proofErr w:type="gramStart"/>
      <w:r w:rsidRPr="00DB53AC">
        <w:rPr>
          <w:rFonts w:ascii="Times New Roman" w:hAnsi="Times New Roman" w:cs="Times New Roman"/>
          <w:sz w:val="28"/>
          <w:szCs w:val="28"/>
        </w:rPr>
        <w:t>процессов</w:t>
      </w:r>
      <w:proofErr w:type="gramEnd"/>
      <w:r w:rsidRPr="00DB53AC">
        <w:rPr>
          <w:rFonts w:ascii="Times New Roman" w:hAnsi="Times New Roman" w:cs="Times New Roman"/>
          <w:sz w:val="28"/>
          <w:szCs w:val="28"/>
        </w:rPr>
        <w:t xml:space="preserve"> как на поверхности пластины, так и в приповерхностном плазменном слое. </w:t>
      </w:r>
    </w:p>
    <w:p w:rsidR="00E933AC" w:rsidRPr="00DB53AC" w:rsidRDefault="00E933AC" w:rsidP="00DB53AC">
      <w:pPr>
        <w:pStyle w:val="a3"/>
        <w:spacing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Такое воздействие ускоряет протекание плазменных процессов, позволяет эффективно управлять качественным составом и энергетическими характеристиками плазмы вблизи поверхности подложки, способствует достижению более равномерного распределения характеристик плазмы в зоне формирования разряда или обработки подложек, повышает качество процесса за счет введения дополнительного, легко автоматизируемого канала управления процессом обработки. Для этих целей широко применяются различные виды радиационного излучения (ионного, электронного, рентгеновского, фотонного), характеризующиеся специфическими механизмами их воздействия на обрабатываемый материал и процессы в объеме газового разряда.</w:t>
      </w:r>
    </w:p>
    <w:p w:rsidR="00E933AC" w:rsidRPr="00DB53AC" w:rsidRDefault="00E933AC" w:rsidP="00DB53AC">
      <w:pPr>
        <w:pStyle w:val="a3"/>
        <w:spacing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 xml:space="preserve">Комбинированный разряд формируется путем наложения на СВЧ разряд электромагнитного поля низкочастотного (НЧ) или высокочастотного (ВЧ) диапазона, обеспечивающего возбуждение самостоятельного газового разряда. При таком способе поддержания плазмы появляется возможность дополнительного управления </w:t>
      </w:r>
      <w:proofErr w:type="spellStart"/>
      <w:r w:rsidRPr="00DB53AC">
        <w:rPr>
          <w:rFonts w:ascii="Times New Roman" w:hAnsi="Times New Roman" w:cs="Times New Roman"/>
          <w:sz w:val="28"/>
          <w:szCs w:val="28"/>
        </w:rPr>
        <w:t>энерговкладом</w:t>
      </w:r>
      <w:proofErr w:type="spellEnd"/>
      <w:r w:rsidRPr="00DB53AC">
        <w:rPr>
          <w:rFonts w:ascii="Times New Roman" w:hAnsi="Times New Roman" w:cs="Times New Roman"/>
          <w:sz w:val="28"/>
          <w:szCs w:val="28"/>
        </w:rPr>
        <w:t xml:space="preserve"> в плазменный объем и энергией заряженных плазменных частиц, что в свою очередь существенно </w:t>
      </w:r>
      <w:proofErr w:type="gramStart"/>
      <w:r w:rsidRPr="00DB53AC">
        <w:rPr>
          <w:rFonts w:ascii="Times New Roman" w:hAnsi="Times New Roman" w:cs="Times New Roman"/>
          <w:sz w:val="28"/>
          <w:szCs w:val="28"/>
        </w:rPr>
        <w:t>изменяет</w:t>
      </w:r>
      <w:proofErr w:type="gramEnd"/>
      <w:r w:rsidRPr="00DB53AC">
        <w:rPr>
          <w:rFonts w:ascii="Times New Roman" w:hAnsi="Times New Roman" w:cs="Times New Roman"/>
          <w:sz w:val="28"/>
          <w:szCs w:val="28"/>
        </w:rPr>
        <w:t xml:space="preserve"> физико-химические процессы в объеме неравновесной плазмы и на границе раздела “плазма – твердое тело”. </w:t>
      </w:r>
    </w:p>
    <w:p w:rsidR="00E933AC" w:rsidRPr="00DB53AC" w:rsidRDefault="00E933AC" w:rsidP="00DB53AC">
      <w:pPr>
        <w:pStyle w:val="a3"/>
        <w:spacing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Выбор СВЧ и НЧ разрядов обусловлен характером поглощения электромагнитных волн в разрядах, механизмами процессов, протекающих в объемных и электродных планарных плазменных реакторах, 69 возможностью эффективного управления ходом технологического процесса обработки образца.</w:t>
      </w:r>
    </w:p>
    <w:p w:rsidR="00E933AC" w:rsidRPr="00DB53AC" w:rsidRDefault="00E933AC" w:rsidP="00DB53AC">
      <w:pPr>
        <w:pStyle w:val="a3"/>
        <w:spacing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 xml:space="preserve"> Объемная </w:t>
      </w:r>
      <w:proofErr w:type="gramStart"/>
      <w:r w:rsidRPr="00DB53AC">
        <w:rPr>
          <w:rFonts w:ascii="Times New Roman" w:hAnsi="Times New Roman" w:cs="Times New Roman"/>
          <w:sz w:val="28"/>
          <w:szCs w:val="28"/>
        </w:rPr>
        <w:t>СВЧ разрядная</w:t>
      </w:r>
      <w:proofErr w:type="gramEnd"/>
      <w:r w:rsidRPr="00DB53AC">
        <w:rPr>
          <w:rFonts w:ascii="Times New Roman" w:hAnsi="Times New Roman" w:cs="Times New Roman"/>
          <w:sz w:val="28"/>
          <w:szCs w:val="28"/>
        </w:rPr>
        <w:t xml:space="preserve"> система служит для эффективной диссоциации и ионизации молекул плазмообразующего газа, а низкочастотная емкостная система с плоскопараллельными электродами позволяет организовать прецизионную плазменную обработку образца </w:t>
      </w:r>
      <w:r w:rsidRPr="00DB53AC">
        <w:rPr>
          <w:rFonts w:ascii="Times New Roman" w:hAnsi="Times New Roman" w:cs="Times New Roman"/>
          <w:sz w:val="28"/>
          <w:szCs w:val="28"/>
        </w:rPr>
        <w:lastRenderedPageBreak/>
        <w:t>направленным потоком химически активных частиц, так как для получения анизотропного профиля травления необходимо сформировать направленный перпендикулярно поверхности образца поток ионов.</w:t>
      </w:r>
    </w:p>
    <w:p w:rsidR="00E933AC" w:rsidRPr="00DB53AC" w:rsidRDefault="00E933AC" w:rsidP="00DB53AC">
      <w:pPr>
        <w:pStyle w:val="a3"/>
        <w:spacing w:line="276" w:lineRule="auto"/>
        <w:ind w:left="0" w:firstLine="709"/>
        <w:jc w:val="both"/>
        <w:rPr>
          <w:rFonts w:ascii="Times New Roman" w:hAnsi="Times New Roman" w:cs="Times New Roman"/>
          <w:sz w:val="28"/>
          <w:szCs w:val="28"/>
        </w:rPr>
      </w:pPr>
    </w:p>
    <w:p w:rsidR="00E933AC" w:rsidRPr="00DB53AC" w:rsidRDefault="00DB53AC" w:rsidP="00DB53AC">
      <w:pPr>
        <w:spacing w:line="276"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1.2 </w:t>
      </w:r>
      <w:r w:rsidR="00E933AC" w:rsidRPr="00DB53AC">
        <w:rPr>
          <w:rFonts w:ascii="Times New Roman" w:hAnsi="Times New Roman" w:cs="Times New Roman"/>
          <w:b/>
          <w:sz w:val="28"/>
          <w:szCs w:val="28"/>
        </w:rPr>
        <w:t>Конструктивные решения разрядных устройств комбинированного типа</w:t>
      </w:r>
    </w:p>
    <w:p w:rsidR="00E933AC" w:rsidRPr="00DB53AC" w:rsidRDefault="00E933AC" w:rsidP="00DB53AC">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Рассмотрим примеры конструкций комбинированных (СВЧ+ВЧ, СВЧ+НЧ электромагнитные поля) разрядных устройств технологического назначения.</w:t>
      </w:r>
    </w:p>
    <w:p w:rsidR="00BB676F" w:rsidRPr="00DB53AC" w:rsidRDefault="00D354C4" w:rsidP="00DB53AC">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Ус</w:t>
      </w:r>
      <w:r w:rsidR="00DB53AC">
        <w:rPr>
          <w:rFonts w:ascii="Times New Roman" w:hAnsi="Times New Roman" w:cs="Times New Roman"/>
          <w:sz w:val="28"/>
          <w:szCs w:val="28"/>
        </w:rPr>
        <w:t>тройство, показанное на рисунке</w:t>
      </w:r>
      <w:r w:rsidRPr="00DB53AC">
        <w:rPr>
          <w:rFonts w:ascii="Times New Roman" w:hAnsi="Times New Roman" w:cs="Times New Roman"/>
          <w:sz w:val="28"/>
          <w:szCs w:val="28"/>
        </w:rPr>
        <w:t xml:space="preserve"> </w:t>
      </w:r>
      <w:r w:rsidR="00DB53AC">
        <w:rPr>
          <w:rFonts w:ascii="Times New Roman" w:hAnsi="Times New Roman" w:cs="Times New Roman"/>
          <w:sz w:val="28"/>
          <w:szCs w:val="28"/>
        </w:rPr>
        <w:t>1</w:t>
      </w:r>
      <w:r w:rsidR="00A91202" w:rsidRPr="00DB53AC">
        <w:rPr>
          <w:rFonts w:ascii="Times New Roman" w:hAnsi="Times New Roman" w:cs="Times New Roman"/>
          <w:sz w:val="28"/>
          <w:szCs w:val="28"/>
        </w:rPr>
        <w:t>.</w:t>
      </w:r>
      <w:r w:rsidRPr="00DB53AC">
        <w:rPr>
          <w:rFonts w:ascii="Times New Roman" w:hAnsi="Times New Roman" w:cs="Times New Roman"/>
          <w:sz w:val="28"/>
          <w:szCs w:val="28"/>
        </w:rPr>
        <w:t>1, предназначено для про</w:t>
      </w:r>
      <w:r w:rsidR="00A91202" w:rsidRPr="00DB53AC">
        <w:rPr>
          <w:rFonts w:ascii="Times New Roman" w:hAnsi="Times New Roman" w:cs="Times New Roman"/>
          <w:sz w:val="28"/>
          <w:szCs w:val="28"/>
        </w:rPr>
        <w:t>ведения процессов травления</w:t>
      </w:r>
      <w:r w:rsidRPr="00DB53AC">
        <w:rPr>
          <w:rFonts w:ascii="Times New Roman" w:hAnsi="Times New Roman" w:cs="Times New Roman"/>
          <w:sz w:val="28"/>
          <w:szCs w:val="28"/>
        </w:rPr>
        <w:t>. Плазма генерируется путем одновременной подачи в разрядную область СВЧ + ВЧ полей, результатом чего является более высокая химическая активность частиц, по сравнению с разрядом, содержащим один источник возбудителя плазмы. Анизотропия травления контролируется путем изменения питания обоих</w:t>
      </w:r>
      <w:r w:rsidR="00BB676F" w:rsidRPr="00DB53AC">
        <w:rPr>
          <w:rFonts w:ascii="Times New Roman" w:hAnsi="Times New Roman" w:cs="Times New Roman"/>
          <w:sz w:val="28"/>
          <w:szCs w:val="28"/>
        </w:rPr>
        <w:t xml:space="preserve"> источников (СВЧ + ВЧ).</w:t>
      </w:r>
    </w:p>
    <w:p w:rsidR="00BB676F" w:rsidRDefault="00BB676F" w:rsidP="00DB53AC">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 xml:space="preserve"> Обрабатываемые подложки 8 устанавливают на электроде 7 внутри разрядной области 5 ограниченной стенками камеры 6. ВЧ разряд возбуждается между электродом и основанием 9. Плазмообразующий газ, поступающий из источника 1, проходит через всю камеру 6 к вакуумному насосу 4. В момент прохождения газа через область камеры 6 пересекающую волновод 3,возбуждается СВЧ плазма, которая воздействует на обрабатываемые подложки 8. Происходит процесс травления поверхности. За счет введения ВЧ поля в значительной степени увеличивается скорость травления. </w:t>
      </w:r>
    </w:p>
    <w:p w:rsidR="00DB53AC" w:rsidRPr="00DB53AC" w:rsidRDefault="00DB53AC" w:rsidP="00DB53AC">
      <w:pPr>
        <w:spacing w:line="276" w:lineRule="auto"/>
        <w:ind w:firstLine="709"/>
        <w:contextualSpacing/>
        <w:jc w:val="both"/>
        <w:rPr>
          <w:rFonts w:ascii="Times New Roman" w:hAnsi="Times New Roman" w:cs="Times New Roman"/>
          <w:sz w:val="28"/>
          <w:szCs w:val="28"/>
        </w:rPr>
      </w:pPr>
      <w:proofErr w:type="gramStart"/>
      <w:r w:rsidRPr="00DB53AC">
        <w:rPr>
          <w:rFonts w:ascii="Times New Roman" w:hAnsi="Times New Roman" w:cs="Times New Roman"/>
          <w:sz w:val="28"/>
          <w:szCs w:val="28"/>
        </w:rPr>
        <w:t>Реактор, показанный</w:t>
      </w:r>
      <w:r>
        <w:rPr>
          <w:rFonts w:ascii="Times New Roman" w:hAnsi="Times New Roman" w:cs="Times New Roman"/>
          <w:sz w:val="28"/>
          <w:szCs w:val="28"/>
        </w:rPr>
        <w:t xml:space="preserve"> на рисунке 1.2</w:t>
      </w:r>
      <w:r w:rsidRPr="00DB53AC">
        <w:rPr>
          <w:rFonts w:ascii="Times New Roman" w:hAnsi="Times New Roman" w:cs="Times New Roman"/>
          <w:sz w:val="28"/>
          <w:szCs w:val="28"/>
        </w:rPr>
        <w:t xml:space="preserve"> производит</w:t>
      </w:r>
      <w:proofErr w:type="gramEnd"/>
      <w:r w:rsidRPr="00DB53AC">
        <w:rPr>
          <w:rFonts w:ascii="Times New Roman" w:hAnsi="Times New Roman" w:cs="Times New Roman"/>
          <w:sz w:val="28"/>
          <w:szCs w:val="28"/>
        </w:rPr>
        <w:t xml:space="preserve"> процесс плазменной очистки ХОГФ реактора, либо реактора травления с использованием поля возбуждения с низкой смешанной частотой. Реактор включает в себя: рабочую камеру 1, с </w:t>
      </w:r>
      <w:proofErr w:type="spellStart"/>
      <w:r w:rsidRPr="00DB53AC">
        <w:rPr>
          <w:rFonts w:ascii="Times New Roman" w:hAnsi="Times New Roman" w:cs="Times New Roman"/>
          <w:sz w:val="28"/>
          <w:szCs w:val="28"/>
        </w:rPr>
        <w:t>подложкодержателем</w:t>
      </w:r>
      <w:proofErr w:type="spellEnd"/>
      <w:r w:rsidRPr="00DB53AC">
        <w:rPr>
          <w:rFonts w:ascii="Times New Roman" w:hAnsi="Times New Roman" w:cs="Times New Roman"/>
          <w:sz w:val="28"/>
          <w:szCs w:val="28"/>
        </w:rPr>
        <w:t xml:space="preserve"> 2, который параллелен газовому коллектору 3 и отделен от него расстоянием </w:t>
      </w:r>
      <w:r w:rsidRPr="00DB53AC">
        <w:rPr>
          <w:rFonts w:ascii="Times New Roman" w:hAnsi="Times New Roman" w:cs="Times New Roman"/>
          <w:sz w:val="28"/>
          <w:szCs w:val="28"/>
          <w:lang w:val="en-US"/>
        </w:rPr>
        <w:t>d</w:t>
      </w:r>
      <w:r w:rsidRPr="00DB53AC">
        <w:rPr>
          <w:rFonts w:ascii="Times New Roman" w:hAnsi="Times New Roman" w:cs="Times New Roman"/>
          <w:sz w:val="28"/>
          <w:szCs w:val="28"/>
        </w:rPr>
        <w:t xml:space="preserve">. Коллектор включает в себя </w:t>
      </w:r>
      <w:proofErr w:type="gramStart"/>
      <w:r w:rsidRPr="00DB53AC">
        <w:rPr>
          <w:rFonts w:ascii="Times New Roman" w:hAnsi="Times New Roman" w:cs="Times New Roman"/>
          <w:sz w:val="28"/>
          <w:szCs w:val="28"/>
        </w:rPr>
        <w:t>камеру</w:t>
      </w:r>
      <w:proofErr w:type="gramEnd"/>
      <w:r w:rsidRPr="00DB53AC">
        <w:rPr>
          <w:rFonts w:ascii="Times New Roman" w:hAnsi="Times New Roman" w:cs="Times New Roman"/>
          <w:sz w:val="28"/>
          <w:szCs w:val="28"/>
        </w:rPr>
        <w:t xml:space="preserve"> 4 в </w:t>
      </w:r>
      <w:proofErr w:type="gramStart"/>
      <w:r w:rsidRPr="00DB53AC">
        <w:rPr>
          <w:rFonts w:ascii="Times New Roman" w:hAnsi="Times New Roman" w:cs="Times New Roman"/>
          <w:sz w:val="28"/>
          <w:szCs w:val="28"/>
        </w:rPr>
        <w:t>которой</w:t>
      </w:r>
      <w:proofErr w:type="gramEnd"/>
      <w:r w:rsidRPr="00DB53AC">
        <w:rPr>
          <w:rFonts w:ascii="Times New Roman" w:hAnsi="Times New Roman" w:cs="Times New Roman"/>
          <w:sz w:val="28"/>
          <w:szCs w:val="28"/>
        </w:rPr>
        <w:t xml:space="preserve"> газы смешиваются, а так же коллекторную плиту 5, с большим количеством отверстий, через которые плазмообразующие газы попадают в рабочую область между коллектором и </w:t>
      </w:r>
      <w:proofErr w:type="spellStart"/>
      <w:r w:rsidRPr="00DB53AC">
        <w:rPr>
          <w:rFonts w:ascii="Times New Roman" w:hAnsi="Times New Roman" w:cs="Times New Roman"/>
          <w:sz w:val="28"/>
          <w:szCs w:val="28"/>
        </w:rPr>
        <w:t>подложкодержателем</w:t>
      </w:r>
      <w:proofErr w:type="spellEnd"/>
      <w:r w:rsidRPr="00DB53AC">
        <w:rPr>
          <w:rFonts w:ascii="Times New Roman" w:hAnsi="Times New Roman" w:cs="Times New Roman"/>
          <w:sz w:val="28"/>
          <w:szCs w:val="28"/>
        </w:rPr>
        <w:t xml:space="preserve">. Коллектор подключен к ВЧ источнику 6 через сеть согласования импеданса 7. Плазмообразующие газы проходят по трубе 8 и через газовый коллектор. Камера </w:t>
      </w:r>
      <w:proofErr w:type="spellStart"/>
      <w:r w:rsidRPr="00DB53AC">
        <w:rPr>
          <w:rFonts w:ascii="Times New Roman" w:hAnsi="Times New Roman" w:cs="Times New Roman"/>
          <w:sz w:val="28"/>
          <w:szCs w:val="28"/>
        </w:rPr>
        <w:t>вакуумируется</w:t>
      </w:r>
      <w:proofErr w:type="spellEnd"/>
      <w:r w:rsidRPr="00DB53AC">
        <w:rPr>
          <w:rFonts w:ascii="Times New Roman" w:hAnsi="Times New Roman" w:cs="Times New Roman"/>
          <w:sz w:val="28"/>
          <w:szCs w:val="28"/>
        </w:rPr>
        <w:t xml:space="preserve"> с помощью насоса через отверстие 9.</w:t>
      </w:r>
    </w:p>
    <w:p w:rsidR="00E933AC" w:rsidRPr="00DB53AC" w:rsidRDefault="00CC3F7F" w:rsidP="00DB53AC">
      <w:pPr>
        <w:spacing w:line="276" w:lineRule="auto"/>
        <w:ind w:firstLine="709"/>
        <w:jc w:val="center"/>
        <w:rPr>
          <w:rFonts w:ascii="Times New Roman" w:hAnsi="Times New Roman" w:cs="Times New Roman"/>
          <w:sz w:val="28"/>
          <w:szCs w:val="28"/>
          <w:lang w:val="en-US"/>
        </w:rPr>
      </w:pPr>
      <w:r w:rsidRPr="00DB53AC">
        <w:rPr>
          <w:noProof/>
          <w:sz w:val="28"/>
          <w:szCs w:val="28"/>
          <w:lang w:eastAsia="ru-RU"/>
        </w:rPr>
        <w:lastRenderedPageBreak/>
        <w:drawing>
          <wp:inline distT="0" distB="0" distL="0" distR="0" wp14:anchorId="403EDA5C" wp14:editId="464BDF87">
            <wp:extent cx="2838616" cy="3292794"/>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8399" cy="3304142"/>
                    </a:xfrm>
                    <a:prstGeom prst="rect">
                      <a:avLst/>
                    </a:prstGeom>
                  </pic:spPr>
                </pic:pic>
              </a:graphicData>
            </a:graphic>
          </wp:inline>
        </w:drawing>
      </w:r>
    </w:p>
    <w:p w:rsidR="00A91202" w:rsidRPr="00DB53AC" w:rsidRDefault="00A91202" w:rsidP="00DB53AC">
      <w:pPr>
        <w:spacing w:line="276" w:lineRule="auto"/>
        <w:ind w:firstLine="709"/>
        <w:jc w:val="center"/>
        <w:rPr>
          <w:rFonts w:ascii="Times New Roman" w:hAnsi="Times New Roman" w:cs="Times New Roman"/>
          <w:sz w:val="28"/>
          <w:szCs w:val="28"/>
        </w:rPr>
      </w:pPr>
      <w:r w:rsidRPr="00DB53AC">
        <w:rPr>
          <w:rFonts w:ascii="Times New Roman" w:hAnsi="Times New Roman" w:cs="Times New Roman"/>
          <w:sz w:val="28"/>
          <w:szCs w:val="28"/>
        </w:rPr>
        <w:t>Рис</w:t>
      </w:r>
      <w:r w:rsidR="00DB53AC">
        <w:rPr>
          <w:rFonts w:ascii="Times New Roman" w:hAnsi="Times New Roman" w:cs="Times New Roman"/>
          <w:sz w:val="28"/>
          <w:szCs w:val="28"/>
        </w:rPr>
        <w:t>унок 1.1</w:t>
      </w:r>
      <w:r w:rsidR="00BB676F" w:rsidRPr="00DB53AC">
        <w:rPr>
          <w:rFonts w:ascii="Times New Roman" w:hAnsi="Times New Roman" w:cs="Times New Roman"/>
          <w:sz w:val="28"/>
          <w:szCs w:val="28"/>
        </w:rPr>
        <w:t xml:space="preserve"> Устройство для проведения процессов травления: 1 – источник газа; 2 – СВЧ генератор; 3 – волновод; 4 – вакуумный насос; 5 – разрядная область; 6 – камера; 7 – электрод; 8 – подложка; 9 – основание; 10 – ВЧ генератор</w:t>
      </w:r>
    </w:p>
    <w:p w:rsidR="00CC3F7F" w:rsidRPr="00DB53AC" w:rsidRDefault="00CC3F7F"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drawing>
          <wp:inline distT="0" distB="0" distL="0" distR="0" wp14:anchorId="67CB0B4B" wp14:editId="737D207F">
            <wp:extent cx="3963456" cy="3202472"/>
            <wp:effectExtent l="437515" t="0" r="4368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3963456" cy="3202472"/>
                    </a:xfrm>
                    <a:prstGeom prst="rect">
                      <a:avLst/>
                    </a:prstGeom>
                    <a:scene3d>
                      <a:camera prst="orthographicFront">
                        <a:rot lat="0" lon="0" rev="16200000"/>
                      </a:camera>
                      <a:lightRig rig="threePt" dir="t"/>
                    </a:scene3d>
                  </pic:spPr>
                </pic:pic>
              </a:graphicData>
            </a:graphic>
          </wp:inline>
        </w:drawing>
      </w:r>
    </w:p>
    <w:p w:rsidR="00C40966" w:rsidRPr="00DB53AC" w:rsidRDefault="00DB53AC"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1.2</w:t>
      </w:r>
      <w:r w:rsidR="00A91202" w:rsidRPr="00DB53AC">
        <w:rPr>
          <w:rFonts w:ascii="Times New Roman" w:hAnsi="Times New Roman" w:cs="Times New Roman"/>
          <w:sz w:val="28"/>
          <w:szCs w:val="28"/>
        </w:rPr>
        <w:t xml:space="preserve"> </w:t>
      </w:r>
      <w:r w:rsidR="00EB4484" w:rsidRPr="00DB53AC">
        <w:rPr>
          <w:rFonts w:ascii="Times New Roman" w:hAnsi="Times New Roman" w:cs="Times New Roman"/>
          <w:sz w:val="28"/>
          <w:szCs w:val="28"/>
        </w:rPr>
        <w:t>Реактор с процессом</w:t>
      </w:r>
      <w:r w:rsidR="00A91202" w:rsidRPr="00DB53AC">
        <w:rPr>
          <w:rFonts w:ascii="Times New Roman" w:hAnsi="Times New Roman" w:cs="Times New Roman"/>
          <w:sz w:val="28"/>
          <w:szCs w:val="28"/>
        </w:rPr>
        <w:t xml:space="preserve"> плазменной очистки: 1</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рабочая камера</w:t>
      </w:r>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2</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proofErr w:type="spellStart"/>
      <w:r w:rsidR="00F21543" w:rsidRPr="00DB53AC">
        <w:rPr>
          <w:rFonts w:ascii="Times New Roman" w:hAnsi="Times New Roman" w:cs="Times New Roman"/>
          <w:sz w:val="28"/>
          <w:szCs w:val="28"/>
        </w:rPr>
        <w:t>подложкодержатель</w:t>
      </w:r>
      <w:proofErr w:type="spellEnd"/>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3</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коллектор</w:t>
      </w:r>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4</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камера</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5</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коллекторная </w:t>
      </w:r>
      <w:r w:rsidR="00F21543" w:rsidRPr="00DB53AC">
        <w:rPr>
          <w:rFonts w:ascii="Times New Roman" w:hAnsi="Times New Roman" w:cs="Times New Roman"/>
          <w:sz w:val="28"/>
          <w:szCs w:val="28"/>
        </w:rPr>
        <w:lastRenderedPageBreak/>
        <w:t>плита</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6</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ВЧ источник</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7</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сеть согласования импеданса</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8</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НЧ генератор</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9</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сеть согласования импеданса</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10</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труба</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11</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6A54BA" w:rsidRPr="00DB53AC">
        <w:rPr>
          <w:rFonts w:ascii="Times New Roman" w:hAnsi="Times New Roman" w:cs="Times New Roman"/>
          <w:sz w:val="28"/>
          <w:szCs w:val="28"/>
        </w:rPr>
        <w:t xml:space="preserve"> </w:t>
      </w:r>
      <w:r w:rsidR="00F21543" w:rsidRPr="00DB53AC">
        <w:rPr>
          <w:rFonts w:ascii="Times New Roman" w:hAnsi="Times New Roman" w:cs="Times New Roman"/>
          <w:sz w:val="28"/>
          <w:szCs w:val="28"/>
        </w:rPr>
        <w:t>отверстие</w:t>
      </w:r>
    </w:p>
    <w:p w:rsidR="00C40966" w:rsidRPr="00DB53AC" w:rsidRDefault="00DB53AC" w:rsidP="00DB53A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1.3</w:t>
      </w:r>
      <w:r w:rsidR="00C40966" w:rsidRPr="00DB53AC">
        <w:rPr>
          <w:rFonts w:ascii="Times New Roman" w:hAnsi="Times New Roman" w:cs="Times New Roman"/>
          <w:sz w:val="28"/>
          <w:szCs w:val="28"/>
        </w:rPr>
        <w:t xml:space="preserve"> демонстрирует частичный схематический поперечный разрез камеры с реализацией плазменного управления процессами.</w:t>
      </w:r>
    </w:p>
    <w:p w:rsidR="00CC3F7F" w:rsidRPr="00DB53AC" w:rsidRDefault="00CC3F7F"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drawing>
          <wp:inline distT="0" distB="0" distL="0" distR="0" wp14:anchorId="2254A9B1" wp14:editId="24FEA107">
            <wp:extent cx="4238624" cy="4314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38624" cy="4314825"/>
                    </a:xfrm>
                    <a:prstGeom prst="rect">
                      <a:avLst/>
                    </a:prstGeom>
                  </pic:spPr>
                </pic:pic>
              </a:graphicData>
            </a:graphic>
          </wp:inline>
        </w:drawing>
      </w:r>
    </w:p>
    <w:p w:rsidR="009E059C" w:rsidRPr="00DB53AC" w:rsidRDefault="00DB53AC"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w:t>
      </w:r>
      <w:r w:rsidR="00A91202" w:rsidRPr="00DB53AC">
        <w:rPr>
          <w:rFonts w:ascii="Times New Roman" w:hAnsi="Times New Roman" w:cs="Times New Roman"/>
          <w:sz w:val="28"/>
          <w:szCs w:val="28"/>
        </w:rPr>
        <w:t>.3.</w:t>
      </w:r>
      <w:r w:rsidR="009E059C" w:rsidRPr="00DB53AC">
        <w:rPr>
          <w:rFonts w:ascii="Times New Roman" w:hAnsi="Times New Roman" w:cs="Times New Roman"/>
          <w:sz w:val="28"/>
          <w:szCs w:val="28"/>
        </w:rPr>
        <w:t xml:space="preserve"> </w:t>
      </w:r>
      <w:proofErr w:type="gramStart"/>
      <w:r w:rsidR="00F21543" w:rsidRPr="00DB53AC">
        <w:rPr>
          <w:rFonts w:ascii="Times New Roman" w:hAnsi="Times New Roman" w:cs="Times New Roman"/>
          <w:sz w:val="28"/>
          <w:szCs w:val="28"/>
        </w:rPr>
        <w:t>Устройство плазменного</w:t>
      </w:r>
      <w:r w:rsidR="009E059C" w:rsidRPr="00DB53AC">
        <w:rPr>
          <w:rFonts w:ascii="Times New Roman" w:hAnsi="Times New Roman" w:cs="Times New Roman"/>
          <w:sz w:val="28"/>
          <w:szCs w:val="28"/>
        </w:rPr>
        <w:t xml:space="preserve"> управления процессами: 1</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корпус</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2</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катушка</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3</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подложка</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4</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опорная стойка</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5</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ВЧ источник</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6</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сеть согласования</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7</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источник питания</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8</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ВЧ источники смещения</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9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сеть согласования</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10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электростатический патрон</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11</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катод; 12 – электрод; 13 – входное отверстие; 14 – плазма</w:t>
      </w:r>
      <w:proofErr w:type="gramEnd"/>
    </w:p>
    <w:p w:rsidR="00C40966" w:rsidRPr="00DB53AC" w:rsidRDefault="00C40966" w:rsidP="00DB53AC">
      <w:pPr>
        <w:spacing w:line="276" w:lineRule="auto"/>
        <w:ind w:firstLine="709"/>
        <w:jc w:val="both"/>
        <w:rPr>
          <w:rFonts w:ascii="Times New Roman" w:hAnsi="Times New Roman" w:cs="Times New Roman"/>
          <w:sz w:val="28"/>
          <w:szCs w:val="28"/>
        </w:rPr>
      </w:pPr>
      <w:r w:rsidRPr="00DB53AC">
        <w:rPr>
          <w:rFonts w:ascii="Times New Roman" w:hAnsi="Times New Roman" w:cs="Times New Roman"/>
          <w:sz w:val="28"/>
          <w:szCs w:val="28"/>
        </w:rPr>
        <w:tab/>
      </w:r>
    </w:p>
    <w:p w:rsidR="00A91202" w:rsidRPr="00DB53AC" w:rsidRDefault="00C40966" w:rsidP="00DB53AC">
      <w:pPr>
        <w:spacing w:line="276" w:lineRule="auto"/>
        <w:ind w:firstLine="709"/>
        <w:jc w:val="both"/>
        <w:rPr>
          <w:rFonts w:ascii="Times New Roman" w:hAnsi="Times New Roman" w:cs="Times New Roman"/>
          <w:sz w:val="28"/>
          <w:szCs w:val="28"/>
        </w:rPr>
      </w:pPr>
      <w:r w:rsidRPr="00DB53AC">
        <w:rPr>
          <w:rFonts w:ascii="Times New Roman" w:hAnsi="Times New Roman" w:cs="Times New Roman"/>
          <w:sz w:val="28"/>
          <w:szCs w:val="28"/>
        </w:rPr>
        <w:tab/>
      </w:r>
      <w:proofErr w:type="gramStart"/>
      <w:r w:rsidRPr="00DB53AC">
        <w:rPr>
          <w:rFonts w:ascii="Times New Roman" w:hAnsi="Times New Roman" w:cs="Times New Roman"/>
          <w:sz w:val="28"/>
          <w:szCs w:val="28"/>
        </w:rPr>
        <w:t>Камера т</w:t>
      </w:r>
      <w:r w:rsidR="00DB53AC">
        <w:rPr>
          <w:rFonts w:ascii="Times New Roman" w:hAnsi="Times New Roman" w:cs="Times New Roman"/>
          <w:sz w:val="28"/>
          <w:szCs w:val="28"/>
        </w:rPr>
        <w:t>равления, представленная на рисунке 1.4</w:t>
      </w:r>
      <w:r w:rsidRPr="00DB53AC">
        <w:rPr>
          <w:rFonts w:ascii="Times New Roman" w:hAnsi="Times New Roman" w:cs="Times New Roman"/>
          <w:sz w:val="28"/>
          <w:szCs w:val="28"/>
        </w:rPr>
        <w:t xml:space="preserve"> реализует</w:t>
      </w:r>
      <w:proofErr w:type="gramEnd"/>
      <w:r w:rsidRPr="00DB53AC">
        <w:rPr>
          <w:rFonts w:ascii="Times New Roman" w:hAnsi="Times New Roman" w:cs="Times New Roman"/>
          <w:sz w:val="28"/>
          <w:szCs w:val="28"/>
        </w:rPr>
        <w:t xml:space="preserve"> процесс очистки подложки при напылении. Камера разделена на </w:t>
      </w:r>
      <w:r w:rsidR="00C00DF4" w:rsidRPr="00DB53AC">
        <w:rPr>
          <w:rFonts w:ascii="Times New Roman" w:hAnsi="Times New Roman" w:cs="Times New Roman"/>
          <w:sz w:val="28"/>
          <w:szCs w:val="28"/>
        </w:rPr>
        <w:t>2 секции: секцию распыления 2</w:t>
      </w:r>
      <w:r w:rsidRPr="00DB53AC">
        <w:rPr>
          <w:rFonts w:ascii="Times New Roman" w:hAnsi="Times New Roman" w:cs="Times New Roman"/>
          <w:sz w:val="28"/>
          <w:szCs w:val="28"/>
        </w:rPr>
        <w:t>, в которой очищаемая пластина</w:t>
      </w:r>
      <w:r w:rsidR="00C00DF4" w:rsidRPr="00DB53AC">
        <w:rPr>
          <w:rFonts w:ascii="Times New Roman" w:hAnsi="Times New Roman" w:cs="Times New Roman"/>
          <w:sz w:val="28"/>
          <w:szCs w:val="28"/>
        </w:rPr>
        <w:t xml:space="preserve"> 1</w:t>
      </w:r>
      <w:r w:rsidRPr="00DB53AC">
        <w:rPr>
          <w:rFonts w:ascii="Times New Roman" w:hAnsi="Times New Roman" w:cs="Times New Roman"/>
          <w:sz w:val="28"/>
          <w:szCs w:val="28"/>
        </w:rPr>
        <w:t xml:space="preserve"> </w:t>
      </w:r>
      <w:r w:rsidR="00C00DF4" w:rsidRPr="00DB53AC">
        <w:rPr>
          <w:rFonts w:ascii="Times New Roman" w:hAnsi="Times New Roman" w:cs="Times New Roman"/>
          <w:sz w:val="28"/>
          <w:szCs w:val="28"/>
        </w:rPr>
        <w:t>размещена на электроде</w:t>
      </w:r>
      <w:r w:rsidR="00F21543" w:rsidRPr="00DB53AC">
        <w:rPr>
          <w:rFonts w:ascii="Times New Roman" w:hAnsi="Times New Roman" w:cs="Times New Roman"/>
          <w:sz w:val="28"/>
          <w:szCs w:val="28"/>
        </w:rPr>
        <w:t xml:space="preserve"> </w:t>
      </w:r>
      <w:r w:rsidR="00C00DF4" w:rsidRPr="00DB53AC">
        <w:rPr>
          <w:rFonts w:ascii="Times New Roman" w:hAnsi="Times New Roman" w:cs="Times New Roman"/>
          <w:sz w:val="28"/>
          <w:szCs w:val="28"/>
        </w:rPr>
        <w:t xml:space="preserve">3 и секцию генерации плазмы 6. </w:t>
      </w:r>
      <w:proofErr w:type="gramStart"/>
      <w:r w:rsidR="00C00DF4" w:rsidRPr="00DB53AC">
        <w:rPr>
          <w:rFonts w:ascii="Times New Roman" w:hAnsi="Times New Roman" w:cs="Times New Roman"/>
          <w:sz w:val="28"/>
          <w:szCs w:val="28"/>
        </w:rPr>
        <w:t xml:space="preserve">Камера </w:t>
      </w:r>
      <w:proofErr w:type="spellStart"/>
      <w:r w:rsidR="00C00DF4" w:rsidRPr="00DB53AC">
        <w:rPr>
          <w:rFonts w:ascii="Times New Roman" w:hAnsi="Times New Roman" w:cs="Times New Roman"/>
          <w:sz w:val="28"/>
          <w:szCs w:val="28"/>
        </w:rPr>
        <w:t>вакуумируется</w:t>
      </w:r>
      <w:proofErr w:type="spellEnd"/>
      <w:r w:rsidR="00C00DF4" w:rsidRPr="00DB53AC">
        <w:rPr>
          <w:rFonts w:ascii="Times New Roman" w:hAnsi="Times New Roman" w:cs="Times New Roman"/>
          <w:sz w:val="28"/>
          <w:szCs w:val="28"/>
        </w:rPr>
        <w:t xml:space="preserve"> насосом 8 подключенный через клапан 9 к выходному отверстию 7.</w:t>
      </w:r>
      <w:proofErr w:type="gramEnd"/>
      <w:r w:rsidR="00C00DF4" w:rsidRPr="00DB53AC">
        <w:rPr>
          <w:rFonts w:ascii="Times New Roman" w:hAnsi="Times New Roman" w:cs="Times New Roman"/>
          <w:sz w:val="28"/>
          <w:szCs w:val="28"/>
        </w:rPr>
        <w:t xml:space="preserve"> К камере так же подключен источник аргона 10.</w:t>
      </w:r>
    </w:p>
    <w:p w:rsidR="005B270F" w:rsidRPr="00DB53AC" w:rsidRDefault="00C00DF4" w:rsidP="00DB53AC">
      <w:pPr>
        <w:spacing w:line="276" w:lineRule="auto"/>
        <w:ind w:firstLine="709"/>
        <w:jc w:val="both"/>
        <w:rPr>
          <w:rFonts w:ascii="Times New Roman" w:hAnsi="Times New Roman" w:cs="Times New Roman"/>
          <w:sz w:val="28"/>
          <w:szCs w:val="28"/>
        </w:rPr>
      </w:pPr>
      <w:r w:rsidRPr="00DB53AC">
        <w:rPr>
          <w:rFonts w:ascii="Times New Roman" w:hAnsi="Times New Roman" w:cs="Times New Roman"/>
          <w:sz w:val="28"/>
          <w:szCs w:val="28"/>
        </w:rPr>
        <w:tab/>
        <w:t xml:space="preserve">К камере подключены 2 источника энергии. Первый ВЧ генератор 4 подключен к электроду через ВЧ сеть согласования 5. </w:t>
      </w:r>
      <w:r w:rsidRPr="00DB53AC">
        <w:rPr>
          <w:rFonts w:ascii="Times New Roman" w:hAnsi="Times New Roman" w:cs="Times New Roman"/>
          <w:sz w:val="28"/>
          <w:szCs w:val="28"/>
        </w:rPr>
        <w:lastRenderedPageBreak/>
        <w:t>Соответственно, он обеспечивает ВЧ энергию частотой 13,56 МГц к</w:t>
      </w:r>
      <w:r w:rsidR="005B270F" w:rsidRPr="00DB53AC">
        <w:rPr>
          <w:rFonts w:ascii="Times New Roman" w:hAnsi="Times New Roman" w:cs="Times New Roman"/>
          <w:sz w:val="28"/>
          <w:szCs w:val="28"/>
        </w:rPr>
        <w:t xml:space="preserve"> электроду. Этот источник включается после того как плазма зажигается в секции генерации, и служит для притягивания ионов аргона генерируемых плазмой. Ионы аргона ударяются о поверхность </w:t>
      </w:r>
      <w:proofErr w:type="gramStart"/>
      <w:r w:rsidR="005B270F" w:rsidRPr="00DB53AC">
        <w:rPr>
          <w:rFonts w:ascii="Times New Roman" w:hAnsi="Times New Roman" w:cs="Times New Roman"/>
          <w:sz w:val="28"/>
          <w:szCs w:val="28"/>
        </w:rPr>
        <w:t>пластины</w:t>
      </w:r>
      <w:proofErr w:type="gramEnd"/>
      <w:r w:rsidR="005B270F" w:rsidRPr="00DB53AC">
        <w:rPr>
          <w:rFonts w:ascii="Times New Roman" w:hAnsi="Times New Roman" w:cs="Times New Roman"/>
          <w:sz w:val="28"/>
          <w:szCs w:val="28"/>
        </w:rPr>
        <w:t xml:space="preserve"> и происходит очистка или травление оксидного слоя на пластине.</w:t>
      </w:r>
    </w:p>
    <w:p w:rsidR="005B270F" w:rsidRPr="00DB53AC" w:rsidRDefault="005B270F" w:rsidP="00DB53AC">
      <w:pPr>
        <w:spacing w:line="276" w:lineRule="auto"/>
        <w:ind w:firstLine="709"/>
        <w:jc w:val="both"/>
        <w:rPr>
          <w:rFonts w:ascii="Times New Roman" w:hAnsi="Times New Roman" w:cs="Times New Roman"/>
          <w:sz w:val="28"/>
          <w:szCs w:val="28"/>
        </w:rPr>
      </w:pPr>
      <w:r w:rsidRPr="00DB53AC">
        <w:rPr>
          <w:rFonts w:ascii="Times New Roman" w:hAnsi="Times New Roman" w:cs="Times New Roman"/>
          <w:sz w:val="28"/>
          <w:szCs w:val="28"/>
        </w:rPr>
        <w:tab/>
        <w:t>Второй ВЧ генератор 12 подключен к катушке 11. Данный генератор предоставляет энергию для формирования плазмы в секции генерации. Этот источник энергии индуктивно связан с плазмой. Его роль в увеличении плотности потока ионов.</w:t>
      </w:r>
    </w:p>
    <w:p w:rsidR="00A91202" w:rsidRPr="00DB53AC" w:rsidRDefault="00A91202" w:rsidP="00DB53AC">
      <w:pPr>
        <w:spacing w:line="276" w:lineRule="auto"/>
        <w:ind w:firstLine="709"/>
        <w:jc w:val="center"/>
        <w:rPr>
          <w:rFonts w:ascii="Times New Roman" w:hAnsi="Times New Roman" w:cs="Times New Roman"/>
          <w:sz w:val="28"/>
          <w:szCs w:val="28"/>
        </w:rPr>
      </w:pPr>
    </w:p>
    <w:p w:rsidR="00BB676F" w:rsidRPr="00DB53AC" w:rsidRDefault="00BB676F"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drawing>
          <wp:inline distT="0" distB="0" distL="0" distR="0" wp14:anchorId="57744615" wp14:editId="22B18AD8">
            <wp:extent cx="4867274" cy="2990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67274" cy="2990850"/>
                    </a:xfrm>
                    <a:prstGeom prst="rect">
                      <a:avLst/>
                    </a:prstGeom>
                  </pic:spPr>
                </pic:pic>
              </a:graphicData>
            </a:graphic>
          </wp:inline>
        </w:drawing>
      </w:r>
    </w:p>
    <w:p w:rsidR="00A91202" w:rsidRPr="00DB53AC" w:rsidRDefault="00DB53AC"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w:t>
      </w:r>
      <w:r w:rsidR="00021B8C" w:rsidRPr="00DB53AC">
        <w:rPr>
          <w:rFonts w:ascii="Times New Roman" w:hAnsi="Times New Roman" w:cs="Times New Roman"/>
          <w:sz w:val="28"/>
          <w:szCs w:val="28"/>
        </w:rPr>
        <w:t xml:space="preserve">.4 </w:t>
      </w:r>
      <w:r w:rsidR="00C40966" w:rsidRPr="00DB53AC">
        <w:rPr>
          <w:rFonts w:ascii="Times New Roman" w:hAnsi="Times New Roman" w:cs="Times New Roman"/>
          <w:sz w:val="28"/>
          <w:szCs w:val="28"/>
        </w:rPr>
        <w:t>Камера травления</w:t>
      </w:r>
      <w:r w:rsidR="00021B8C" w:rsidRPr="00DB53AC">
        <w:rPr>
          <w:rFonts w:ascii="Times New Roman" w:hAnsi="Times New Roman" w:cs="Times New Roman"/>
          <w:sz w:val="28"/>
          <w:szCs w:val="28"/>
        </w:rPr>
        <w:t xml:space="preserve">: 1 – пластина; 2 – секция распыления; 3 – секция генерации плазмы; 4 – ВЧ генератор; 5 – ВЧ сеть согласования; 6 – плазма; 7 – </w:t>
      </w:r>
      <w:r w:rsidR="001828F6" w:rsidRPr="00DB53AC">
        <w:rPr>
          <w:rFonts w:ascii="Times New Roman" w:hAnsi="Times New Roman" w:cs="Times New Roman"/>
          <w:sz w:val="28"/>
          <w:szCs w:val="28"/>
        </w:rPr>
        <w:t>выходной канал</w:t>
      </w:r>
      <w:r w:rsidR="00021B8C" w:rsidRPr="00DB53AC">
        <w:rPr>
          <w:rFonts w:ascii="Times New Roman" w:hAnsi="Times New Roman" w:cs="Times New Roman"/>
          <w:sz w:val="28"/>
          <w:szCs w:val="28"/>
        </w:rPr>
        <w:t xml:space="preserve">; 8 – </w:t>
      </w:r>
      <w:r w:rsidR="001828F6" w:rsidRPr="00DB53AC">
        <w:rPr>
          <w:rFonts w:ascii="Times New Roman" w:hAnsi="Times New Roman" w:cs="Times New Roman"/>
          <w:sz w:val="28"/>
          <w:szCs w:val="28"/>
        </w:rPr>
        <w:t>насос</w:t>
      </w:r>
      <w:r w:rsidR="00021B8C" w:rsidRPr="00DB53AC">
        <w:rPr>
          <w:rFonts w:ascii="Times New Roman" w:hAnsi="Times New Roman" w:cs="Times New Roman"/>
          <w:sz w:val="28"/>
          <w:szCs w:val="28"/>
        </w:rPr>
        <w:t xml:space="preserve">; 9 – </w:t>
      </w:r>
      <w:r w:rsidR="001828F6" w:rsidRPr="00DB53AC">
        <w:rPr>
          <w:rFonts w:ascii="Times New Roman" w:hAnsi="Times New Roman" w:cs="Times New Roman"/>
          <w:sz w:val="28"/>
          <w:szCs w:val="28"/>
        </w:rPr>
        <w:t>клапан</w:t>
      </w:r>
      <w:r w:rsidR="00021B8C" w:rsidRPr="00DB53AC">
        <w:rPr>
          <w:rFonts w:ascii="Times New Roman" w:hAnsi="Times New Roman" w:cs="Times New Roman"/>
          <w:sz w:val="28"/>
          <w:szCs w:val="28"/>
        </w:rPr>
        <w:t xml:space="preserve">; 10 – </w:t>
      </w:r>
      <w:r w:rsidR="001828F6" w:rsidRPr="00DB53AC">
        <w:rPr>
          <w:rFonts w:ascii="Times New Roman" w:hAnsi="Times New Roman" w:cs="Times New Roman"/>
          <w:sz w:val="28"/>
          <w:szCs w:val="28"/>
        </w:rPr>
        <w:t>источник аргона</w:t>
      </w:r>
      <w:r w:rsidR="00021B8C" w:rsidRPr="00DB53AC">
        <w:rPr>
          <w:rFonts w:ascii="Times New Roman" w:hAnsi="Times New Roman" w:cs="Times New Roman"/>
          <w:sz w:val="28"/>
          <w:szCs w:val="28"/>
        </w:rPr>
        <w:t xml:space="preserve">; 11 – </w:t>
      </w:r>
      <w:r w:rsidR="001828F6" w:rsidRPr="00DB53AC">
        <w:rPr>
          <w:rFonts w:ascii="Times New Roman" w:hAnsi="Times New Roman" w:cs="Times New Roman"/>
          <w:sz w:val="28"/>
          <w:szCs w:val="28"/>
        </w:rPr>
        <w:t>катушка</w:t>
      </w:r>
      <w:r w:rsidR="00021B8C" w:rsidRPr="00DB53AC">
        <w:rPr>
          <w:rFonts w:ascii="Times New Roman" w:hAnsi="Times New Roman" w:cs="Times New Roman"/>
          <w:sz w:val="28"/>
          <w:szCs w:val="28"/>
        </w:rPr>
        <w:t xml:space="preserve">; 12 – </w:t>
      </w:r>
      <w:r w:rsidR="001828F6" w:rsidRPr="00DB53AC">
        <w:rPr>
          <w:rFonts w:ascii="Times New Roman" w:hAnsi="Times New Roman" w:cs="Times New Roman"/>
          <w:sz w:val="28"/>
          <w:szCs w:val="28"/>
        </w:rPr>
        <w:t>ВЧ генератор</w:t>
      </w:r>
      <w:r w:rsidR="00021B8C" w:rsidRPr="00DB53AC">
        <w:rPr>
          <w:rFonts w:ascii="Times New Roman" w:hAnsi="Times New Roman" w:cs="Times New Roman"/>
          <w:sz w:val="28"/>
          <w:szCs w:val="28"/>
        </w:rPr>
        <w:t xml:space="preserve">; </w:t>
      </w:r>
    </w:p>
    <w:p w:rsidR="005B270F" w:rsidRPr="00DB53AC" w:rsidRDefault="00DB53AC" w:rsidP="00DB53A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ab/>
        <w:t>Представленный на рисунке 1.5</w:t>
      </w:r>
      <w:r w:rsidR="005B270F" w:rsidRPr="00DB53AC">
        <w:rPr>
          <w:rFonts w:ascii="Times New Roman" w:hAnsi="Times New Roman" w:cs="Times New Roman"/>
          <w:sz w:val="28"/>
          <w:szCs w:val="28"/>
        </w:rPr>
        <w:t xml:space="preserve"> Многочастотный плазменный реактор имеет 3 источника питания. Первый или верхний источник питания 1 используется для генерации плазмы 2 в вакуумной камере 3. Второй, или нижний ВЧ источник питания 4 и третий, или нижний НЧ источник питания 5, предназначены для подачи смещения на подложку пластины 6 расположенной на столе 7. Реактор является пластинчатым и имеет верхний</w:t>
      </w:r>
      <w:r w:rsidR="00B817E8" w:rsidRPr="00DB53AC">
        <w:rPr>
          <w:rFonts w:ascii="Times New Roman" w:hAnsi="Times New Roman" w:cs="Times New Roman"/>
          <w:sz w:val="28"/>
          <w:szCs w:val="28"/>
        </w:rPr>
        <w:t xml:space="preserve"> 8 и нижний 9 электроды. Кроме того, генераторы мощности 1, 4, 5 </w:t>
      </w:r>
      <w:proofErr w:type="spellStart"/>
      <w:r w:rsidR="00B817E8" w:rsidRPr="00DB53AC">
        <w:rPr>
          <w:rFonts w:ascii="Times New Roman" w:hAnsi="Times New Roman" w:cs="Times New Roman"/>
          <w:sz w:val="28"/>
          <w:szCs w:val="28"/>
        </w:rPr>
        <w:t>соеденены</w:t>
      </w:r>
      <w:proofErr w:type="spellEnd"/>
      <w:r w:rsidR="00B817E8" w:rsidRPr="00DB53AC">
        <w:rPr>
          <w:rFonts w:ascii="Times New Roman" w:hAnsi="Times New Roman" w:cs="Times New Roman"/>
          <w:sz w:val="28"/>
          <w:szCs w:val="28"/>
        </w:rPr>
        <w:t xml:space="preserve"> емкостным способом через соответствующие конденсаторы 10, 11 и 12.</w:t>
      </w:r>
    </w:p>
    <w:p w:rsidR="00BB676F" w:rsidRPr="00DB53AC" w:rsidRDefault="00BB676F"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lastRenderedPageBreak/>
        <w:drawing>
          <wp:inline distT="0" distB="0" distL="0" distR="0" wp14:anchorId="10283393" wp14:editId="714F3D3B">
            <wp:extent cx="4429125" cy="4533899"/>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29125" cy="4533899"/>
                    </a:xfrm>
                    <a:prstGeom prst="rect">
                      <a:avLst/>
                    </a:prstGeom>
                  </pic:spPr>
                </pic:pic>
              </a:graphicData>
            </a:graphic>
          </wp:inline>
        </w:drawing>
      </w:r>
    </w:p>
    <w:p w:rsidR="00A91202" w:rsidRPr="00DB53AC" w:rsidRDefault="00DB53AC"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w:t>
      </w:r>
      <w:r w:rsidR="00021B8C" w:rsidRPr="00DB53AC">
        <w:rPr>
          <w:rFonts w:ascii="Times New Roman" w:hAnsi="Times New Roman" w:cs="Times New Roman"/>
          <w:sz w:val="28"/>
          <w:szCs w:val="28"/>
        </w:rPr>
        <w:t xml:space="preserve">.5 Многочастотный плазменный реактор: 1 – </w:t>
      </w:r>
      <w:r w:rsidR="001828F6" w:rsidRPr="00DB53AC">
        <w:rPr>
          <w:rFonts w:ascii="Times New Roman" w:hAnsi="Times New Roman" w:cs="Times New Roman"/>
          <w:sz w:val="28"/>
          <w:szCs w:val="28"/>
        </w:rPr>
        <w:t>верхний источник питания</w:t>
      </w:r>
      <w:r w:rsidR="00021B8C" w:rsidRPr="00DB53AC">
        <w:rPr>
          <w:rFonts w:ascii="Times New Roman" w:hAnsi="Times New Roman" w:cs="Times New Roman"/>
          <w:sz w:val="28"/>
          <w:szCs w:val="28"/>
        </w:rPr>
        <w:t xml:space="preserve">; 2 – </w:t>
      </w:r>
      <w:r w:rsidR="001828F6" w:rsidRPr="00DB53AC">
        <w:rPr>
          <w:rFonts w:ascii="Times New Roman" w:hAnsi="Times New Roman" w:cs="Times New Roman"/>
          <w:sz w:val="28"/>
          <w:szCs w:val="28"/>
        </w:rPr>
        <w:t>плазма</w:t>
      </w:r>
      <w:r w:rsidR="00021B8C" w:rsidRPr="00DB53AC">
        <w:rPr>
          <w:rFonts w:ascii="Times New Roman" w:hAnsi="Times New Roman" w:cs="Times New Roman"/>
          <w:sz w:val="28"/>
          <w:szCs w:val="28"/>
        </w:rPr>
        <w:t xml:space="preserve">; 3 – </w:t>
      </w:r>
      <w:r w:rsidR="001828F6" w:rsidRPr="00DB53AC">
        <w:rPr>
          <w:rFonts w:ascii="Times New Roman" w:hAnsi="Times New Roman" w:cs="Times New Roman"/>
          <w:sz w:val="28"/>
          <w:szCs w:val="28"/>
        </w:rPr>
        <w:t>вакуумная камера</w:t>
      </w:r>
      <w:r w:rsidR="00021B8C" w:rsidRPr="00DB53AC">
        <w:rPr>
          <w:rFonts w:ascii="Times New Roman" w:hAnsi="Times New Roman" w:cs="Times New Roman"/>
          <w:sz w:val="28"/>
          <w:szCs w:val="28"/>
        </w:rPr>
        <w:t xml:space="preserve">; 4 – </w:t>
      </w:r>
      <w:r w:rsidR="001828F6" w:rsidRPr="00DB53AC">
        <w:rPr>
          <w:rFonts w:ascii="Times New Roman" w:hAnsi="Times New Roman" w:cs="Times New Roman"/>
          <w:sz w:val="28"/>
          <w:szCs w:val="28"/>
        </w:rPr>
        <w:t>нижний ВЧ источник питания</w:t>
      </w:r>
      <w:r w:rsidR="00021B8C" w:rsidRPr="00DB53AC">
        <w:rPr>
          <w:rFonts w:ascii="Times New Roman" w:hAnsi="Times New Roman" w:cs="Times New Roman"/>
          <w:sz w:val="28"/>
          <w:szCs w:val="28"/>
        </w:rPr>
        <w:t xml:space="preserve">; 5 – </w:t>
      </w:r>
      <w:r w:rsidR="001828F6" w:rsidRPr="00DB53AC">
        <w:rPr>
          <w:rFonts w:ascii="Times New Roman" w:hAnsi="Times New Roman" w:cs="Times New Roman"/>
          <w:sz w:val="28"/>
          <w:szCs w:val="28"/>
        </w:rPr>
        <w:t>нижний НЧ</w:t>
      </w:r>
      <w:r w:rsidR="00021B8C" w:rsidRPr="00DB53AC">
        <w:rPr>
          <w:rFonts w:ascii="Times New Roman" w:hAnsi="Times New Roman" w:cs="Times New Roman"/>
          <w:sz w:val="28"/>
          <w:szCs w:val="28"/>
        </w:rPr>
        <w:t xml:space="preserve"> источник</w:t>
      </w:r>
      <w:r w:rsidR="001828F6" w:rsidRPr="00DB53AC">
        <w:rPr>
          <w:rFonts w:ascii="Times New Roman" w:hAnsi="Times New Roman" w:cs="Times New Roman"/>
          <w:sz w:val="28"/>
          <w:szCs w:val="28"/>
        </w:rPr>
        <w:t xml:space="preserve"> питания</w:t>
      </w:r>
      <w:r w:rsidR="00021B8C" w:rsidRPr="00DB53AC">
        <w:rPr>
          <w:rFonts w:ascii="Times New Roman" w:hAnsi="Times New Roman" w:cs="Times New Roman"/>
          <w:sz w:val="28"/>
          <w:szCs w:val="28"/>
        </w:rPr>
        <w:t>; 6 –</w:t>
      </w:r>
      <w:r w:rsidR="001828F6" w:rsidRPr="00DB53AC">
        <w:rPr>
          <w:rFonts w:ascii="Times New Roman" w:hAnsi="Times New Roman" w:cs="Times New Roman"/>
          <w:sz w:val="28"/>
          <w:szCs w:val="28"/>
        </w:rPr>
        <w:t xml:space="preserve"> пластина</w:t>
      </w:r>
      <w:r w:rsidR="00021B8C" w:rsidRPr="00DB53AC">
        <w:rPr>
          <w:rFonts w:ascii="Times New Roman" w:hAnsi="Times New Roman" w:cs="Times New Roman"/>
          <w:sz w:val="28"/>
          <w:szCs w:val="28"/>
        </w:rPr>
        <w:t xml:space="preserve">; 7 – </w:t>
      </w:r>
      <w:r w:rsidR="001828F6" w:rsidRPr="00DB53AC">
        <w:rPr>
          <w:rFonts w:ascii="Times New Roman" w:hAnsi="Times New Roman" w:cs="Times New Roman"/>
          <w:sz w:val="28"/>
          <w:szCs w:val="28"/>
        </w:rPr>
        <w:t>стол</w:t>
      </w:r>
      <w:r w:rsidR="00021B8C" w:rsidRPr="00DB53AC">
        <w:rPr>
          <w:rFonts w:ascii="Times New Roman" w:hAnsi="Times New Roman" w:cs="Times New Roman"/>
          <w:sz w:val="28"/>
          <w:szCs w:val="28"/>
        </w:rPr>
        <w:t xml:space="preserve">; 8 – </w:t>
      </w:r>
      <w:r w:rsidR="001828F6" w:rsidRPr="00DB53AC">
        <w:rPr>
          <w:rFonts w:ascii="Times New Roman" w:hAnsi="Times New Roman" w:cs="Times New Roman"/>
          <w:sz w:val="28"/>
          <w:szCs w:val="28"/>
        </w:rPr>
        <w:t>верхний электрод</w:t>
      </w:r>
      <w:r w:rsidR="00021B8C" w:rsidRPr="00DB53AC">
        <w:rPr>
          <w:rFonts w:ascii="Times New Roman" w:hAnsi="Times New Roman" w:cs="Times New Roman"/>
          <w:sz w:val="28"/>
          <w:szCs w:val="28"/>
        </w:rPr>
        <w:t xml:space="preserve">; 9 – </w:t>
      </w:r>
      <w:r w:rsidR="001828F6" w:rsidRPr="00DB53AC">
        <w:rPr>
          <w:rFonts w:ascii="Times New Roman" w:hAnsi="Times New Roman" w:cs="Times New Roman"/>
          <w:sz w:val="28"/>
          <w:szCs w:val="28"/>
        </w:rPr>
        <w:t>нижний электрод</w:t>
      </w:r>
      <w:r w:rsidR="00021B8C" w:rsidRPr="00DB53AC">
        <w:rPr>
          <w:rFonts w:ascii="Times New Roman" w:hAnsi="Times New Roman" w:cs="Times New Roman"/>
          <w:sz w:val="28"/>
          <w:szCs w:val="28"/>
        </w:rPr>
        <w:t>; 10</w:t>
      </w:r>
      <w:r w:rsidR="001828F6" w:rsidRPr="00DB53AC">
        <w:rPr>
          <w:rFonts w:ascii="Times New Roman" w:hAnsi="Times New Roman" w:cs="Times New Roman"/>
          <w:sz w:val="28"/>
          <w:szCs w:val="28"/>
        </w:rPr>
        <w:t>, 11, 12</w:t>
      </w:r>
      <w:r w:rsidR="00021B8C" w:rsidRPr="00DB53AC">
        <w:rPr>
          <w:rFonts w:ascii="Times New Roman" w:hAnsi="Times New Roman" w:cs="Times New Roman"/>
          <w:sz w:val="28"/>
          <w:szCs w:val="28"/>
        </w:rPr>
        <w:t xml:space="preserve"> – </w:t>
      </w:r>
      <w:r w:rsidR="001828F6" w:rsidRPr="00DB53AC">
        <w:rPr>
          <w:rFonts w:ascii="Times New Roman" w:hAnsi="Times New Roman" w:cs="Times New Roman"/>
          <w:sz w:val="28"/>
          <w:szCs w:val="28"/>
        </w:rPr>
        <w:t>конденсаторы</w:t>
      </w:r>
      <w:r w:rsidR="00021B8C" w:rsidRPr="00DB53AC">
        <w:rPr>
          <w:rFonts w:ascii="Times New Roman" w:hAnsi="Times New Roman" w:cs="Times New Roman"/>
          <w:sz w:val="28"/>
          <w:szCs w:val="28"/>
        </w:rPr>
        <w:t>;</w:t>
      </w:r>
      <w:r w:rsidR="001828F6" w:rsidRPr="00DB53AC">
        <w:rPr>
          <w:rFonts w:ascii="Times New Roman" w:hAnsi="Times New Roman" w:cs="Times New Roman"/>
          <w:sz w:val="28"/>
          <w:szCs w:val="28"/>
        </w:rPr>
        <w:t xml:space="preserve"> </w:t>
      </w:r>
      <w:r w:rsidR="00021B8C" w:rsidRPr="00DB53AC">
        <w:rPr>
          <w:rFonts w:ascii="Times New Roman" w:hAnsi="Times New Roman" w:cs="Times New Roman"/>
          <w:sz w:val="28"/>
          <w:szCs w:val="28"/>
        </w:rPr>
        <w:t xml:space="preserve">13 – </w:t>
      </w:r>
      <w:r w:rsidR="001828F6" w:rsidRPr="00DB53AC">
        <w:rPr>
          <w:rFonts w:ascii="Times New Roman" w:hAnsi="Times New Roman" w:cs="Times New Roman"/>
          <w:sz w:val="28"/>
          <w:szCs w:val="28"/>
        </w:rPr>
        <w:t>пластины заземления</w:t>
      </w:r>
      <w:r w:rsidR="00021B8C" w:rsidRPr="00DB53AC">
        <w:rPr>
          <w:rFonts w:ascii="Times New Roman" w:hAnsi="Times New Roman" w:cs="Times New Roman"/>
          <w:sz w:val="28"/>
          <w:szCs w:val="28"/>
        </w:rPr>
        <w:t xml:space="preserve">; </w:t>
      </w:r>
    </w:p>
    <w:p w:rsidR="00021B8C" w:rsidRPr="00DB53AC" w:rsidRDefault="00021B8C" w:rsidP="00DB53AC">
      <w:pPr>
        <w:spacing w:line="276" w:lineRule="auto"/>
        <w:ind w:firstLine="709"/>
        <w:jc w:val="center"/>
        <w:rPr>
          <w:rFonts w:ascii="Times New Roman" w:hAnsi="Times New Roman" w:cs="Times New Roman"/>
          <w:color w:val="FF0000"/>
          <w:sz w:val="28"/>
          <w:szCs w:val="28"/>
        </w:rPr>
      </w:pPr>
    </w:p>
    <w:p w:rsidR="00BB676F" w:rsidRPr="00DB53AC" w:rsidRDefault="00CD0BC6" w:rsidP="00DB53AC">
      <w:pPr>
        <w:spacing w:line="276" w:lineRule="auto"/>
        <w:ind w:firstLine="709"/>
        <w:jc w:val="both"/>
        <w:rPr>
          <w:rFonts w:ascii="Times New Roman" w:hAnsi="Times New Roman" w:cs="Times New Roman"/>
          <w:sz w:val="28"/>
          <w:szCs w:val="28"/>
        </w:rPr>
      </w:pPr>
      <w:r w:rsidRPr="00DB53AC">
        <w:rPr>
          <w:rFonts w:ascii="Times New Roman" w:hAnsi="Times New Roman" w:cs="Times New Roman"/>
          <w:sz w:val="28"/>
          <w:szCs w:val="28"/>
        </w:rPr>
        <w:t>Устройство для обработки поверхностей подложек в плазме позволяет изменять физические характеристики плазмы разряд</w:t>
      </w:r>
      <w:r w:rsidR="00DB53AC">
        <w:rPr>
          <w:rFonts w:ascii="Times New Roman" w:hAnsi="Times New Roman" w:cs="Times New Roman"/>
          <w:sz w:val="28"/>
          <w:szCs w:val="28"/>
        </w:rPr>
        <w:t>а и возбуждаемый тип волны (рисунок 1.6</w:t>
      </w:r>
      <w:bookmarkStart w:id="0" w:name="_GoBack"/>
      <w:bookmarkEnd w:id="0"/>
      <w:r w:rsidRPr="00DB53AC">
        <w:rPr>
          <w:rFonts w:ascii="Times New Roman" w:hAnsi="Times New Roman" w:cs="Times New Roman"/>
          <w:sz w:val="28"/>
          <w:szCs w:val="28"/>
        </w:rPr>
        <w:t xml:space="preserve">). Потенциал подается на сетку 9 и на электрод 15, на который устанавливается обрабатываемая подложка 11. В устройстве возбуждается область СВЧ плазмы в форме диска 7 и область комбинированного разряда 10. СВЧ разряд выполняет роль источника ионов, свободных радикалов и электронов, </w:t>
      </w:r>
      <w:proofErr w:type="gramStart"/>
      <w:r w:rsidRPr="00DB53AC">
        <w:rPr>
          <w:rFonts w:ascii="Times New Roman" w:hAnsi="Times New Roman" w:cs="Times New Roman"/>
          <w:sz w:val="28"/>
          <w:szCs w:val="28"/>
        </w:rPr>
        <w:t>поставляемые</w:t>
      </w:r>
      <w:proofErr w:type="gramEnd"/>
      <w:r w:rsidRPr="00DB53AC">
        <w:rPr>
          <w:rFonts w:ascii="Times New Roman" w:hAnsi="Times New Roman" w:cs="Times New Roman"/>
          <w:sz w:val="28"/>
          <w:szCs w:val="28"/>
        </w:rPr>
        <w:t xml:space="preserve"> в область комбинированного разряда, которая является результатом действий СВЧ + НЧ полей. Комбинированный разряд используют для процессов обработки подложки 11. За счет воздействия смешанных полей (СВЧ + НЧ) появляется возможность дополнительного управления </w:t>
      </w:r>
      <w:proofErr w:type="spellStart"/>
      <w:r w:rsidRPr="00DB53AC">
        <w:rPr>
          <w:rFonts w:ascii="Times New Roman" w:hAnsi="Times New Roman" w:cs="Times New Roman"/>
          <w:sz w:val="28"/>
          <w:szCs w:val="28"/>
        </w:rPr>
        <w:t>энерговкладом</w:t>
      </w:r>
      <w:proofErr w:type="spellEnd"/>
      <w:r w:rsidRPr="00DB53AC">
        <w:rPr>
          <w:rFonts w:ascii="Times New Roman" w:hAnsi="Times New Roman" w:cs="Times New Roman"/>
          <w:sz w:val="28"/>
          <w:szCs w:val="28"/>
        </w:rPr>
        <w:t xml:space="preserve"> в плазменный объем.</w:t>
      </w:r>
    </w:p>
    <w:p w:rsidR="00CD0BC6" w:rsidRPr="00DB53AC" w:rsidRDefault="00CD0BC6"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lastRenderedPageBreak/>
        <w:drawing>
          <wp:inline distT="0" distB="0" distL="0" distR="0" wp14:anchorId="07ECEE6F" wp14:editId="2783BE51">
            <wp:extent cx="3991555" cy="4262302"/>
            <wp:effectExtent l="0" t="0" r="952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92361" cy="4263163"/>
                    </a:xfrm>
                    <a:prstGeom prst="rect">
                      <a:avLst/>
                    </a:prstGeom>
                  </pic:spPr>
                </pic:pic>
              </a:graphicData>
            </a:graphic>
          </wp:inline>
        </w:drawing>
      </w:r>
    </w:p>
    <w:p w:rsidR="00CD0BC6" w:rsidRPr="00DB53AC" w:rsidRDefault="00DB53AC"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1.6</w:t>
      </w:r>
      <w:r w:rsidR="00CD0BC6" w:rsidRPr="00DB53AC">
        <w:rPr>
          <w:rFonts w:ascii="Times New Roman" w:hAnsi="Times New Roman" w:cs="Times New Roman"/>
          <w:sz w:val="28"/>
          <w:szCs w:val="28"/>
        </w:rPr>
        <w:t xml:space="preserve"> Устройство для обработки поверхностей подложек в плазме комбинированного разряда: 1 – направляющие; 2 – фиксатор; 3 – поршень; 4 – резонаторная камера; 5, 6 – коаксиальная система; 7 – область СВЧ разряда; 8, 14 – генераторы; 9 – сетка; 10 – область комбинированного разряда; 11 – подложка; 12 – камера; 13 – система откачки; 15 – электрод</w:t>
      </w:r>
    </w:p>
    <w:p w:rsidR="00CD0BC6" w:rsidRPr="00DB53AC" w:rsidRDefault="00CD0BC6" w:rsidP="00DB53AC">
      <w:pPr>
        <w:spacing w:line="276" w:lineRule="auto"/>
        <w:ind w:firstLine="709"/>
        <w:jc w:val="both"/>
        <w:rPr>
          <w:rFonts w:ascii="Times New Roman" w:hAnsi="Times New Roman" w:cs="Times New Roman"/>
          <w:sz w:val="28"/>
          <w:szCs w:val="28"/>
        </w:rPr>
      </w:pPr>
      <w:r w:rsidRPr="00DB53AC">
        <w:rPr>
          <w:rFonts w:ascii="Times New Roman" w:hAnsi="Times New Roman" w:cs="Times New Roman"/>
          <w:sz w:val="28"/>
          <w:szCs w:val="28"/>
        </w:rPr>
        <w:t>Устройство для плазменной обработки (</w:t>
      </w:r>
      <w:r w:rsidR="00DB53AC">
        <w:rPr>
          <w:rFonts w:ascii="Times New Roman" w:hAnsi="Times New Roman" w:cs="Times New Roman"/>
          <w:sz w:val="28"/>
          <w:szCs w:val="28"/>
        </w:rPr>
        <w:t>рисунок 1.7</w:t>
      </w:r>
      <w:r w:rsidRPr="00DB53AC">
        <w:rPr>
          <w:rFonts w:ascii="Times New Roman" w:hAnsi="Times New Roman" w:cs="Times New Roman"/>
          <w:sz w:val="28"/>
          <w:szCs w:val="28"/>
        </w:rPr>
        <w:t xml:space="preserve">) [18] состоит из разрядного объема 6, электродов 1, 5, ВЧ генератора 8, системы откачки газа 7, системы ввода СВЧ энергии в виде замкнутого в круг волновода 3. Обрабатываемая подложка 4 устанавливается на электроде 5. Камера 6 заземлена. Плазма возбуждается между двумя параллельными электродами 1, 5 в разряде низкого давления. </w:t>
      </w:r>
      <w:proofErr w:type="gramStart"/>
      <w:r w:rsidRPr="00DB53AC">
        <w:rPr>
          <w:rFonts w:ascii="Times New Roman" w:hAnsi="Times New Roman" w:cs="Times New Roman"/>
          <w:sz w:val="28"/>
          <w:szCs w:val="28"/>
        </w:rPr>
        <w:t>К</w:t>
      </w:r>
      <w:proofErr w:type="gramEnd"/>
      <w:r w:rsidRPr="00DB53AC">
        <w:rPr>
          <w:rFonts w:ascii="Times New Roman" w:hAnsi="Times New Roman" w:cs="Times New Roman"/>
          <w:sz w:val="28"/>
          <w:szCs w:val="28"/>
        </w:rPr>
        <w:t xml:space="preserve"> </w:t>
      </w:r>
      <w:proofErr w:type="gramStart"/>
      <w:r w:rsidRPr="00DB53AC">
        <w:rPr>
          <w:rFonts w:ascii="Times New Roman" w:hAnsi="Times New Roman" w:cs="Times New Roman"/>
          <w:sz w:val="28"/>
          <w:szCs w:val="28"/>
        </w:rPr>
        <w:t>электрод</w:t>
      </w:r>
      <w:proofErr w:type="gramEnd"/>
      <w:r w:rsidRPr="00DB53AC">
        <w:rPr>
          <w:rFonts w:ascii="Times New Roman" w:hAnsi="Times New Roman" w:cs="Times New Roman"/>
          <w:sz w:val="28"/>
          <w:szCs w:val="28"/>
        </w:rPr>
        <w:t xml:space="preserve"> 5 подводится потенциал с ВЧ генератора 8, вокруг электродов располагается СВЧ источник, тем самым генерируется плазма 2. Таким образом, возбуждение и поддержание плазмы происходит за счет воздействия комбинированного разряда (ВЧ + СВЧ поля). Достигается равномерная и скоростная обработка образца большого диаметра в высоком вакууме.</w:t>
      </w:r>
    </w:p>
    <w:p w:rsidR="00CD0BC6" w:rsidRPr="00DB53AC" w:rsidRDefault="00CD0BC6"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lastRenderedPageBreak/>
        <w:drawing>
          <wp:inline distT="0" distB="0" distL="0" distR="0" wp14:anchorId="0428E06D" wp14:editId="2F367583">
            <wp:extent cx="3156668" cy="3373647"/>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59090" cy="3376235"/>
                    </a:xfrm>
                    <a:prstGeom prst="rect">
                      <a:avLst/>
                    </a:prstGeom>
                  </pic:spPr>
                </pic:pic>
              </a:graphicData>
            </a:graphic>
          </wp:inline>
        </w:drawing>
      </w:r>
    </w:p>
    <w:p w:rsidR="00CD0BC6" w:rsidRPr="00DB53AC" w:rsidRDefault="00DB53AC"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1.7</w:t>
      </w:r>
      <w:r w:rsidR="00CD0BC6" w:rsidRPr="00DB53AC">
        <w:rPr>
          <w:rFonts w:ascii="Times New Roman" w:hAnsi="Times New Roman" w:cs="Times New Roman"/>
          <w:sz w:val="28"/>
          <w:szCs w:val="28"/>
        </w:rPr>
        <w:t>. Устройство для плазменной обработки: 1, 5 – электроды; 2 – область плазмы; 3 – волновод; 4 – подложка; 6 – камера; 7 – откачка газа; 8 – ВЧ генератор</w:t>
      </w:r>
      <w:r w:rsidR="00CC28DD" w:rsidRPr="00DB53AC">
        <w:rPr>
          <w:rFonts w:ascii="Times New Roman" w:hAnsi="Times New Roman" w:cs="Times New Roman"/>
          <w:sz w:val="28"/>
          <w:szCs w:val="28"/>
        </w:rPr>
        <w:t>.</w:t>
      </w:r>
    </w:p>
    <w:p w:rsidR="00340A9E" w:rsidRPr="00DB53AC" w:rsidRDefault="00340A9E" w:rsidP="00DB53AC">
      <w:pPr>
        <w:spacing w:line="276" w:lineRule="auto"/>
        <w:ind w:firstLine="709"/>
        <w:jc w:val="both"/>
        <w:rPr>
          <w:rFonts w:ascii="Times New Roman" w:hAnsi="Times New Roman" w:cs="Times New Roman"/>
          <w:sz w:val="28"/>
          <w:szCs w:val="28"/>
        </w:rPr>
      </w:pPr>
      <w:r w:rsidRPr="00DB53AC">
        <w:rPr>
          <w:rFonts w:ascii="Times New Roman" w:hAnsi="Times New Roman" w:cs="Times New Roman"/>
          <w:sz w:val="28"/>
          <w:szCs w:val="28"/>
        </w:rPr>
        <w:t>Устройство для обработк</w:t>
      </w:r>
      <w:r w:rsidR="00DB53AC">
        <w:rPr>
          <w:rFonts w:ascii="Times New Roman" w:hAnsi="Times New Roman" w:cs="Times New Roman"/>
          <w:sz w:val="28"/>
          <w:szCs w:val="28"/>
        </w:rPr>
        <w:t>и образцов в потоке плазмы (рисунок 1.8</w:t>
      </w:r>
      <w:r w:rsidRPr="00DB53AC">
        <w:rPr>
          <w:rFonts w:ascii="Times New Roman" w:hAnsi="Times New Roman" w:cs="Times New Roman"/>
          <w:sz w:val="28"/>
          <w:szCs w:val="28"/>
        </w:rPr>
        <w:t xml:space="preserve">) [14] состоит из камеры 2, диэлектрических цилиндров 7a, 7b, волноводов 6a, 6b, поперечных и продольных кольцевых магнитов 1, 5, электрода 10, генераторов 8, 3, системы откачки и </w:t>
      </w:r>
      <w:proofErr w:type="spellStart"/>
      <w:r w:rsidRPr="00DB53AC">
        <w:rPr>
          <w:rFonts w:ascii="Times New Roman" w:hAnsi="Times New Roman" w:cs="Times New Roman"/>
          <w:sz w:val="28"/>
          <w:szCs w:val="28"/>
        </w:rPr>
        <w:t>вакуумирования</w:t>
      </w:r>
      <w:proofErr w:type="spellEnd"/>
      <w:r w:rsidRPr="00DB53AC">
        <w:rPr>
          <w:rFonts w:ascii="Times New Roman" w:hAnsi="Times New Roman" w:cs="Times New Roman"/>
          <w:sz w:val="28"/>
          <w:szCs w:val="28"/>
        </w:rPr>
        <w:t xml:space="preserve"> 11. Обрабатываемая подложка устанавливается на электрод 10, который подключается к генератору 8. Диэлектрические цилиндры 7a, 7b установленные в волноводах 6a, 6b, используются для передачи СВЧ энергии и поддержания вакуума в разрядной области 4. Цилиндры располагаются на пересечении области </w:t>
      </w:r>
      <w:proofErr w:type="spellStart"/>
      <w:r w:rsidRPr="00DB53AC">
        <w:rPr>
          <w:rFonts w:ascii="Times New Roman" w:hAnsi="Times New Roman" w:cs="Times New Roman"/>
          <w:sz w:val="28"/>
          <w:szCs w:val="28"/>
        </w:rPr>
        <w:t>электронно</w:t>
      </w:r>
      <w:proofErr w:type="spellEnd"/>
      <w:r w:rsidRPr="00DB53AC">
        <w:rPr>
          <w:rFonts w:ascii="Times New Roman" w:hAnsi="Times New Roman" w:cs="Times New Roman"/>
          <w:sz w:val="28"/>
          <w:szCs w:val="28"/>
        </w:rPr>
        <w:t>–циклотронного резонанса. На одной оси с ними находятся кольцевые магниты 5, которые опоясывают по периферии наружную сторону волноводов 6a, 6b. Внутренняя плоскость разрядной камеры 2 совпадает с плоскостью торцов цилиндров 7a, 7b.</w:t>
      </w:r>
    </w:p>
    <w:p w:rsidR="00340A9E" w:rsidRPr="00DB53AC" w:rsidRDefault="00340A9E"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lastRenderedPageBreak/>
        <w:drawing>
          <wp:inline distT="0" distB="0" distL="0" distR="0" wp14:anchorId="5746FA1B" wp14:editId="58F5BDA4">
            <wp:extent cx="4230094" cy="3302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33678" cy="3305048"/>
                    </a:xfrm>
                    <a:prstGeom prst="rect">
                      <a:avLst/>
                    </a:prstGeom>
                  </pic:spPr>
                </pic:pic>
              </a:graphicData>
            </a:graphic>
          </wp:inline>
        </w:drawing>
      </w:r>
    </w:p>
    <w:p w:rsidR="00CC28DD" w:rsidRPr="00DB53AC" w:rsidRDefault="00DB53AC"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1.8</w:t>
      </w:r>
      <w:r w:rsidR="00340A9E" w:rsidRPr="00DB53AC">
        <w:rPr>
          <w:rFonts w:ascii="Times New Roman" w:hAnsi="Times New Roman" w:cs="Times New Roman"/>
          <w:sz w:val="28"/>
          <w:szCs w:val="28"/>
        </w:rPr>
        <w:t xml:space="preserve"> Устройство для обработки образцов в потоке плазмы: 1, 5 – поперечные и продольные кольцевые магниты; 2 – камера; 3, 8 – генераторы; 4 – разрядная область; 6а, 6b – волноводы; 7а, 7b – диэлектрические цилиндры; 9 – подложка; 10 – электрод; 11 – система откачки.</w:t>
      </w:r>
    </w:p>
    <w:sectPr w:rsidR="00CC28DD" w:rsidRPr="00DB53AC" w:rsidSect="00E933A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848" w:rsidRDefault="00951848" w:rsidP="00DB53AC">
      <w:pPr>
        <w:spacing w:after="0" w:line="240" w:lineRule="auto"/>
      </w:pPr>
      <w:r>
        <w:separator/>
      </w:r>
    </w:p>
  </w:endnote>
  <w:endnote w:type="continuationSeparator" w:id="0">
    <w:p w:rsidR="00951848" w:rsidRDefault="00951848" w:rsidP="00DB5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848" w:rsidRDefault="00951848" w:rsidP="00DB53AC">
      <w:pPr>
        <w:spacing w:after="0" w:line="240" w:lineRule="auto"/>
      </w:pPr>
      <w:r>
        <w:separator/>
      </w:r>
    </w:p>
  </w:footnote>
  <w:footnote w:type="continuationSeparator" w:id="0">
    <w:p w:rsidR="00951848" w:rsidRDefault="00951848" w:rsidP="00DB53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76F7"/>
    <w:multiLevelType w:val="multilevel"/>
    <w:tmpl w:val="697A0272"/>
    <w:lvl w:ilvl="0">
      <w:start w:val="4"/>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nsid w:val="3B2964C9"/>
    <w:multiLevelType w:val="multilevel"/>
    <w:tmpl w:val="663802D0"/>
    <w:lvl w:ilvl="0">
      <w:start w:val="1"/>
      <w:numFmt w:val="decimal"/>
      <w:lvlText w:val="%1"/>
      <w:lvlJc w:val="left"/>
      <w:pPr>
        <w:ind w:left="375" w:hanging="375"/>
      </w:pPr>
      <w:rPr>
        <w:rFonts w:hint="default"/>
      </w:rPr>
    </w:lvl>
    <w:lvl w:ilvl="1">
      <w:start w:val="2"/>
      <w:numFmt w:val="decimal"/>
      <w:lvlText w:val="%1.%2"/>
      <w:lvlJc w:val="left"/>
      <w:pPr>
        <w:ind w:left="1368" w:hanging="37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2">
    <w:nsid w:val="406C342E"/>
    <w:multiLevelType w:val="multilevel"/>
    <w:tmpl w:val="EFE48C88"/>
    <w:lvl w:ilvl="0">
      <w:start w:val="1"/>
      <w:numFmt w:val="decimal"/>
      <w:lvlText w:val="%1"/>
      <w:lvlJc w:val="left"/>
      <w:pPr>
        <w:ind w:left="375" w:hanging="375"/>
      </w:pPr>
      <w:rPr>
        <w:rFonts w:hint="default"/>
      </w:rPr>
    </w:lvl>
    <w:lvl w:ilvl="1">
      <w:start w:val="2"/>
      <w:numFmt w:val="decimal"/>
      <w:lvlText w:val="%1.%2"/>
      <w:lvlJc w:val="left"/>
      <w:pPr>
        <w:ind w:left="1743" w:hanging="375"/>
      </w:pPr>
      <w:rPr>
        <w:rFonts w:hint="default"/>
      </w:rPr>
    </w:lvl>
    <w:lvl w:ilvl="2">
      <w:start w:val="1"/>
      <w:numFmt w:val="decimal"/>
      <w:lvlText w:val="%1.%2.%3"/>
      <w:lvlJc w:val="left"/>
      <w:pPr>
        <w:ind w:left="3456" w:hanging="720"/>
      </w:pPr>
      <w:rPr>
        <w:rFonts w:hint="default"/>
      </w:rPr>
    </w:lvl>
    <w:lvl w:ilvl="3">
      <w:start w:val="1"/>
      <w:numFmt w:val="decimal"/>
      <w:lvlText w:val="%1.%2.%3.%4"/>
      <w:lvlJc w:val="left"/>
      <w:pPr>
        <w:ind w:left="5184" w:hanging="1080"/>
      </w:pPr>
      <w:rPr>
        <w:rFonts w:hint="default"/>
      </w:rPr>
    </w:lvl>
    <w:lvl w:ilvl="4">
      <w:start w:val="1"/>
      <w:numFmt w:val="decimal"/>
      <w:lvlText w:val="%1.%2.%3.%4.%5"/>
      <w:lvlJc w:val="left"/>
      <w:pPr>
        <w:ind w:left="6552" w:hanging="1080"/>
      </w:pPr>
      <w:rPr>
        <w:rFonts w:hint="default"/>
      </w:rPr>
    </w:lvl>
    <w:lvl w:ilvl="5">
      <w:start w:val="1"/>
      <w:numFmt w:val="decimal"/>
      <w:lvlText w:val="%1.%2.%3.%4.%5.%6"/>
      <w:lvlJc w:val="left"/>
      <w:pPr>
        <w:ind w:left="8280" w:hanging="1440"/>
      </w:pPr>
      <w:rPr>
        <w:rFonts w:hint="default"/>
      </w:rPr>
    </w:lvl>
    <w:lvl w:ilvl="6">
      <w:start w:val="1"/>
      <w:numFmt w:val="decimal"/>
      <w:lvlText w:val="%1.%2.%3.%4.%5.%6.%7"/>
      <w:lvlJc w:val="left"/>
      <w:pPr>
        <w:ind w:left="9648" w:hanging="1440"/>
      </w:pPr>
      <w:rPr>
        <w:rFonts w:hint="default"/>
      </w:rPr>
    </w:lvl>
    <w:lvl w:ilvl="7">
      <w:start w:val="1"/>
      <w:numFmt w:val="decimal"/>
      <w:lvlText w:val="%1.%2.%3.%4.%5.%6.%7.%8"/>
      <w:lvlJc w:val="left"/>
      <w:pPr>
        <w:ind w:left="11376" w:hanging="1800"/>
      </w:pPr>
      <w:rPr>
        <w:rFonts w:hint="default"/>
      </w:rPr>
    </w:lvl>
    <w:lvl w:ilvl="8">
      <w:start w:val="1"/>
      <w:numFmt w:val="decimal"/>
      <w:lvlText w:val="%1.%2.%3.%4.%5.%6.%7.%8.%9"/>
      <w:lvlJc w:val="left"/>
      <w:pPr>
        <w:ind w:left="13104" w:hanging="2160"/>
      </w:pPr>
      <w:rPr>
        <w:rFonts w:hint="default"/>
      </w:rPr>
    </w:lvl>
  </w:abstractNum>
  <w:abstractNum w:abstractNumId="3">
    <w:nsid w:val="5A66521D"/>
    <w:multiLevelType w:val="hybridMultilevel"/>
    <w:tmpl w:val="DB04E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06940B5"/>
    <w:multiLevelType w:val="multilevel"/>
    <w:tmpl w:val="33EA1B6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8BE"/>
    <w:rsid w:val="00021B8C"/>
    <w:rsid w:val="000F4454"/>
    <w:rsid w:val="00146C52"/>
    <w:rsid w:val="001828F6"/>
    <w:rsid w:val="00206DA2"/>
    <w:rsid w:val="002B17F6"/>
    <w:rsid w:val="00340A9E"/>
    <w:rsid w:val="00461E86"/>
    <w:rsid w:val="004F62AA"/>
    <w:rsid w:val="005B270F"/>
    <w:rsid w:val="006038BE"/>
    <w:rsid w:val="00611150"/>
    <w:rsid w:val="00631371"/>
    <w:rsid w:val="006A54BA"/>
    <w:rsid w:val="006F12EA"/>
    <w:rsid w:val="00830107"/>
    <w:rsid w:val="00951848"/>
    <w:rsid w:val="009E059C"/>
    <w:rsid w:val="00A56AFC"/>
    <w:rsid w:val="00A6335D"/>
    <w:rsid w:val="00A91202"/>
    <w:rsid w:val="00B817E8"/>
    <w:rsid w:val="00BA6CEE"/>
    <w:rsid w:val="00BB676F"/>
    <w:rsid w:val="00C00DF4"/>
    <w:rsid w:val="00C07440"/>
    <w:rsid w:val="00C40966"/>
    <w:rsid w:val="00CC28DD"/>
    <w:rsid w:val="00CC3F7F"/>
    <w:rsid w:val="00CD0BC6"/>
    <w:rsid w:val="00CD7204"/>
    <w:rsid w:val="00D354C4"/>
    <w:rsid w:val="00DB53AC"/>
    <w:rsid w:val="00E933AC"/>
    <w:rsid w:val="00EB4484"/>
    <w:rsid w:val="00F215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3AC"/>
    <w:pPr>
      <w:ind w:left="720"/>
      <w:contextualSpacing/>
    </w:pPr>
  </w:style>
  <w:style w:type="paragraph" w:styleId="a4">
    <w:name w:val="Balloon Text"/>
    <w:basedOn w:val="a"/>
    <w:link w:val="a5"/>
    <w:uiPriority w:val="99"/>
    <w:semiHidden/>
    <w:unhideWhenUsed/>
    <w:rsid w:val="00206D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6DA2"/>
    <w:rPr>
      <w:rFonts w:ascii="Tahoma" w:hAnsi="Tahoma" w:cs="Tahoma"/>
      <w:sz w:val="16"/>
      <w:szCs w:val="16"/>
    </w:rPr>
  </w:style>
  <w:style w:type="paragraph" w:styleId="a6">
    <w:name w:val="header"/>
    <w:basedOn w:val="a"/>
    <w:link w:val="a7"/>
    <w:uiPriority w:val="99"/>
    <w:unhideWhenUsed/>
    <w:rsid w:val="00DB53A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B53AC"/>
  </w:style>
  <w:style w:type="paragraph" w:styleId="a8">
    <w:name w:val="footer"/>
    <w:basedOn w:val="a"/>
    <w:link w:val="a9"/>
    <w:uiPriority w:val="99"/>
    <w:unhideWhenUsed/>
    <w:rsid w:val="00DB53A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3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3AC"/>
    <w:pPr>
      <w:ind w:left="720"/>
      <w:contextualSpacing/>
    </w:pPr>
  </w:style>
  <w:style w:type="paragraph" w:styleId="a4">
    <w:name w:val="Balloon Text"/>
    <w:basedOn w:val="a"/>
    <w:link w:val="a5"/>
    <w:uiPriority w:val="99"/>
    <w:semiHidden/>
    <w:unhideWhenUsed/>
    <w:rsid w:val="00206D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6DA2"/>
    <w:rPr>
      <w:rFonts w:ascii="Tahoma" w:hAnsi="Tahoma" w:cs="Tahoma"/>
      <w:sz w:val="16"/>
      <w:szCs w:val="16"/>
    </w:rPr>
  </w:style>
  <w:style w:type="paragraph" w:styleId="a6">
    <w:name w:val="header"/>
    <w:basedOn w:val="a"/>
    <w:link w:val="a7"/>
    <w:uiPriority w:val="99"/>
    <w:unhideWhenUsed/>
    <w:rsid w:val="00DB53A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B53AC"/>
  </w:style>
  <w:style w:type="paragraph" w:styleId="a8">
    <w:name w:val="footer"/>
    <w:basedOn w:val="a"/>
    <w:link w:val="a9"/>
    <w:uiPriority w:val="99"/>
    <w:unhideWhenUsed/>
    <w:rsid w:val="00DB53A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2147</TotalTime>
  <Pages>9</Pages>
  <Words>1556</Words>
  <Characters>8870</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sergey</cp:lastModifiedBy>
  <cp:revision>16</cp:revision>
  <dcterms:created xsi:type="dcterms:W3CDTF">2017-03-13T22:03:00Z</dcterms:created>
  <dcterms:modified xsi:type="dcterms:W3CDTF">2017-05-29T22:57:00Z</dcterms:modified>
</cp:coreProperties>
</file>