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D30B5" w14:textId="5B18717D" w:rsidR="00AB2A8D" w:rsidRDefault="00DE4F6C">
      <w:r>
        <w:t>AALS Requirements Development, Elicitation and Analysis</w:t>
      </w:r>
    </w:p>
    <w:p w14:paraId="5884DC17" w14:textId="7CEA064D" w:rsidR="00DE4F6C" w:rsidRDefault="00DE4F6C">
      <w:r>
        <w:t xml:space="preserve">Requirements gathering for AALS began with domain analysis focused on the facts and constraints present.  </w:t>
      </w:r>
      <w:r w:rsidR="000B4939">
        <w:t>We assessed the Aeroponics Laboratory as our landscape to identify the most essential functions to the system we intended to architect.  With this in mind, we established our</w:t>
      </w:r>
      <w:r>
        <w:t xml:space="preserve"> relevant facts pertained predominantly to the frequency of data collection.  Our constraints stipulated the necessities of packaging data from IOT sensors, sending that data over a WIFI network to a database management system using REST API calls.</w:t>
      </w:r>
      <w:r w:rsidR="000B4939">
        <w:t xml:space="preserve">  Having established these key components of our requirements elicitation, we decided on a goal</w:t>
      </w:r>
      <w:r w:rsidR="003F7522">
        <w:t>-</w:t>
      </w:r>
      <w:r w:rsidR="000B4939">
        <w:t>based approach for the requirements that would drive our iterative prototyping cycles.  This entailed setting a goal, asking pertinent questions, and formulating associated metrics to elucidate our definition of done for each cycle.</w:t>
      </w:r>
    </w:p>
    <w:p w14:paraId="31934877" w14:textId="065F5005" w:rsidR="000B4939" w:rsidRDefault="000B4939">
      <w:r>
        <w:t xml:space="preserve">In each step of our requirements gathering </w:t>
      </w:r>
      <w:r w:rsidR="003F7522">
        <w:t>process</w:t>
      </w:r>
      <w:r>
        <w:t xml:space="preserve">, we </w:t>
      </w:r>
      <w:r w:rsidR="003F7522">
        <w:t>incorporated an</w:t>
      </w:r>
      <w:r>
        <w:t xml:space="preserve"> informal validation and verification </w:t>
      </w:r>
      <w:r w:rsidR="003F7522">
        <w:t>review in the form of a weekly discussion</w:t>
      </w:r>
      <w:r>
        <w:t>.  We asked if each requirement was complete, consistent, and correct.  If we could affirm these three characteristics, we would then verify that the requirement satisfie</w:t>
      </w:r>
      <w:r w:rsidR="003F7522">
        <w:t>d</w:t>
      </w:r>
      <w:r>
        <w:t xml:space="preserve"> a quality we wish to imbue in the system.  For the AALS, our key concern is performance.  </w:t>
      </w:r>
      <w:r w:rsidR="003F7522">
        <w:t xml:space="preserve">Validating and verifying requirements at each iteration of prototyping allowed for better oversight and remediation of anomalies and was a means of testing performance throughout the product development lifecycle.  We could observe such attributes with each commit and subsequent build of the prototype over the course of the development process.  We decided to verify according to IEEE 830 rules with particular attention that our requirements were verifiable, </w:t>
      </w:r>
      <w:proofErr w:type="gramStart"/>
      <w:r w:rsidR="003F7522">
        <w:t>modifiable</w:t>
      </w:r>
      <w:proofErr w:type="gramEnd"/>
      <w:r w:rsidR="003F7522">
        <w:t xml:space="preserve"> and traceable at all times.</w:t>
      </w:r>
    </w:p>
    <w:p w14:paraId="5AE796C2" w14:textId="77777777" w:rsidR="000B4939" w:rsidRDefault="000B4939"/>
    <w:sectPr w:rsidR="000B4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F6C"/>
    <w:rsid w:val="000B4939"/>
    <w:rsid w:val="003F7522"/>
    <w:rsid w:val="00AB2A8D"/>
    <w:rsid w:val="00DE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B7AF"/>
  <w15:chartTrackingRefBased/>
  <w15:docId w15:val="{CF2801C0-93FA-4937-9D64-D65FD94C4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Anthem Rukiya</dc:creator>
  <cp:keywords/>
  <dc:description/>
  <cp:lastModifiedBy>Anthem Rukiya</cp:lastModifiedBy>
  <cp:revision>1</cp:revision>
  <dcterms:created xsi:type="dcterms:W3CDTF">2020-11-25T19:53:00Z</dcterms:created>
  <dcterms:modified xsi:type="dcterms:W3CDTF">2020-11-25T20:22:00Z</dcterms:modified>
</cp:coreProperties>
</file>