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7B5371" w14:paraId="571EE6DE" w14:textId="77777777" w:rsidTr="003D1F8D">
        <w:trPr>
          <w:trHeight w:val="180"/>
        </w:trPr>
        <w:tc>
          <w:tcPr>
            <w:tcW w:w="8406"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25256B47" w:rsidR="00402C49" w:rsidRPr="00095093" w:rsidRDefault="00564098" w:rsidP="00402C49">
      <w:pPr>
        <w:pStyle w:val="aa"/>
        <w:numPr>
          <w:ilvl w:val="0"/>
          <w:numId w:val="30"/>
        </w:numPr>
        <w:ind w:leftChars="0"/>
        <w:jc w:val="left"/>
        <w:rPr>
          <w:b/>
        </w:rPr>
      </w:pPr>
      <w:r>
        <w:rPr>
          <w:b/>
        </w:rPr>
        <w:t>Automat</w:t>
      </w:r>
      <w:r>
        <w:rPr>
          <w:rFonts w:hint="eastAsia"/>
          <w:b/>
        </w:rPr>
        <w:t>e</w:t>
      </w:r>
      <w:r w:rsidR="00402C49">
        <w:rPr>
          <w:b/>
        </w:rPr>
        <w:t xml:space="preserve"> operational tasks</w:t>
      </w:r>
      <w:r w:rsidR="00402C49">
        <w:rPr>
          <w:b/>
        </w:rPr>
        <w:br/>
      </w:r>
      <w:r w:rsidR="00402C49">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rsidR="00402C49">
        <w:t xml:space="preserve">. REST API leveraging python requests are prepared </w:t>
      </w:r>
      <w:r w:rsidR="001233AF">
        <w:t>instead of</w:t>
      </w:r>
      <w:r w:rsidR="00402C49">
        <w:t xml:space="preserve"> GUI manual work. Pending task is to integrate it with Servicenow so that streamlining the request thoroughly until it is applied by API without a human intervention.</w:t>
      </w:r>
      <w:r w:rsidR="00095093">
        <w:t xml:space="preserve"> </w:t>
      </w:r>
      <w:r w:rsidR="008456CD">
        <w:t>Leveraging Netmiko</w:t>
      </w:r>
      <w:r>
        <w:t>, NAPALM</w:t>
      </w:r>
      <w:r w:rsidR="008456CD">
        <w:t xml:space="preserve"> library to apply template</w:t>
      </w:r>
      <w:r w:rsidR="003E4335">
        <w:t>d</w:t>
      </w:r>
      <w:r w:rsidR="008456CD">
        <w:t xml:space="preserve"> config with looping the devices on the inventory</w:t>
      </w:r>
      <w:r>
        <w:t xml:space="preserve"> encompassing all the network equipment</w:t>
      </w:r>
      <w:r w:rsidR="008456CD">
        <w:t xml:space="preserve">.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r w:rsidR="0032162E">
        <w:t>iterable</w:t>
      </w:r>
      <w:r w:rsidR="00095093">
        <w:t xml:space="preserve"> </w:t>
      </w:r>
      <w:r>
        <w:t xml:space="preserve">configurations </w:t>
      </w:r>
      <w:r w:rsidR="00356442">
        <w:t>tasks</w:t>
      </w:r>
      <w:r w:rsidR="003E4335">
        <w:t>.</w:t>
      </w:r>
    </w:p>
    <w:p w14:paraId="5CEF69D7" w14:textId="5CD65E96" w:rsidR="008D3FCA" w:rsidRDefault="008D3FCA" w:rsidP="00095093">
      <w:pPr>
        <w:jc w:val="left"/>
        <w:rPr>
          <w:b/>
        </w:rPr>
      </w:pPr>
    </w:p>
    <w:p w14:paraId="26F79169" w14:textId="77777777" w:rsidR="001233AF" w:rsidRDefault="001233AF" w:rsidP="00095093">
      <w:pPr>
        <w:jc w:val="left"/>
        <w:rPr>
          <w:b/>
        </w:rPr>
      </w:pPr>
    </w:p>
    <w:p w14:paraId="25D87D2E" w14:textId="1849BBDD" w:rsidR="008456CD" w:rsidRPr="008456CD" w:rsidRDefault="00D74410" w:rsidP="008456CD">
      <w:pPr>
        <w:pStyle w:val="aa"/>
        <w:numPr>
          <w:ilvl w:val="0"/>
          <w:numId w:val="30"/>
        </w:numPr>
        <w:ind w:leftChars="0"/>
        <w:jc w:val="left"/>
        <w:rPr>
          <w:b/>
        </w:rPr>
      </w:pPr>
      <w:r>
        <w:rPr>
          <w:rFonts w:hint="eastAsia"/>
          <w:b/>
        </w:rPr>
        <w:lastRenderedPageBreak/>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obsolete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490F32">
        <w:t xml:space="preserve"> on top of RSA SecureID </w:t>
      </w:r>
      <w:r w:rsidR="001233AF">
        <w:t xml:space="preserve">meant </w:t>
      </w:r>
      <w:r w:rsidR="00490F32">
        <w:t>for MFA</w:t>
      </w:r>
      <w:r w:rsidR="00FA2E74">
        <w:t>.</w:t>
      </w:r>
    </w:p>
    <w:p w14:paraId="6B04FB82" w14:textId="77777777" w:rsidR="008456CD" w:rsidRPr="008456CD" w:rsidRDefault="008456CD" w:rsidP="008456CD">
      <w:pPr>
        <w:pStyle w:val="aa"/>
        <w:rPr>
          <w:b/>
        </w:rPr>
      </w:pPr>
    </w:p>
    <w:p w14:paraId="400A6D04" w14:textId="3C2FB67D"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7B7CDD">
        <w:t xml:space="preserve"> for successive solution against</w:t>
      </w:r>
      <w:r w:rsidR="003E4335">
        <w:t xml:space="preserve"> classic stacking</w:t>
      </w:r>
      <w:r w:rsidR="00DF7C65">
        <w:t xml:space="preserve"> </w:t>
      </w:r>
      <w:r w:rsidR="007B7CDD">
        <w:t xml:space="preserve">model </w:t>
      </w:r>
      <w:r w:rsidR="00DF7C65">
        <w:t xml:space="preserve">to allow consolidating number of lines </w:t>
      </w:r>
      <w:r w:rsidR="007B7CDD">
        <w:t xml:space="preserve">in 10G port </w:t>
      </w:r>
      <w:r w:rsidR="00DF7C65">
        <w:t>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4DA56311" w14:textId="77777777" w:rsidR="001233AF" w:rsidRDefault="001233AF" w:rsidP="0096187D">
      <w:pPr>
        <w:jc w:val="left"/>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658FA559" w:rsidR="0096187D" w:rsidRDefault="0096187D" w:rsidP="0096187D">
      <w:r>
        <w:t>PANOS</w:t>
      </w:r>
      <w:r>
        <w:br/>
        <w:t>Microsoft Office</w:t>
      </w:r>
    </w:p>
    <w:p w14:paraId="52C72178" w14:textId="77777777" w:rsidR="001233AF" w:rsidRDefault="001233AF" w:rsidP="0096187D"/>
    <w:p w14:paraId="455D5140" w14:textId="77777777" w:rsidR="0096187D" w:rsidRDefault="0096187D" w:rsidP="0096187D">
      <w:pPr>
        <w:jc w:val="left"/>
      </w:pPr>
    </w:p>
    <w:tbl>
      <w:tblPr>
        <w:tblW w:w="8481" w:type="dxa"/>
        <w:tblInd w:w="24" w:type="dxa"/>
        <w:tblBorders>
          <w:top w:val="single" w:sz="4" w:space="0" w:color="auto"/>
        </w:tblBorders>
        <w:tblCellMar>
          <w:left w:w="99" w:type="dxa"/>
          <w:right w:w="99" w:type="dxa"/>
        </w:tblCellMar>
        <w:tblLook w:val="0000" w:firstRow="0" w:lastRow="0" w:firstColumn="0" w:lastColumn="0" w:noHBand="0" w:noVBand="0"/>
      </w:tblPr>
      <w:tblGrid>
        <w:gridCol w:w="8481"/>
      </w:tblGrid>
      <w:tr w:rsidR="001233AF" w14:paraId="1ADC93C0" w14:textId="77777777" w:rsidTr="003D1F8D">
        <w:trPr>
          <w:trHeight w:val="100"/>
        </w:trPr>
        <w:tc>
          <w:tcPr>
            <w:tcW w:w="8481" w:type="dxa"/>
          </w:tcPr>
          <w:p w14:paraId="4B97D53E" w14:textId="77777777" w:rsidR="001233AF" w:rsidRDefault="001233AF" w:rsidP="0096187D">
            <w:pPr>
              <w:jc w:val="left"/>
            </w:pPr>
          </w:p>
        </w:tc>
      </w:tr>
    </w:tbl>
    <w:p w14:paraId="3CB1337F" w14:textId="16B66A91" w:rsidR="003D1F8D" w:rsidRDefault="001233AF" w:rsidP="003D1F8D">
      <w:pPr>
        <w:wordWrap w:val="0"/>
        <w:jc w:val="right"/>
      </w:pPr>
      <w:r>
        <w:t xml:space="preserve">         </w:t>
      </w:r>
      <w:r w:rsidR="0096187D">
        <w:t>July 2018 to September 201</w:t>
      </w:r>
      <w:r>
        <w:t>9</w:t>
      </w:r>
      <w:r w:rsidR="003D1F8D">
        <w:t xml:space="preserve"> </w:t>
      </w:r>
    </w:p>
    <w:p w14:paraId="47C24E24" w14:textId="0B0E3FC6" w:rsidR="00414352" w:rsidRDefault="00414352" w:rsidP="003D1F8D">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 xml:space="preserve">“Design” includes not only the network equipment configuration but cabling, rack </w:t>
      </w:r>
      <w:r>
        <w:lastRenderedPageBreak/>
        <w:t>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14217FB7" w:rsidR="001E1E4B" w:rsidRDefault="001E1E4B" w:rsidP="00723CAB">
      <w:r>
        <w:lastRenderedPageBreak/>
        <w:t>EOS</w:t>
      </w:r>
      <w:r>
        <w:br/>
        <w:t>Microsoft Office</w:t>
      </w:r>
    </w:p>
    <w:p w14:paraId="642D49B3" w14:textId="77777777" w:rsidR="003D1F8D" w:rsidRDefault="003D1F8D" w:rsidP="00723CAB"/>
    <w:p w14:paraId="47B7709E" w14:textId="77777777" w:rsidR="00723CAB" w:rsidRPr="0066696E" w:rsidRDefault="00723CAB" w:rsidP="00723CAB"/>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414352" w14:paraId="78E76E29" w14:textId="77777777" w:rsidTr="003D1F8D">
        <w:trPr>
          <w:trHeight w:val="180"/>
        </w:trPr>
        <w:tc>
          <w:tcPr>
            <w:tcW w:w="8406" w:type="dxa"/>
            <w:tcBorders>
              <w:left w:val="nil"/>
              <w:bottom w:val="nil"/>
              <w:right w:val="nil"/>
            </w:tcBorders>
            <w:shd w:val="clear" w:color="auto" w:fill="auto"/>
          </w:tcPr>
          <w:p w14:paraId="30B05CDE" w14:textId="77777777" w:rsidR="00414352" w:rsidRDefault="00414352" w:rsidP="00A64A9F"/>
        </w:tc>
      </w:tr>
    </w:tbl>
    <w:p w14:paraId="565659EA" w14:textId="5EE78E33" w:rsidR="003D1F8D" w:rsidRDefault="00AF228B" w:rsidP="003D1F8D">
      <w:pPr>
        <w:wordWrap w:val="0"/>
        <w:jc w:val="right"/>
      </w:pPr>
      <w:r>
        <w:rPr>
          <w:rFonts w:hint="eastAsia"/>
        </w:rPr>
        <w:t xml:space="preserve">February 2011 to </w:t>
      </w:r>
      <w:r w:rsidR="00414352">
        <w:t>June 2018</w:t>
      </w:r>
      <w:r w:rsidR="004B32E3">
        <w:t xml:space="preserve"> </w:t>
      </w:r>
    </w:p>
    <w:p w14:paraId="2529375A" w14:textId="3910D8B5" w:rsidR="00AF228B" w:rsidRPr="000D3020" w:rsidRDefault="00AF228B" w:rsidP="003D1F8D">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lastRenderedPageBreak/>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to be relocated into Citi managed network. Market data feed is coming from Chi-X, SBIJ, and TSE. Those connections are now hosted on STI which is out of management site. Myself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(Shinmaru building) to Otemachi Park Building (OPB)</w:t>
      </w:r>
      <w:r>
        <w:rPr>
          <w:b/>
        </w:rPr>
        <w:br/>
      </w:r>
      <w:r>
        <w:t>This location is the new head quarter office of Citigroup Japan. Businesses used to reside in SMB, Shinjuku Eastside Square, and Harumi Toriton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Web hosting POD for the prestia online banking server network decommission</w:t>
      </w:r>
      <w:r>
        <w:rPr>
          <w:b/>
        </w:rPr>
        <w:br/>
      </w:r>
      <w:r>
        <w:t xml:space="preserve">Upon swinging the function for Prestia online banking system service from Japan DC to HK DC, those obsolete firewalls, network devices were removed from DMZ at </w:t>
      </w:r>
      <w:r>
        <w:lastRenderedPageBreak/>
        <w:t>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The consolidation for the several work space in Okinawa location into one floor. Corporate bank, Market business, and Technology group were combined into one place in Tomarin 4F. myself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Prestia branch produced by SMBC trust bank </w:t>
      </w:r>
      <w:r w:rsidR="007E0BEF">
        <w:rPr>
          <w:b/>
        </w:rPr>
        <w:t xml:space="preserve">(SMBCTB) </w:t>
      </w:r>
      <w:r>
        <w:rPr>
          <w:b/>
        </w:rPr>
        <w:t>and Citi</w:t>
      </w:r>
      <w:r>
        <w:rPr>
          <w:b/>
        </w:rPr>
        <w:br/>
      </w:r>
      <w:r>
        <w:t>In Nagoya Ekimae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Dedicated link for the data migration for SMBCTB and Mistui Sumitomo Trust Club (SMBC) establishment</w:t>
      </w:r>
      <w:r>
        <w:rPr>
          <w:b/>
        </w:rPr>
        <w:br/>
      </w:r>
      <w:r>
        <w:t>As per the divestiture of both business. The dedicated link to transfer the data asset owned by business to the buyer end. Myself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First ATM implementation as Prestia branch using Citi infra</w:t>
      </w:r>
      <w:r>
        <w:rPr>
          <w:b/>
        </w:rPr>
        <w:br/>
      </w:r>
      <w:r>
        <w:lastRenderedPageBreak/>
        <w:t>After announcing the divestiture of the consumer bank to SMBCTB, three new ATMs were deployed inside at Presita Ginza, Asakusa, and Roppongi branch. Myself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r>
        <w:t>with regard to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Arista based leaf ans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r>
        <w:rPr>
          <w:b/>
        </w:rPr>
        <w:t>Wifi service deployment at SMB and Harumi Toriton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r w:rsidRPr="009D49E4">
        <w:rPr>
          <w:b/>
        </w:rPr>
        <w:t>EoL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Seafort Square at Tennozu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Hamamatsu-cho monorail st, Toranomon st, Ueno st, Fukuoka Airport, Chitose Airport, Hotel Okura, Seijogakuenmae st, Akasaka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The office space expanded in Okinawa Tomarin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Network deployment for the kiosk ATM with the touch screen that displays the contents and the video talk service at Hamamatsucho st, Haneda Airport, Ikebukuro, Narita Airport, Hotel Okura, Hotel Peninsula, Roppongi Hills, Shinjuku eastside Square, Ueno st,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lastRenderedPageBreak/>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r>
        <w:t>Riverbedshark</w:t>
      </w:r>
    </w:p>
    <w:p w14:paraId="5C0A2EC1" w14:textId="77777777" w:rsidR="0051302D" w:rsidRDefault="0051302D" w:rsidP="00993C25">
      <w:r>
        <w:t>Microsoft Office</w:t>
      </w:r>
    </w:p>
    <w:p w14:paraId="4AA94FBF" w14:textId="0DD9B27F" w:rsidR="006525FE" w:rsidRDefault="006525FE">
      <w:pPr>
        <w:widowControl/>
        <w:jc w:val="left"/>
      </w:pPr>
    </w:p>
    <w:tbl>
      <w:tblPr>
        <w:tblW w:w="8518" w:type="dxa"/>
        <w:tblInd w:w="129" w:type="dxa"/>
        <w:tblBorders>
          <w:top w:val="single" w:sz="4" w:space="0" w:color="auto"/>
        </w:tblBorders>
        <w:tblCellMar>
          <w:left w:w="99" w:type="dxa"/>
          <w:right w:w="99" w:type="dxa"/>
        </w:tblCellMar>
        <w:tblLook w:val="0000" w:firstRow="0" w:lastRow="0" w:firstColumn="0" w:lastColumn="0" w:noHBand="0" w:noVBand="0"/>
      </w:tblPr>
      <w:tblGrid>
        <w:gridCol w:w="8518"/>
      </w:tblGrid>
      <w:tr w:rsidR="003D1F8D" w14:paraId="56B9E948" w14:textId="77777777" w:rsidTr="004B32E3">
        <w:trPr>
          <w:trHeight w:val="100"/>
        </w:trPr>
        <w:tc>
          <w:tcPr>
            <w:tcW w:w="8518" w:type="dxa"/>
          </w:tcPr>
          <w:p w14:paraId="3DC8ADA2" w14:textId="77777777" w:rsidR="003D1F8D" w:rsidRDefault="003D1F8D">
            <w:pPr>
              <w:widowControl/>
              <w:jc w:val="left"/>
            </w:pPr>
          </w:p>
        </w:tc>
      </w:tr>
    </w:tbl>
    <w:p w14:paraId="0F801E33" w14:textId="0544D0B4" w:rsidR="004B32E3" w:rsidRDefault="009E2E8E" w:rsidP="004B32E3">
      <w:pPr>
        <w:jc w:val="right"/>
      </w:pPr>
      <w:r>
        <w:rPr>
          <w:rFonts w:hint="eastAsia"/>
        </w:rPr>
        <w:t>April</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3CA72164" w14:textId="2C608FF9" w:rsidR="003D1F8D" w:rsidRPr="000D3020" w:rsidRDefault="003D1F8D" w:rsidP="004B32E3">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197BC7A7" w14:textId="77777777" w:rsidR="003D1F8D" w:rsidRPr="00215EBF" w:rsidRDefault="003D1F8D" w:rsidP="003D1F8D">
      <w:pPr>
        <w:jc w:val="left"/>
      </w:pP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adhoc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lastRenderedPageBreak/>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Perform CheckSum/File Change reconciliation on behalf of WebHosting</w:t>
      </w:r>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Changeman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Interwoven TeamSite ContentCenter</w:t>
      </w:r>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r>
        <w:rPr>
          <w:rFonts w:hint="eastAsia"/>
        </w:rPr>
        <w:t>z/OS 01.09.00</w:t>
      </w:r>
    </w:p>
    <w:p w14:paraId="7EF0B4B5" w14:textId="4A386A31" w:rsidR="006525FE" w:rsidRDefault="006525FE">
      <w:pPr>
        <w:widowControl/>
        <w:jc w:val="left"/>
      </w:pPr>
    </w:p>
    <w:p w14:paraId="73518993" w14:textId="77777777" w:rsidR="00272BE4" w:rsidRPr="00F51EE3" w:rsidRDefault="00272BE4" w:rsidP="00B32D7A"/>
    <w:tbl>
      <w:tblPr>
        <w:tblW w:w="8406" w:type="dxa"/>
        <w:tblInd w:w="99" w:type="dxa"/>
        <w:tblBorders>
          <w:top w:val="single" w:sz="4" w:space="0" w:color="auto"/>
        </w:tblBorders>
        <w:tblCellMar>
          <w:left w:w="99" w:type="dxa"/>
          <w:right w:w="99" w:type="dxa"/>
        </w:tblCellMar>
        <w:tblLook w:val="0000" w:firstRow="0" w:lastRow="0" w:firstColumn="0" w:lastColumn="0" w:noHBand="0" w:noVBand="0"/>
      </w:tblPr>
      <w:tblGrid>
        <w:gridCol w:w="8406"/>
      </w:tblGrid>
      <w:tr w:rsidR="007B5371" w14:paraId="1AB2CEDB" w14:textId="77777777" w:rsidTr="004B32E3">
        <w:trPr>
          <w:trHeight w:val="100"/>
        </w:trPr>
        <w:tc>
          <w:tcPr>
            <w:tcW w:w="8406" w:type="dxa"/>
            <w:tcBorders>
              <w:bottom w:val="nil"/>
            </w:tcBorders>
          </w:tcPr>
          <w:p w14:paraId="1A17B621" w14:textId="77777777" w:rsidR="007B5371" w:rsidRDefault="007B5371" w:rsidP="002C1304"/>
        </w:tc>
      </w:tr>
    </w:tbl>
    <w:p w14:paraId="58B66A3E" w14:textId="2EE3B839" w:rsidR="00055B76" w:rsidRDefault="002C6B1A" w:rsidP="004B32E3">
      <w:pPr>
        <w:wordWrap w:val="0"/>
        <w:jc w:val="right"/>
      </w:pPr>
      <w:r>
        <w:t>April</w:t>
      </w:r>
      <w:r w:rsidR="00055B76">
        <w:rPr>
          <w:rFonts w:hint="eastAsia"/>
        </w:rPr>
        <w:t xml:space="preserve"> 2004 to August 2006</w:t>
      </w:r>
      <w:r w:rsidR="004B32E3">
        <w:t xml:space="preserve"> </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lastRenderedPageBreak/>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Catia,CAE,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(PointSec)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lastRenderedPageBreak/>
        <w:t>Hardware</w:t>
      </w:r>
    </w:p>
    <w:p w14:paraId="6FFCCCBE" w14:textId="77777777" w:rsidR="0039344D" w:rsidRDefault="0039344D" w:rsidP="00411A0B">
      <w:pPr>
        <w:widowControl/>
        <w:jc w:val="left"/>
      </w:pPr>
      <w:r>
        <w:rPr>
          <w:rFonts w:hint="eastAsia"/>
        </w:rPr>
        <w:t>OA computer;IBM,Dell,Toshiba,Sony,Compaq</w:t>
      </w:r>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r>
        <w:rPr>
          <w:rFonts w:hint="eastAsia"/>
        </w:rPr>
        <w:t>Infonet</w:t>
      </w:r>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Symantec Anti Virus</w:t>
      </w:r>
    </w:p>
    <w:p w14:paraId="5B53C23F" w14:textId="77777777" w:rsidR="00EF5598" w:rsidRDefault="00EF5598" w:rsidP="00411A0B">
      <w:pPr>
        <w:widowControl/>
        <w:jc w:val="left"/>
      </w:pPr>
      <w:r>
        <w:rPr>
          <w:rFonts w:hint="eastAsia"/>
        </w:rPr>
        <w:t>Adobe Acrobat&amp;Reader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-Starcd,Nastran,Abaqus,Patran---etc.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bookmarkStart w:id="0" w:name="_GoBack"/>
      <w:bookmarkEnd w:id="0"/>
    </w:p>
    <w:p w14:paraId="7D61F66D" w14:textId="77777777" w:rsidR="007B5371" w:rsidRDefault="007B5371" w:rsidP="002C1304">
      <w:r>
        <w:rPr>
          <w:rFonts w:hint="eastAsia"/>
        </w:rPr>
        <w:t xml:space="preserve">Daiiku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2791590A" w14:textId="76F8453F" w:rsidR="00564098" w:rsidRDefault="00564098" w:rsidP="00564098">
      <w:pPr>
        <w:jc w:val="left"/>
      </w:pPr>
      <w:r>
        <w:rPr>
          <w:rFonts w:hint="eastAsia"/>
        </w:rPr>
        <w:t>M</w:t>
      </w:r>
      <w:r>
        <w:t>icrosoft Certified Azure Administrator Associate                         June 2021</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Zenkei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Zenkei.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A2C80" w14:textId="77777777" w:rsidR="00AA3871" w:rsidRDefault="00AA3871"/>
  </w:endnote>
  <w:endnote w:type="continuationSeparator" w:id="0">
    <w:p w14:paraId="175538BA" w14:textId="77777777" w:rsidR="00AA3871" w:rsidRDefault="00AA3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C64B8" w14:textId="77777777" w:rsidR="003E4335" w:rsidRDefault="003E4335">
    <w:pPr>
      <w:pStyle w:val="a6"/>
      <w:jc w:val="center"/>
    </w:pPr>
    <w:r>
      <w:fldChar w:fldCharType="begin"/>
    </w:r>
    <w:r>
      <w:instrText xml:space="preserve"> PAGE   \* MERGEFORMAT </w:instrText>
    </w:r>
    <w:r>
      <w:fldChar w:fldCharType="separate"/>
    </w:r>
    <w:r w:rsidR="00564098" w:rsidRPr="00564098">
      <w:rPr>
        <w:noProof/>
        <w:lang w:val="ja-JP"/>
      </w:rPr>
      <w:t>1</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59CDD" w14:textId="77777777" w:rsidR="00AA3871" w:rsidRDefault="00AA3871"/>
  </w:footnote>
  <w:footnote w:type="continuationSeparator" w:id="0">
    <w:p w14:paraId="2FB55795" w14:textId="77777777" w:rsidR="00AA3871" w:rsidRDefault="00AA387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233AF"/>
    <w:rsid w:val="00142FF4"/>
    <w:rsid w:val="00163812"/>
    <w:rsid w:val="001A2242"/>
    <w:rsid w:val="001A49D0"/>
    <w:rsid w:val="001B512C"/>
    <w:rsid w:val="001E1E4B"/>
    <w:rsid w:val="001E4D12"/>
    <w:rsid w:val="00213D77"/>
    <w:rsid w:val="00215EBF"/>
    <w:rsid w:val="0021762C"/>
    <w:rsid w:val="00252518"/>
    <w:rsid w:val="00262613"/>
    <w:rsid w:val="00272BE4"/>
    <w:rsid w:val="00276BC4"/>
    <w:rsid w:val="0029017E"/>
    <w:rsid w:val="002B45E6"/>
    <w:rsid w:val="002C1304"/>
    <w:rsid w:val="002C2493"/>
    <w:rsid w:val="002C6B1A"/>
    <w:rsid w:val="00315D7B"/>
    <w:rsid w:val="0032162E"/>
    <w:rsid w:val="00331446"/>
    <w:rsid w:val="00356442"/>
    <w:rsid w:val="0039344D"/>
    <w:rsid w:val="003D1F8D"/>
    <w:rsid w:val="003E2402"/>
    <w:rsid w:val="003E4335"/>
    <w:rsid w:val="003E67AA"/>
    <w:rsid w:val="003F3828"/>
    <w:rsid w:val="00402C49"/>
    <w:rsid w:val="00411A0B"/>
    <w:rsid w:val="00414352"/>
    <w:rsid w:val="004638D6"/>
    <w:rsid w:val="00480FBA"/>
    <w:rsid w:val="0049081C"/>
    <w:rsid w:val="00490F32"/>
    <w:rsid w:val="004936D9"/>
    <w:rsid w:val="004B32E3"/>
    <w:rsid w:val="004B70BB"/>
    <w:rsid w:val="004C1C6D"/>
    <w:rsid w:val="004D0FBF"/>
    <w:rsid w:val="004F2940"/>
    <w:rsid w:val="00500A2B"/>
    <w:rsid w:val="0051302D"/>
    <w:rsid w:val="005251CD"/>
    <w:rsid w:val="00534999"/>
    <w:rsid w:val="0053536A"/>
    <w:rsid w:val="00542D98"/>
    <w:rsid w:val="00545BAB"/>
    <w:rsid w:val="00550545"/>
    <w:rsid w:val="00564098"/>
    <w:rsid w:val="00565735"/>
    <w:rsid w:val="005816EE"/>
    <w:rsid w:val="00593C0F"/>
    <w:rsid w:val="005A3BAB"/>
    <w:rsid w:val="005B56D8"/>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B7CDD"/>
    <w:rsid w:val="007D3C9E"/>
    <w:rsid w:val="007E0BEF"/>
    <w:rsid w:val="007E5116"/>
    <w:rsid w:val="008026BE"/>
    <w:rsid w:val="008456CD"/>
    <w:rsid w:val="008502F6"/>
    <w:rsid w:val="00863827"/>
    <w:rsid w:val="00882CD7"/>
    <w:rsid w:val="008A2516"/>
    <w:rsid w:val="008C7D96"/>
    <w:rsid w:val="008D3FCA"/>
    <w:rsid w:val="008E1900"/>
    <w:rsid w:val="00904825"/>
    <w:rsid w:val="0090721D"/>
    <w:rsid w:val="00923351"/>
    <w:rsid w:val="009354F7"/>
    <w:rsid w:val="00950F0D"/>
    <w:rsid w:val="00951961"/>
    <w:rsid w:val="0096187D"/>
    <w:rsid w:val="00971C3F"/>
    <w:rsid w:val="00972134"/>
    <w:rsid w:val="00993C25"/>
    <w:rsid w:val="009A0716"/>
    <w:rsid w:val="009D17BF"/>
    <w:rsid w:val="009D2CF8"/>
    <w:rsid w:val="009D49E4"/>
    <w:rsid w:val="009E1DBB"/>
    <w:rsid w:val="009E2E8E"/>
    <w:rsid w:val="00A17756"/>
    <w:rsid w:val="00A22E03"/>
    <w:rsid w:val="00A25392"/>
    <w:rsid w:val="00A64A9F"/>
    <w:rsid w:val="00A94578"/>
    <w:rsid w:val="00A96C03"/>
    <w:rsid w:val="00AA3871"/>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A5D04-76C7-48DC-AFEB-62C310267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3309</Words>
  <Characters>18865</Characters>
  <Application>Microsoft Office Word</Application>
  <DocSecurity>0</DocSecurity>
  <Lines>157</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Microsoft アカウント</cp:lastModifiedBy>
  <cp:revision>2</cp:revision>
  <cp:lastPrinted>2021-04-10T10:37:00Z</cp:lastPrinted>
  <dcterms:created xsi:type="dcterms:W3CDTF">2021-07-10T05:58:00Z</dcterms:created>
  <dcterms:modified xsi:type="dcterms:W3CDTF">2021-07-10T05:58:00Z</dcterms:modified>
</cp:coreProperties>
</file>