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D8A31" w14:textId="7A6C142A" w:rsidR="008F6579" w:rsidRDefault="00A06228" w:rsidP="001A42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06228">
        <w:rPr>
          <w:rFonts w:ascii="Times New Roman" w:hAnsi="Times New Roman" w:cs="Times New Roman"/>
          <w:b/>
          <w:bCs/>
          <w:sz w:val="28"/>
          <w:szCs w:val="28"/>
        </w:rPr>
        <w:t>Penelusuran</w:t>
      </w:r>
      <w:proofErr w:type="spellEnd"/>
      <w:r w:rsidRPr="00A06228">
        <w:rPr>
          <w:rFonts w:ascii="Times New Roman" w:hAnsi="Times New Roman" w:cs="Times New Roman"/>
          <w:b/>
          <w:bCs/>
          <w:sz w:val="28"/>
          <w:szCs w:val="28"/>
        </w:rPr>
        <w:t xml:space="preserve"> dan </w:t>
      </w:r>
      <w:proofErr w:type="spellStart"/>
      <w:r w:rsidRPr="00A06228">
        <w:rPr>
          <w:rFonts w:ascii="Times New Roman" w:hAnsi="Times New Roman" w:cs="Times New Roman"/>
          <w:b/>
          <w:bCs/>
          <w:sz w:val="28"/>
          <w:szCs w:val="28"/>
        </w:rPr>
        <w:t>Literatur</w:t>
      </w:r>
      <w:proofErr w:type="spellEnd"/>
      <w:r w:rsidRPr="00A06228">
        <w:rPr>
          <w:rFonts w:ascii="Times New Roman" w:hAnsi="Times New Roman" w:cs="Times New Roman"/>
          <w:b/>
          <w:bCs/>
          <w:sz w:val="28"/>
          <w:szCs w:val="28"/>
        </w:rPr>
        <w:t xml:space="preserve"> Review Artikel </w:t>
      </w:r>
      <w:proofErr w:type="spellStart"/>
      <w:r w:rsidRPr="00A06228">
        <w:rPr>
          <w:rFonts w:ascii="Times New Roman" w:hAnsi="Times New Roman" w:cs="Times New Roman"/>
          <w:b/>
          <w:bCs/>
          <w:sz w:val="28"/>
          <w:szCs w:val="28"/>
        </w:rPr>
        <w:t>Topik</w:t>
      </w:r>
      <w:proofErr w:type="spellEnd"/>
      <w:r w:rsidRPr="00A06228">
        <w:rPr>
          <w:rFonts w:ascii="Times New Roman" w:hAnsi="Times New Roman" w:cs="Times New Roman"/>
          <w:b/>
          <w:bCs/>
          <w:sz w:val="28"/>
          <w:szCs w:val="28"/>
        </w:rPr>
        <w:t xml:space="preserve"> Manajemen</w:t>
      </w:r>
      <w:r w:rsidR="001A42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6228">
        <w:rPr>
          <w:rFonts w:ascii="Times New Roman" w:hAnsi="Times New Roman" w:cs="Times New Roman"/>
          <w:b/>
          <w:bCs/>
          <w:sz w:val="28"/>
          <w:szCs w:val="28"/>
        </w:rPr>
        <w:t>Layanan</w:t>
      </w:r>
      <w:proofErr w:type="spellEnd"/>
      <w:r w:rsidRPr="00A06228">
        <w:rPr>
          <w:rFonts w:ascii="Times New Roman" w:hAnsi="Times New Roman" w:cs="Times New Roman"/>
          <w:b/>
          <w:bCs/>
          <w:sz w:val="28"/>
          <w:szCs w:val="28"/>
        </w:rPr>
        <w:t xml:space="preserve"> TI/ITIL</w:t>
      </w:r>
    </w:p>
    <w:p w14:paraId="42139C49" w14:textId="3F76ED73" w:rsidR="00A06228" w:rsidRPr="00A06228" w:rsidRDefault="00A06228" w:rsidP="00A06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EB0860" w14:textId="2F208AA2" w:rsidR="00A06228" w:rsidRPr="00A06228" w:rsidRDefault="00A06228" w:rsidP="00A06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4A15FA" w14:textId="0E732612" w:rsidR="00A06228" w:rsidRPr="00A06228" w:rsidRDefault="003B48DC" w:rsidP="00A06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622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12E8027" wp14:editId="7288435F">
            <wp:simplePos x="0" y="0"/>
            <wp:positionH relativeFrom="margin">
              <wp:align>center</wp:align>
            </wp:positionH>
            <wp:positionV relativeFrom="margin">
              <wp:posOffset>1205865</wp:posOffset>
            </wp:positionV>
            <wp:extent cx="2491105" cy="3047365"/>
            <wp:effectExtent l="0" t="0" r="4445" b="635"/>
            <wp:wrapSquare wrapText="bothSides"/>
            <wp:docPr id="1" name="Image 1" descr="A logo on a black background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logo on a black background&#10;&#10;AI-generated content may be incorrect.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10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802303" w14:textId="65ED07C9" w:rsidR="00A06228" w:rsidRPr="00A06228" w:rsidRDefault="00A06228" w:rsidP="00A06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58FCD8" w14:textId="77777777" w:rsidR="00A06228" w:rsidRPr="00A06228" w:rsidRDefault="00A06228" w:rsidP="00A06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3C7BDF" w14:textId="77777777" w:rsidR="00A06228" w:rsidRPr="00A06228" w:rsidRDefault="00A06228" w:rsidP="00A06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D8D575" w14:textId="77777777" w:rsidR="00A06228" w:rsidRPr="00A06228" w:rsidRDefault="00A06228" w:rsidP="00A06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DFB349" w14:textId="77777777" w:rsidR="00A06228" w:rsidRPr="00A06228" w:rsidRDefault="00A06228" w:rsidP="00A06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72428C" w14:textId="77777777" w:rsidR="00A06228" w:rsidRPr="00A06228" w:rsidRDefault="00A06228" w:rsidP="00A06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7896D2" w14:textId="77777777" w:rsidR="00A06228" w:rsidRPr="00A06228" w:rsidRDefault="00A06228" w:rsidP="00A06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869F5B" w14:textId="77777777" w:rsidR="00A06228" w:rsidRDefault="00A06228" w:rsidP="00A06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1BD16D" w14:textId="77777777" w:rsidR="00A332DF" w:rsidRPr="00A06228" w:rsidRDefault="00A332DF" w:rsidP="00A06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6E7C0A" w14:textId="77777777" w:rsidR="00A06228" w:rsidRDefault="00A06228" w:rsidP="00E550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3B9290" w14:textId="77777777" w:rsidR="003B48DC" w:rsidRPr="00A06228" w:rsidRDefault="003B48DC" w:rsidP="00E550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1A4E83" w14:textId="0FD2698B" w:rsidR="00A06228" w:rsidRPr="00A06228" w:rsidRDefault="003B48DC" w:rsidP="00E550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06228" w:rsidRPr="00A06228">
        <w:rPr>
          <w:rFonts w:ascii="Times New Roman" w:hAnsi="Times New Roman" w:cs="Times New Roman"/>
          <w:b/>
          <w:bCs/>
          <w:sz w:val="28"/>
          <w:szCs w:val="28"/>
        </w:rPr>
        <w:t>Nama</w:t>
      </w:r>
      <w:r w:rsidR="00A06228" w:rsidRPr="00A0622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06228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="00A06228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A06228" w:rsidRPr="00A06228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="00A06228">
        <w:rPr>
          <w:rFonts w:ascii="Times New Roman" w:hAnsi="Times New Roman" w:cs="Times New Roman"/>
          <w:b/>
          <w:bCs/>
          <w:sz w:val="28"/>
          <w:szCs w:val="28"/>
        </w:rPr>
        <w:t xml:space="preserve"> Sabil </w:t>
      </w:r>
      <w:proofErr w:type="spellStart"/>
      <w:r w:rsidR="00A06228">
        <w:rPr>
          <w:rFonts w:ascii="Times New Roman" w:hAnsi="Times New Roman" w:cs="Times New Roman"/>
          <w:b/>
          <w:bCs/>
          <w:sz w:val="28"/>
          <w:szCs w:val="28"/>
        </w:rPr>
        <w:t>Fairus</w:t>
      </w:r>
      <w:proofErr w:type="spellEnd"/>
      <w:r w:rsidR="00A062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06228">
        <w:rPr>
          <w:rFonts w:ascii="Times New Roman" w:hAnsi="Times New Roman" w:cs="Times New Roman"/>
          <w:b/>
          <w:bCs/>
          <w:sz w:val="28"/>
          <w:szCs w:val="28"/>
        </w:rPr>
        <w:t>Aseva</w:t>
      </w:r>
      <w:r w:rsidR="00716B62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A06228">
        <w:rPr>
          <w:rFonts w:ascii="Times New Roman" w:hAnsi="Times New Roman" w:cs="Times New Roman"/>
          <w:b/>
          <w:bCs/>
          <w:sz w:val="28"/>
          <w:szCs w:val="28"/>
        </w:rPr>
        <w:t>inejad</w:t>
      </w:r>
      <w:proofErr w:type="spellEnd"/>
    </w:p>
    <w:p w14:paraId="71CE8DC2" w14:textId="576479BC" w:rsidR="00E550D5" w:rsidRDefault="003B48DC" w:rsidP="00E550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06228" w:rsidRPr="00A06228">
        <w:rPr>
          <w:rFonts w:ascii="Times New Roman" w:hAnsi="Times New Roman" w:cs="Times New Roman"/>
          <w:b/>
          <w:bCs/>
          <w:sz w:val="28"/>
          <w:szCs w:val="28"/>
        </w:rPr>
        <w:t>NIM</w:t>
      </w:r>
      <w:r w:rsidR="00A06228" w:rsidRPr="00A0622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0622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06228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="00E550D5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A06228" w:rsidRPr="00A06228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="00A06228">
        <w:rPr>
          <w:rFonts w:ascii="Times New Roman" w:hAnsi="Times New Roman" w:cs="Times New Roman"/>
          <w:b/>
          <w:bCs/>
          <w:sz w:val="28"/>
          <w:szCs w:val="28"/>
        </w:rPr>
        <w:t xml:space="preserve"> 103032400004</w:t>
      </w:r>
    </w:p>
    <w:p w14:paraId="2F753FFA" w14:textId="0ACD1EB9" w:rsidR="00A06228" w:rsidRPr="00A06228" w:rsidRDefault="003B48DC" w:rsidP="003B48DC">
      <w:pPr>
        <w:ind w:left="3024" w:hanging="302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06228" w:rsidRPr="00A06228">
        <w:rPr>
          <w:rFonts w:ascii="Times New Roman" w:hAnsi="Times New Roman" w:cs="Times New Roman"/>
          <w:b/>
          <w:bCs/>
          <w:sz w:val="28"/>
          <w:szCs w:val="28"/>
        </w:rPr>
        <w:t>Mata Kuliah</w:t>
      </w:r>
      <w:r w:rsidR="00A06228" w:rsidRPr="00A06228">
        <w:rPr>
          <w:rFonts w:ascii="Times New Roman" w:hAnsi="Times New Roman" w:cs="Times New Roman"/>
          <w:b/>
          <w:bCs/>
          <w:sz w:val="28"/>
          <w:szCs w:val="28"/>
        </w:rPr>
        <w:tab/>
        <w:t>:</w:t>
      </w:r>
      <w:r w:rsidR="00716B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16B62">
        <w:rPr>
          <w:rFonts w:ascii="Times New Roman" w:hAnsi="Times New Roman" w:cs="Times New Roman"/>
          <w:b/>
          <w:bCs/>
          <w:sz w:val="28"/>
          <w:szCs w:val="28"/>
        </w:rPr>
        <w:t>Manajemen</w:t>
      </w:r>
      <w:proofErr w:type="spellEnd"/>
      <w:r w:rsidR="00716B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16B62">
        <w:rPr>
          <w:rFonts w:ascii="Times New Roman" w:hAnsi="Times New Roman" w:cs="Times New Roman"/>
          <w:b/>
          <w:bCs/>
          <w:sz w:val="28"/>
          <w:szCs w:val="28"/>
        </w:rPr>
        <w:t>Layanan</w:t>
      </w:r>
      <w:proofErr w:type="spellEnd"/>
      <w:r w:rsidR="00716B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16B62">
        <w:rPr>
          <w:rFonts w:ascii="Times New Roman" w:hAnsi="Times New Roman" w:cs="Times New Roman"/>
          <w:b/>
          <w:bCs/>
          <w:sz w:val="28"/>
          <w:szCs w:val="28"/>
        </w:rPr>
        <w:t>Teknologi</w:t>
      </w:r>
      <w:proofErr w:type="spellEnd"/>
      <w:r w:rsidR="00716B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550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="00716B62">
        <w:rPr>
          <w:rFonts w:ascii="Times New Roman" w:hAnsi="Times New Roman" w:cs="Times New Roman"/>
          <w:b/>
          <w:bCs/>
          <w:sz w:val="28"/>
          <w:szCs w:val="28"/>
        </w:rPr>
        <w:t>Informasi</w:t>
      </w:r>
      <w:proofErr w:type="spellEnd"/>
      <w:r w:rsidR="00716B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EF703BD" w14:textId="165B7580" w:rsidR="00A06228" w:rsidRPr="00A06228" w:rsidRDefault="003B48DC" w:rsidP="00E550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06228" w:rsidRPr="00A06228">
        <w:rPr>
          <w:rFonts w:ascii="Times New Roman" w:hAnsi="Times New Roman" w:cs="Times New Roman"/>
          <w:b/>
          <w:bCs/>
          <w:sz w:val="28"/>
          <w:szCs w:val="28"/>
        </w:rPr>
        <w:t xml:space="preserve">Dosen </w:t>
      </w:r>
      <w:proofErr w:type="spellStart"/>
      <w:r w:rsidR="00A06228" w:rsidRPr="00A06228">
        <w:rPr>
          <w:rFonts w:ascii="Times New Roman" w:hAnsi="Times New Roman" w:cs="Times New Roman"/>
          <w:b/>
          <w:bCs/>
          <w:sz w:val="28"/>
          <w:szCs w:val="28"/>
        </w:rPr>
        <w:t>Pengampu</w:t>
      </w:r>
      <w:proofErr w:type="spellEnd"/>
      <w:r w:rsidR="00A06228" w:rsidRPr="00A06228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="00E550D5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A06228" w:rsidRPr="00A06228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="00716B62">
        <w:rPr>
          <w:rFonts w:ascii="Times New Roman" w:hAnsi="Times New Roman" w:cs="Times New Roman"/>
          <w:b/>
          <w:bCs/>
          <w:sz w:val="28"/>
          <w:szCs w:val="28"/>
        </w:rPr>
        <w:t xml:space="preserve"> Dr. </w:t>
      </w:r>
      <w:proofErr w:type="spellStart"/>
      <w:r w:rsidR="00716B62">
        <w:rPr>
          <w:rFonts w:ascii="Times New Roman" w:hAnsi="Times New Roman" w:cs="Times New Roman"/>
          <w:b/>
          <w:bCs/>
          <w:sz w:val="28"/>
          <w:szCs w:val="28"/>
        </w:rPr>
        <w:t>Farisya</w:t>
      </w:r>
      <w:proofErr w:type="spellEnd"/>
      <w:r w:rsidR="00716B62">
        <w:rPr>
          <w:rFonts w:ascii="Times New Roman" w:hAnsi="Times New Roman" w:cs="Times New Roman"/>
          <w:b/>
          <w:bCs/>
          <w:sz w:val="28"/>
          <w:szCs w:val="28"/>
        </w:rPr>
        <w:t xml:space="preserve"> Setiadi. ST., M.T.I</w:t>
      </w:r>
    </w:p>
    <w:p w14:paraId="264A18A2" w14:textId="0EE9E7AB" w:rsidR="00A06228" w:rsidRDefault="003B48DC" w:rsidP="00E550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06228" w:rsidRPr="00A06228">
        <w:rPr>
          <w:rFonts w:ascii="Times New Roman" w:hAnsi="Times New Roman" w:cs="Times New Roman"/>
          <w:b/>
          <w:bCs/>
          <w:sz w:val="28"/>
          <w:szCs w:val="28"/>
        </w:rPr>
        <w:t>Tanggal</w:t>
      </w:r>
      <w:proofErr w:type="spellEnd"/>
      <w:r w:rsidR="00A06228" w:rsidRPr="00A062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06228" w:rsidRPr="00A06228">
        <w:rPr>
          <w:rFonts w:ascii="Times New Roman" w:hAnsi="Times New Roman" w:cs="Times New Roman"/>
          <w:b/>
          <w:bCs/>
          <w:sz w:val="28"/>
          <w:szCs w:val="28"/>
        </w:rPr>
        <w:t>Pengumpulan</w:t>
      </w:r>
      <w:proofErr w:type="spellEnd"/>
      <w:proofErr w:type="gramStart"/>
      <w:r w:rsidR="00A06228" w:rsidRPr="00A06228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A06228" w:rsidRPr="00A06228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="00716B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16B62">
        <w:rPr>
          <w:rFonts w:ascii="Times New Roman" w:hAnsi="Times New Roman" w:cs="Times New Roman"/>
          <w:b/>
          <w:bCs/>
          <w:sz w:val="28"/>
          <w:szCs w:val="28"/>
        </w:rPr>
        <w:t>Minggu</w:t>
      </w:r>
      <w:proofErr w:type="spellEnd"/>
      <w:r w:rsidR="00716B62">
        <w:rPr>
          <w:rFonts w:ascii="Times New Roman" w:hAnsi="Times New Roman" w:cs="Times New Roman"/>
          <w:b/>
          <w:bCs/>
          <w:sz w:val="28"/>
          <w:szCs w:val="28"/>
        </w:rPr>
        <w:t>, 28 September 2025</w:t>
      </w:r>
    </w:p>
    <w:p w14:paraId="7F9CBAAC" w14:textId="77777777" w:rsidR="003B48DC" w:rsidRPr="00A06228" w:rsidRDefault="003B48DC" w:rsidP="00E550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9D43E9" w14:textId="1949092B" w:rsidR="00A06228" w:rsidRPr="00A06228" w:rsidRDefault="00A06228" w:rsidP="00A06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06228">
        <w:rPr>
          <w:rFonts w:ascii="Times New Roman" w:hAnsi="Times New Roman" w:cs="Times New Roman"/>
          <w:b/>
          <w:bCs/>
          <w:sz w:val="28"/>
          <w:szCs w:val="28"/>
        </w:rPr>
        <w:t>Fakultas</w:t>
      </w:r>
      <w:proofErr w:type="spellEnd"/>
      <w:r w:rsidRPr="00A062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6228">
        <w:rPr>
          <w:rFonts w:ascii="Times New Roman" w:hAnsi="Times New Roman" w:cs="Times New Roman"/>
          <w:b/>
          <w:bCs/>
          <w:sz w:val="28"/>
          <w:szCs w:val="28"/>
        </w:rPr>
        <w:t>Informatika</w:t>
      </w:r>
      <w:proofErr w:type="spellEnd"/>
    </w:p>
    <w:p w14:paraId="4862D184" w14:textId="044EE59E" w:rsidR="00A06228" w:rsidRPr="00A06228" w:rsidRDefault="00A06228" w:rsidP="00A06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6228">
        <w:rPr>
          <w:rFonts w:ascii="Times New Roman" w:hAnsi="Times New Roman" w:cs="Times New Roman"/>
          <w:b/>
          <w:bCs/>
          <w:sz w:val="28"/>
          <w:szCs w:val="28"/>
        </w:rPr>
        <w:t xml:space="preserve">Program Studi S1 </w:t>
      </w:r>
      <w:proofErr w:type="spellStart"/>
      <w:r w:rsidRPr="00A06228">
        <w:rPr>
          <w:rFonts w:ascii="Times New Roman" w:hAnsi="Times New Roman" w:cs="Times New Roman"/>
          <w:b/>
          <w:bCs/>
          <w:sz w:val="28"/>
          <w:szCs w:val="28"/>
        </w:rPr>
        <w:t>Teknologi</w:t>
      </w:r>
      <w:proofErr w:type="spellEnd"/>
      <w:r w:rsidRPr="00A062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6228">
        <w:rPr>
          <w:rFonts w:ascii="Times New Roman" w:hAnsi="Times New Roman" w:cs="Times New Roman"/>
          <w:b/>
          <w:bCs/>
          <w:sz w:val="28"/>
          <w:szCs w:val="28"/>
        </w:rPr>
        <w:t>Informasi</w:t>
      </w:r>
      <w:proofErr w:type="spellEnd"/>
    </w:p>
    <w:p w14:paraId="57A58732" w14:textId="7D3DF6A2" w:rsidR="00A06228" w:rsidRPr="00A06228" w:rsidRDefault="00A06228" w:rsidP="00A06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6228">
        <w:rPr>
          <w:rFonts w:ascii="Times New Roman" w:hAnsi="Times New Roman" w:cs="Times New Roman"/>
          <w:b/>
          <w:bCs/>
          <w:sz w:val="28"/>
          <w:szCs w:val="28"/>
        </w:rPr>
        <w:t>Universitas Telkom</w:t>
      </w:r>
    </w:p>
    <w:p w14:paraId="48441063" w14:textId="298DEF23" w:rsidR="007F22AA" w:rsidRDefault="00A06228" w:rsidP="005D0C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6228">
        <w:rPr>
          <w:rFonts w:ascii="Times New Roman" w:hAnsi="Times New Roman" w:cs="Times New Roman"/>
          <w:b/>
          <w:bCs/>
          <w:sz w:val="28"/>
          <w:szCs w:val="28"/>
        </w:rPr>
        <w:t>2025</w:t>
      </w:r>
    </w:p>
    <w:p w14:paraId="61CAB19D" w14:textId="77777777" w:rsidR="001361AD" w:rsidRDefault="007F22AA" w:rsidP="00476C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697037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ISI</w:t>
      </w:r>
    </w:p>
    <w:p w14:paraId="5B93A3BB" w14:textId="3D410A06" w:rsidR="00F464C9" w:rsidRDefault="00EC10E6" w:rsidP="000713B0">
      <w:pPr>
        <w:pStyle w:val="toc"/>
      </w:pPr>
      <w:r w:rsidRPr="000713B0">
        <w:t xml:space="preserve">Daftar </w:t>
      </w:r>
      <w:r w:rsidR="006B3C45" w:rsidRPr="000713B0">
        <w:t>Isi</w:t>
      </w:r>
      <w:r w:rsidR="000713B0">
        <w:tab/>
        <w:t>ii</w:t>
      </w:r>
    </w:p>
    <w:p w14:paraId="0B52B340" w14:textId="0A4E6F15" w:rsidR="000713B0" w:rsidRPr="000713B0" w:rsidRDefault="0098595E" w:rsidP="000713B0">
      <w:pPr>
        <w:pStyle w:val="toc"/>
      </w:pPr>
      <w:proofErr w:type="spellStart"/>
      <w:r>
        <w:t>Deklarasi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r w:rsidRPr="0098595E">
        <w:rPr>
          <w:i/>
          <w:iCs/>
        </w:rPr>
        <w:t>Artificial Intelligence</w:t>
      </w:r>
      <w:r>
        <w:t xml:space="preserve"> (AI)</w:t>
      </w:r>
      <w:r>
        <w:tab/>
        <w:t>1</w:t>
      </w:r>
    </w:p>
    <w:p w14:paraId="2524DD60" w14:textId="7E083E02" w:rsidR="00EC10E6" w:rsidRPr="000713B0" w:rsidRDefault="00E62FFE" w:rsidP="000713B0">
      <w:pPr>
        <w:pStyle w:val="toc"/>
      </w:pPr>
      <w:r w:rsidRPr="000713B0">
        <w:t>BAB I PENDAHULUAN</w:t>
      </w:r>
      <w:r w:rsidR="000713B0">
        <w:tab/>
      </w:r>
      <w:r w:rsidR="0098595E">
        <w:t>2</w:t>
      </w:r>
    </w:p>
    <w:p w14:paraId="41625C5C" w14:textId="35B0F904" w:rsidR="000713B0" w:rsidRPr="000713B0" w:rsidRDefault="000713B0" w:rsidP="000713B0">
      <w:pPr>
        <w:pStyle w:val="toc"/>
      </w:pPr>
      <w:r w:rsidRPr="000713B0">
        <w:t xml:space="preserve">           </w:t>
      </w:r>
      <w:proofErr w:type="gramStart"/>
      <w:r w:rsidR="00BF72AC" w:rsidRPr="000713B0">
        <w:t>1.1  Latar</w:t>
      </w:r>
      <w:proofErr w:type="gramEnd"/>
      <w:r w:rsidR="00BF72AC" w:rsidRPr="000713B0">
        <w:t xml:space="preserve"> </w:t>
      </w:r>
      <w:proofErr w:type="spellStart"/>
      <w:r w:rsidR="00BF72AC" w:rsidRPr="000713B0">
        <w:t>Belakang</w:t>
      </w:r>
      <w:proofErr w:type="spellEnd"/>
      <w:r w:rsidR="0098595E">
        <w:tab/>
        <w:t>2</w:t>
      </w:r>
    </w:p>
    <w:p w14:paraId="135D22DB" w14:textId="060EA8D3" w:rsidR="00BF72AC" w:rsidRPr="000713B0" w:rsidRDefault="000713B0" w:rsidP="000713B0">
      <w:pPr>
        <w:pStyle w:val="toc"/>
      </w:pPr>
      <w:r w:rsidRPr="000713B0">
        <w:t xml:space="preserve">           </w:t>
      </w:r>
      <w:r w:rsidR="00BF72AC" w:rsidRPr="000713B0">
        <w:t>1.2 Tujuan</w:t>
      </w:r>
      <w:r w:rsidR="0098595E">
        <w:tab/>
        <w:t>2</w:t>
      </w:r>
    </w:p>
    <w:p w14:paraId="1E99ED00" w14:textId="7B7C832A" w:rsidR="00BF72AC" w:rsidRPr="000713B0" w:rsidRDefault="00BF72AC" w:rsidP="000713B0">
      <w:pPr>
        <w:pStyle w:val="toc"/>
      </w:pPr>
      <w:r w:rsidRPr="000713B0">
        <w:t xml:space="preserve">BAB 2 </w:t>
      </w:r>
      <w:r w:rsidRPr="00630672">
        <w:rPr>
          <w:i/>
          <w:iCs/>
        </w:rPr>
        <w:t>LITERATUR SEARCH LOG</w:t>
      </w:r>
      <w:r w:rsidR="0098595E">
        <w:tab/>
        <w:t>3</w:t>
      </w:r>
    </w:p>
    <w:p w14:paraId="2B145A39" w14:textId="6FC59B23" w:rsidR="0066778D" w:rsidRPr="000713B0" w:rsidRDefault="000713B0" w:rsidP="000713B0">
      <w:pPr>
        <w:pStyle w:val="toc"/>
      </w:pPr>
      <w:r w:rsidRPr="000713B0">
        <w:t xml:space="preserve">            </w:t>
      </w:r>
      <w:r w:rsidR="0066778D" w:rsidRPr="000713B0">
        <w:t xml:space="preserve">2.1 </w:t>
      </w:r>
      <w:r w:rsidR="0066778D" w:rsidRPr="00630672">
        <w:rPr>
          <w:i/>
          <w:iCs/>
        </w:rPr>
        <w:t>Database</w:t>
      </w:r>
      <w:r w:rsidR="0066778D" w:rsidRPr="000713B0">
        <w:t xml:space="preserve"> yang </w:t>
      </w:r>
      <w:proofErr w:type="spellStart"/>
      <w:r w:rsidR="0066778D" w:rsidRPr="000713B0">
        <w:t>Digunakan</w:t>
      </w:r>
      <w:proofErr w:type="spellEnd"/>
      <w:r w:rsidR="0098595E">
        <w:tab/>
        <w:t>3</w:t>
      </w:r>
    </w:p>
    <w:p w14:paraId="0F5B874E" w14:textId="7077C3AB" w:rsidR="0066778D" w:rsidRPr="000713B0" w:rsidRDefault="000713B0" w:rsidP="000713B0">
      <w:pPr>
        <w:pStyle w:val="toc"/>
      </w:pPr>
      <w:r w:rsidRPr="000713B0">
        <w:t xml:space="preserve">            </w:t>
      </w:r>
      <w:r w:rsidR="0066778D" w:rsidRPr="000713B0">
        <w:t>2.2</w:t>
      </w:r>
      <w:r w:rsidR="006B3C45" w:rsidRPr="000713B0">
        <w:t xml:space="preserve"> </w:t>
      </w:r>
      <w:r w:rsidR="006B3C45" w:rsidRPr="00630672">
        <w:rPr>
          <w:i/>
          <w:iCs/>
        </w:rPr>
        <w:t>Query</w:t>
      </w:r>
      <w:r w:rsidR="006B3C45" w:rsidRPr="000713B0">
        <w:t xml:space="preserve"> </w:t>
      </w:r>
      <w:proofErr w:type="spellStart"/>
      <w:r w:rsidR="006B3C45" w:rsidRPr="000713B0">
        <w:t>Pencarian</w:t>
      </w:r>
      <w:proofErr w:type="spellEnd"/>
      <w:r w:rsidR="0098595E">
        <w:tab/>
        <w:t>3</w:t>
      </w:r>
    </w:p>
    <w:p w14:paraId="5F143765" w14:textId="66C440CC" w:rsidR="0066778D" w:rsidRPr="000713B0" w:rsidRDefault="000713B0" w:rsidP="000713B0">
      <w:pPr>
        <w:pStyle w:val="toc"/>
      </w:pPr>
      <w:r w:rsidRPr="000713B0">
        <w:t xml:space="preserve">            </w:t>
      </w:r>
      <w:r w:rsidR="0066778D" w:rsidRPr="000713B0">
        <w:t>2.3</w:t>
      </w:r>
      <w:r w:rsidR="006B3C45" w:rsidRPr="000713B0">
        <w:t xml:space="preserve"> Filter </w:t>
      </w:r>
      <w:proofErr w:type="spellStart"/>
      <w:r w:rsidR="006B3C45" w:rsidRPr="000713B0">
        <w:t>Pencarian</w:t>
      </w:r>
      <w:proofErr w:type="spellEnd"/>
      <w:r w:rsidR="0098595E">
        <w:tab/>
        <w:t>3</w:t>
      </w:r>
    </w:p>
    <w:p w14:paraId="1F72D741" w14:textId="3FCD73D6" w:rsidR="0066778D" w:rsidRPr="000713B0" w:rsidRDefault="000713B0" w:rsidP="000713B0">
      <w:pPr>
        <w:pStyle w:val="toc"/>
      </w:pPr>
      <w:r w:rsidRPr="000713B0">
        <w:t xml:space="preserve">            </w:t>
      </w:r>
      <w:r w:rsidR="0066778D" w:rsidRPr="000713B0">
        <w:t>2.4</w:t>
      </w:r>
      <w:r w:rsidR="006B3C45" w:rsidRPr="000713B0">
        <w:t xml:space="preserve"> Hasil </w:t>
      </w:r>
      <w:proofErr w:type="spellStart"/>
      <w:r w:rsidR="006B3C45" w:rsidRPr="000713B0">
        <w:t>Pencarian</w:t>
      </w:r>
      <w:proofErr w:type="spellEnd"/>
      <w:r w:rsidR="0098595E">
        <w:tab/>
        <w:t>4</w:t>
      </w:r>
    </w:p>
    <w:p w14:paraId="14232396" w14:textId="4521F8D3" w:rsidR="0066778D" w:rsidRPr="000713B0" w:rsidRDefault="000713B0" w:rsidP="000713B0">
      <w:pPr>
        <w:pStyle w:val="toc"/>
      </w:pPr>
      <w:r w:rsidRPr="000713B0">
        <w:t xml:space="preserve">            </w:t>
      </w:r>
      <w:r w:rsidR="0066778D" w:rsidRPr="000713B0">
        <w:t>2.5</w:t>
      </w:r>
      <w:r w:rsidR="006B3C45" w:rsidRPr="000713B0">
        <w:t xml:space="preserve"> Artikel </w:t>
      </w:r>
      <w:proofErr w:type="spellStart"/>
      <w:r w:rsidR="006B3C45" w:rsidRPr="000713B0">
        <w:t>Terpilih</w:t>
      </w:r>
      <w:proofErr w:type="spellEnd"/>
      <w:r w:rsidR="0098595E">
        <w:tab/>
        <w:t>4</w:t>
      </w:r>
    </w:p>
    <w:p w14:paraId="56970922" w14:textId="771A6C1B" w:rsidR="0066778D" w:rsidRPr="000713B0" w:rsidRDefault="0066778D" w:rsidP="000713B0">
      <w:pPr>
        <w:pStyle w:val="toc"/>
      </w:pPr>
      <w:r w:rsidRPr="000713B0">
        <w:t xml:space="preserve">BAB 3 </w:t>
      </w:r>
      <w:r w:rsidRPr="00630672">
        <w:rPr>
          <w:i/>
          <w:iCs/>
        </w:rPr>
        <w:t>ARTICLE SUMMARIES</w:t>
      </w:r>
      <w:r w:rsidR="0098595E">
        <w:tab/>
        <w:t>5</w:t>
      </w:r>
    </w:p>
    <w:p w14:paraId="75C7C149" w14:textId="129280A1" w:rsidR="0066778D" w:rsidRPr="000713B0" w:rsidRDefault="000713B0" w:rsidP="000713B0">
      <w:pPr>
        <w:pStyle w:val="toc"/>
      </w:pPr>
      <w:r w:rsidRPr="000713B0">
        <w:t xml:space="preserve">            </w:t>
      </w:r>
      <w:r w:rsidR="0066778D" w:rsidRPr="000713B0">
        <w:t>3.1</w:t>
      </w:r>
      <w:r w:rsidR="006B3C45" w:rsidRPr="000713B0">
        <w:t xml:space="preserve"> </w:t>
      </w:r>
      <w:proofErr w:type="spellStart"/>
      <w:r w:rsidR="006B3C45" w:rsidRPr="000713B0">
        <w:t>Ringkasan</w:t>
      </w:r>
      <w:proofErr w:type="spellEnd"/>
      <w:r w:rsidR="006B3C45" w:rsidRPr="000713B0">
        <w:t xml:space="preserve"> Artikel 1</w:t>
      </w:r>
      <w:r w:rsidR="0098595E">
        <w:tab/>
        <w:t>5</w:t>
      </w:r>
    </w:p>
    <w:p w14:paraId="089092C5" w14:textId="6AD980C9" w:rsidR="000713B0" w:rsidRPr="000713B0" w:rsidRDefault="000713B0" w:rsidP="000713B0">
      <w:pPr>
        <w:pStyle w:val="toc"/>
      </w:pPr>
      <w:r w:rsidRPr="000713B0">
        <w:t xml:space="preserve">            </w:t>
      </w:r>
      <w:r w:rsidR="0066778D" w:rsidRPr="000713B0">
        <w:t>3.2</w:t>
      </w:r>
      <w:r w:rsidR="006B3C45" w:rsidRPr="000713B0">
        <w:t xml:space="preserve"> </w:t>
      </w:r>
      <w:proofErr w:type="spellStart"/>
      <w:r w:rsidR="006B3C45" w:rsidRPr="000713B0">
        <w:t>Ringkasan</w:t>
      </w:r>
      <w:proofErr w:type="spellEnd"/>
      <w:r w:rsidR="006B3C45" w:rsidRPr="000713B0">
        <w:t xml:space="preserve"> Artikel </w:t>
      </w:r>
      <w:r w:rsidR="006B3C45" w:rsidRPr="000713B0">
        <w:t>2</w:t>
      </w:r>
      <w:r w:rsidR="0098595E">
        <w:tab/>
        <w:t>5-6</w:t>
      </w:r>
    </w:p>
    <w:p w14:paraId="149F6A31" w14:textId="55DEDF36" w:rsidR="0066778D" w:rsidRPr="000713B0" w:rsidRDefault="000713B0" w:rsidP="000713B0">
      <w:pPr>
        <w:pStyle w:val="toc"/>
      </w:pPr>
      <w:r w:rsidRPr="000713B0">
        <w:t xml:space="preserve">            </w:t>
      </w:r>
      <w:r w:rsidR="0066778D" w:rsidRPr="000713B0">
        <w:t>3.3</w:t>
      </w:r>
      <w:r w:rsidR="006B3C45" w:rsidRPr="000713B0">
        <w:t xml:space="preserve"> </w:t>
      </w:r>
      <w:proofErr w:type="spellStart"/>
      <w:r w:rsidR="006B3C45" w:rsidRPr="000713B0">
        <w:t>Ringkasan</w:t>
      </w:r>
      <w:proofErr w:type="spellEnd"/>
      <w:r w:rsidR="006B3C45" w:rsidRPr="000713B0">
        <w:t xml:space="preserve"> Artikel </w:t>
      </w:r>
      <w:r w:rsidR="006B3C45" w:rsidRPr="000713B0">
        <w:t>3</w:t>
      </w:r>
      <w:r w:rsidR="0098595E">
        <w:tab/>
        <w:t>6-7</w:t>
      </w:r>
    </w:p>
    <w:p w14:paraId="3DDA2BE8" w14:textId="62260E28" w:rsidR="0066778D" w:rsidRPr="000713B0" w:rsidRDefault="0066778D" w:rsidP="000713B0">
      <w:pPr>
        <w:pStyle w:val="toc"/>
      </w:pPr>
      <w:r w:rsidRPr="000713B0">
        <w:t xml:space="preserve">BAB 4 </w:t>
      </w:r>
      <w:r w:rsidRPr="00630672">
        <w:rPr>
          <w:i/>
          <w:iCs/>
        </w:rPr>
        <w:t>CROSS-ARTICLE ANALYSIS</w:t>
      </w:r>
      <w:r w:rsidRPr="000713B0">
        <w:t xml:space="preserve"> 3C2S</w:t>
      </w:r>
      <w:r w:rsidR="0098595E">
        <w:tab/>
        <w:t>8</w:t>
      </w:r>
    </w:p>
    <w:p w14:paraId="0CD1A5C3" w14:textId="294C84C9" w:rsidR="0066778D" w:rsidRPr="000713B0" w:rsidRDefault="000713B0" w:rsidP="000713B0">
      <w:pPr>
        <w:pStyle w:val="toc"/>
      </w:pPr>
      <w:r w:rsidRPr="000713B0">
        <w:t xml:space="preserve">            </w:t>
      </w:r>
      <w:r w:rsidR="0066778D" w:rsidRPr="000713B0">
        <w:t>4.1</w:t>
      </w:r>
      <w:r w:rsidR="006B3C45" w:rsidRPr="000713B0">
        <w:t xml:space="preserve"> Tabel </w:t>
      </w:r>
      <w:proofErr w:type="spellStart"/>
      <w:r w:rsidR="006B3C45" w:rsidRPr="000713B0">
        <w:t>Analisis</w:t>
      </w:r>
      <w:proofErr w:type="spellEnd"/>
      <w:r w:rsidR="006B3C45" w:rsidRPr="000713B0">
        <w:t xml:space="preserve"> 3C2S</w:t>
      </w:r>
      <w:r w:rsidR="0098595E">
        <w:tab/>
        <w:t>8-9</w:t>
      </w:r>
    </w:p>
    <w:p w14:paraId="26B120A3" w14:textId="26FE06A1" w:rsidR="0066778D" w:rsidRPr="000713B0" w:rsidRDefault="0066778D" w:rsidP="000713B0">
      <w:pPr>
        <w:pStyle w:val="toc"/>
      </w:pPr>
      <w:r w:rsidRPr="000713B0">
        <w:t>BAB 5 PENUTUP</w:t>
      </w:r>
      <w:r w:rsidR="0098595E">
        <w:tab/>
        <w:t>10</w:t>
      </w:r>
    </w:p>
    <w:p w14:paraId="00AF1336" w14:textId="7383DF01" w:rsidR="0066778D" w:rsidRPr="000713B0" w:rsidRDefault="000713B0" w:rsidP="000713B0">
      <w:pPr>
        <w:pStyle w:val="toc"/>
      </w:pPr>
      <w:r w:rsidRPr="000713B0">
        <w:t xml:space="preserve">            </w:t>
      </w:r>
      <w:r w:rsidR="0066778D" w:rsidRPr="000713B0">
        <w:t>5.1</w:t>
      </w:r>
      <w:r w:rsidR="006B3C45" w:rsidRPr="000713B0">
        <w:t xml:space="preserve"> Kesimpulan</w:t>
      </w:r>
      <w:r w:rsidR="0098595E">
        <w:tab/>
        <w:t>10</w:t>
      </w:r>
    </w:p>
    <w:p w14:paraId="7A0048B0" w14:textId="78F8940A" w:rsidR="0066778D" w:rsidRPr="000713B0" w:rsidRDefault="000713B0" w:rsidP="000713B0">
      <w:pPr>
        <w:pStyle w:val="toc"/>
      </w:pPr>
      <w:r w:rsidRPr="000713B0">
        <w:t xml:space="preserve">            </w:t>
      </w:r>
      <w:r w:rsidR="0066778D" w:rsidRPr="000713B0">
        <w:t>5.2</w:t>
      </w:r>
      <w:r w:rsidR="006B3C45" w:rsidRPr="000713B0">
        <w:t xml:space="preserve"> </w:t>
      </w:r>
      <w:proofErr w:type="spellStart"/>
      <w:r w:rsidR="006B3C45" w:rsidRPr="000713B0">
        <w:t>Pencapaian</w:t>
      </w:r>
      <w:proofErr w:type="spellEnd"/>
      <w:r w:rsidR="006B3C45" w:rsidRPr="000713B0">
        <w:t xml:space="preserve"> </w:t>
      </w:r>
      <w:proofErr w:type="spellStart"/>
      <w:r w:rsidR="006B3C45" w:rsidRPr="000713B0">
        <w:t>Tugas</w:t>
      </w:r>
      <w:proofErr w:type="spellEnd"/>
      <w:r w:rsidR="0098595E">
        <w:tab/>
        <w:t>10</w:t>
      </w:r>
    </w:p>
    <w:p w14:paraId="57FD7EF6" w14:textId="06F129D4" w:rsidR="0066778D" w:rsidRPr="000713B0" w:rsidRDefault="000713B0" w:rsidP="000713B0">
      <w:pPr>
        <w:pStyle w:val="toc"/>
      </w:pPr>
      <w:r w:rsidRPr="000713B0">
        <w:t xml:space="preserve">            </w:t>
      </w:r>
      <w:r w:rsidR="0066778D" w:rsidRPr="000713B0">
        <w:t>5.3</w:t>
      </w:r>
      <w:r w:rsidR="006B3C45" w:rsidRPr="000713B0">
        <w:t xml:space="preserve"> </w:t>
      </w:r>
      <w:proofErr w:type="spellStart"/>
      <w:r w:rsidR="006B3C45" w:rsidRPr="000713B0">
        <w:t>Pembelajaran</w:t>
      </w:r>
      <w:proofErr w:type="spellEnd"/>
      <w:r w:rsidR="006B3C45" w:rsidRPr="000713B0">
        <w:t xml:space="preserve"> yang </w:t>
      </w:r>
      <w:proofErr w:type="spellStart"/>
      <w:r w:rsidR="006B3C45" w:rsidRPr="000713B0">
        <w:t>Diperoleh</w:t>
      </w:r>
      <w:proofErr w:type="spellEnd"/>
      <w:r w:rsidR="0098595E">
        <w:tab/>
        <w:t>10-11</w:t>
      </w:r>
    </w:p>
    <w:p w14:paraId="5CFD68DD" w14:textId="3479FC0D" w:rsidR="0066778D" w:rsidRPr="000713B0" w:rsidRDefault="000713B0" w:rsidP="000713B0">
      <w:pPr>
        <w:pStyle w:val="toc"/>
      </w:pPr>
      <w:r w:rsidRPr="000713B0">
        <w:t xml:space="preserve">            </w:t>
      </w:r>
      <w:r w:rsidR="0066778D" w:rsidRPr="000713B0">
        <w:t>5.4</w:t>
      </w:r>
      <w:r w:rsidR="006B3C45" w:rsidRPr="000713B0">
        <w:t xml:space="preserve"> Saran</w:t>
      </w:r>
      <w:r w:rsidR="0098595E">
        <w:tab/>
        <w:t>11</w:t>
      </w:r>
    </w:p>
    <w:p w14:paraId="688A534B" w14:textId="4A484E56" w:rsidR="0066778D" w:rsidRPr="000713B0" w:rsidRDefault="0066778D" w:rsidP="000713B0">
      <w:pPr>
        <w:pStyle w:val="toc"/>
      </w:pPr>
      <w:r w:rsidRPr="000713B0">
        <w:t>DAFTAR PUSTAKA</w:t>
      </w:r>
      <w:r w:rsidR="0098595E">
        <w:tab/>
        <w:t>12</w:t>
      </w:r>
    </w:p>
    <w:p w14:paraId="08827219" w14:textId="75D33D6B" w:rsidR="0066778D" w:rsidRPr="0066778D" w:rsidRDefault="0066778D" w:rsidP="006B3C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63CD88" w14:textId="1225E641" w:rsidR="00BF72AC" w:rsidRPr="00BF72AC" w:rsidRDefault="00BF72AC" w:rsidP="00BF72AC">
      <w:pPr>
        <w:rPr>
          <w:rFonts w:ascii="Times New Roman" w:hAnsi="Times New Roman" w:cs="Times New Roman"/>
          <w:sz w:val="24"/>
          <w:szCs w:val="24"/>
        </w:rPr>
      </w:pPr>
    </w:p>
    <w:p w14:paraId="3EE3B072" w14:textId="77777777" w:rsidR="00BF72AC" w:rsidRDefault="00BF72AC" w:rsidP="00EC10E6">
      <w:pPr>
        <w:rPr>
          <w:rFonts w:ascii="Times New Roman" w:hAnsi="Times New Roman" w:cs="Times New Roman"/>
          <w:sz w:val="24"/>
          <w:szCs w:val="24"/>
        </w:rPr>
      </w:pPr>
    </w:p>
    <w:p w14:paraId="5E10CD03" w14:textId="3FF4D8A9" w:rsidR="00BF72AC" w:rsidRPr="00BF72AC" w:rsidRDefault="00BF72AC" w:rsidP="00EC10E6">
      <w:pPr>
        <w:rPr>
          <w:rFonts w:ascii="Times New Roman" w:hAnsi="Times New Roman" w:cs="Times New Roman"/>
          <w:sz w:val="24"/>
          <w:szCs w:val="24"/>
        </w:rPr>
        <w:sectPr w:rsidR="00BF72AC" w:rsidRPr="00BF72AC" w:rsidSect="007F55D3">
          <w:footerReference w:type="default" r:id="rId9"/>
          <w:pgSz w:w="11906" w:h="16838"/>
          <w:pgMar w:top="1701" w:right="1701" w:bottom="1701" w:left="2268" w:header="709" w:footer="709" w:gutter="0"/>
          <w:pgNumType w:fmt="lowerRoman"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4A9AB02" w14:textId="77777777" w:rsidR="00697037" w:rsidRDefault="006970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D791AD" w14:textId="26969836" w:rsidR="00DE18D6" w:rsidRDefault="00206FEF" w:rsidP="00454D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Deklarasi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Penggunaan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25F2F">
        <w:rPr>
          <w:rFonts w:ascii="Times New Roman" w:hAnsi="Times New Roman" w:cs="Times New Roman"/>
          <w:b/>
          <w:bCs/>
          <w:i/>
          <w:iCs/>
          <w:sz w:val="28"/>
          <w:szCs w:val="28"/>
        </w:rPr>
        <w:t>Artificial Intell</w:t>
      </w:r>
      <w:r w:rsidR="00E618DC" w:rsidRPr="00125F2F">
        <w:rPr>
          <w:rFonts w:ascii="Times New Roman" w:hAnsi="Times New Roman" w:cs="Times New Roman"/>
          <w:b/>
          <w:bCs/>
          <w:i/>
          <w:iCs/>
          <w:sz w:val="28"/>
          <w:szCs w:val="28"/>
        </w:rPr>
        <w:t>igence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125F2F">
        <w:rPr>
          <w:rFonts w:ascii="Times New Roman" w:hAnsi="Times New Roman" w:cs="Times New Roman"/>
          <w:b/>
          <w:bCs/>
          <w:i/>
          <w:iCs/>
          <w:sz w:val="28"/>
          <w:szCs w:val="28"/>
        </w:rPr>
        <w:t>AI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D09F99F" w14:textId="2F964E2B" w:rsidR="00415865" w:rsidRPr="00125F2F" w:rsidRDefault="00B402DD" w:rsidP="00B402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125F2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25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F2F">
        <w:rPr>
          <w:rFonts w:ascii="Times New Roman" w:hAnsi="Times New Roman" w:cs="Times New Roman"/>
          <w:sz w:val="24"/>
          <w:szCs w:val="24"/>
        </w:rPr>
        <w:t>mengakui</w:t>
      </w:r>
      <w:proofErr w:type="spellEnd"/>
      <w:r w:rsidRPr="00125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520" w:rsidRPr="00125F2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066520" w:rsidRPr="00125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520" w:rsidRPr="00125F2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66520" w:rsidRPr="00125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8DC" w:rsidRPr="00125F2F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E618DC" w:rsidRPr="00125F2F">
        <w:rPr>
          <w:rFonts w:ascii="Times New Roman" w:hAnsi="Times New Roman" w:cs="Times New Roman"/>
          <w:sz w:val="24"/>
          <w:szCs w:val="24"/>
        </w:rPr>
        <w:t xml:space="preserve"> </w:t>
      </w:r>
      <w:r w:rsidR="00E618DC" w:rsidRPr="00125F2F">
        <w:rPr>
          <w:rFonts w:ascii="Times New Roman" w:hAnsi="Times New Roman" w:cs="Times New Roman"/>
          <w:i/>
          <w:iCs/>
          <w:sz w:val="24"/>
          <w:szCs w:val="24"/>
        </w:rPr>
        <w:t>Artificial Intelligence</w:t>
      </w:r>
      <w:r w:rsidR="00E618DC" w:rsidRPr="00125F2F">
        <w:rPr>
          <w:rFonts w:ascii="Times New Roman" w:hAnsi="Times New Roman" w:cs="Times New Roman"/>
          <w:sz w:val="24"/>
          <w:szCs w:val="24"/>
        </w:rPr>
        <w:t xml:space="preserve"> (</w:t>
      </w:r>
      <w:r w:rsidR="00E618DC" w:rsidRPr="00125F2F">
        <w:rPr>
          <w:rFonts w:ascii="Times New Roman" w:hAnsi="Times New Roman" w:cs="Times New Roman"/>
          <w:i/>
          <w:iCs/>
          <w:sz w:val="24"/>
          <w:szCs w:val="24"/>
        </w:rPr>
        <w:t>AI</w:t>
      </w:r>
      <w:r w:rsidR="00E618DC" w:rsidRPr="00125F2F">
        <w:rPr>
          <w:rFonts w:ascii="Times New Roman" w:hAnsi="Times New Roman" w:cs="Times New Roman"/>
          <w:sz w:val="24"/>
          <w:szCs w:val="24"/>
        </w:rPr>
        <w:t>)</w:t>
      </w:r>
      <w:r w:rsidR="00066520" w:rsidRPr="00125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520" w:rsidRPr="00125F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66520" w:rsidRPr="00125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520" w:rsidRPr="00125F2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066520" w:rsidRPr="00125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520" w:rsidRPr="00125F2F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="00066520" w:rsidRPr="00125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520" w:rsidRPr="00125F2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6178A1" w:rsidRPr="00125F2F">
        <w:rPr>
          <w:rFonts w:ascii="Times New Roman" w:hAnsi="Times New Roman" w:cs="Times New Roman"/>
          <w:sz w:val="24"/>
          <w:szCs w:val="24"/>
        </w:rPr>
        <w:t xml:space="preserve">. </w:t>
      </w:r>
      <w:r w:rsidR="00DB42F9" w:rsidRPr="00125F2F">
        <w:rPr>
          <w:rFonts w:ascii="Times New Roman" w:hAnsi="Times New Roman" w:cs="Times New Roman"/>
          <w:sz w:val="24"/>
          <w:szCs w:val="24"/>
        </w:rPr>
        <w:t>Alat</w:t>
      </w:r>
      <w:r w:rsidR="006178A1" w:rsidRPr="00125F2F">
        <w:rPr>
          <w:rFonts w:ascii="Times New Roman" w:hAnsi="Times New Roman" w:cs="Times New Roman"/>
          <w:sz w:val="24"/>
          <w:szCs w:val="24"/>
        </w:rPr>
        <w:t xml:space="preserve"> yang dig</w:t>
      </w:r>
      <w:proofErr w:type="spellStart"/>
      <w:r w:rsidR="006178A1" w:rsidRPr="00125F2F">
        <w:rPr>
          <w:rFonts w:ascii="Times New Roman" w:hAnsi="Times New Roman" w:cs="Times New Roman"/>
          <w:sz w:val="24"/>
          <w:szCs w:val="24"/>
        </w:rPr>
        <w:t>unakan</w:t>
      </w:r>
      <w:proofErr w:type="spellEnd"/>
      <w:r w:rsidR="006178A1" w:rsidRPr="00125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8A1" w:rsidRPr="00125F2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178A1" w:rsidRPr="00125F2F">
        <w:rPr>
          <w:rFonts w:ascii="Times New Roman" w:hAnsi="Times New Roman" w:cs="Times New Roman"/>
          <w:sz w:val="24"/>
          <w:szCs w:val="24"/>
        </w:rPr>
        <w:t xml:space="preserve"> </w:t>
      </w:r>
      <w:r w:rsidR="00DB42F9" w:rsidRPr="00125F2F">
        <w:rPr>
          <w:rFonts w:ascii="Times New Roman" w:hAnsi="Times New Roman" w:cs="Times New Roman"/>
          <w:i/>
          <w:iCs/>
          <w:sz w:val="24"/>
          <w:szCs w:val="24"/>
        </w:rPr>
        <w:t xml:space="preserve">AI </w:t>
      </w:r>
      <w:r w:rsidR="00DB42F9" w:rsidRPr="00125F2F">
        <w:rPr>
          <w:rFonts w:ascii="Times New Roman" w:hAnsi="Times New Roman" w:cs="Times New Roman"/>
          <w:sz w:val="24"/>
          <w:szCs w:val="24"/>
        </w:rPr>
        <w:t>level 2</w:t>
      </w:r>
      <w:r w:rsidR="00E36B6B" w:rsidRPr="00125F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6B6B" w:rsidRPr="00125F2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36B6B" w:rsidRPr="00125F2F">
        <w:rPr>
          <w:rFonts w:ascii="Times New Roman" w:hAnsi="Times New Roman" w:cs="Times New Roman"/>
          <w:sz w:val="24"/>
          <w:szCs w:val="24"/>
        </w:rPr>
        <w:t xml:space="preserve"> </w:t>
      </w:r>
      <w:r w:rsidR="00E36B6B" w:rsidRPr="00125F2F">
        <w:rPr>
          <w:rFonts w:ascii="Times New Roman" w:hAnsi="Times New Roman" w:cs="Times New Roman"/>
          <w:i/>
          <w:iCs/>
          <w:sz w:val="24"/>
          <w:szCs w:val="24"/>
        </w:rPr>
        <w:t>AI-Assisted Idea Generation &amp; Structuring</w:t>
      </w:r>
      <w:r w:rsidR="007921E9" w:rsidRPr="00125F2F">
        <w:rPr>
          <w:rFonts w:ascii="Times New Roman" w:hAnsi="Times New Roman" w:cs="Times New Roman"/>
          <w:sz w:val="24"/>
          <w:szCs w:val="24"/>
        </w:rPr>
        <w:t xml:space="preserve">. </w:t>
      </w:r>
      <w:r w:rsidR="007921E9" w:rsidRPr="00125F2F">
        <w:rPr>
          <w:rFonts w:ascii="Times New Roman" w:hAnsi="Times New Roman" w:cs="Times New Roman"/>
          <w:i/>
          <w:iCs/>
          <w:sz w:val="24"/>
          <w:szCs w:val="24"/>
        </w:rPr>
        <w:t xml:space="preserve">AI </w:t>
      </w:r>
      <w:proofErr w:type="spellStart"/>
      <w:r w:rsidR="007921E9" w:rsidRPr="00125F2F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7921E9" w:rsidRPr="00125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1E9" w:rsidRPr="00125F2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921E9" w:rsidRPr="00125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372" w:rsidRPr="00125F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25372" w:rsidRPr="00125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372" w:rsidRPr="00125F2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525372" w:rsidRPr="00125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372" w:rsidRPr="00125F2F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="00525372" w:rsidRPr="00125F2F">
        <w:rPr>
          <w:rFonts w:ascii="Times New Roman" w:hAnsi="Times New Roman" w:cs="Times New Roman"/>
          <w:sz w:val="24"/>
          <w:szCs w:val="24"/>
        </w:rPr>
        <w:t xml:space="preserve"> ide, </w:t>
      </w:r>
      <w:r w:rsidR="00525372" w:rsidRPr="00125F2F">
        <w:rPr>
          <w:rFonts w:ascii="Times New Roman" w:hAnsi="Times New Roman" w:cs="Times New Roman"/>
          <w:i/>
          <w:iCs/>
          <w:sz w:val="24"/>
          <w:szCs w:val="24"/>
        </w:rPr>
        <w:t>outline</w:t>
      </w:r>
      <w:r w:rsidR="00525372" w:rsidRPr="00125F2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525372" w:rsidRPr="00125F2F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="00525372" w:rsidRPr="00125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372" w:rsidRPr="00125F2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525372" w:rsidRPr="00125F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66CE1" w:rsidRPr="00125F2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166CE1" w:rsidRPr="00125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CE1" w:rsidRPr="00125F2F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166CE1" w:rsidRPr="00125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CE1" w:rsidRPr="00125F2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166CE1" w:rsidRPr="00125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CE1" w:rsidRPr="00125F2F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166CE1" w:rsidRPr="00125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CE1" w:rsidRPr="00125F2F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166CE1" w:rsidRPr="00125F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6CE1" w:rsidRPr="00125F2F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="00166CE1" w:rsidRPr="00125F2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166CE1" w:rsidRPr="00125F2F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="00166CE1" w:rsidRPr="00125F2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166CE1" w:rsidRPr="00125F2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166CE1" w:rsidRPr="00125F2F">
        <w:rPr>
          <w:rFonts w:ascii="Times New Roman" w:hAnsi="Times New Roman" w:cs="Times New Roman"/>
          <w:sz w:val="24"/>
          <w:szCs w:val="24"/>
        </w:rPr>
        <w:t>.</w:t>
      </w:r>
    </w:p>
    <w:p w14:paraId="2EB93E1D" w14:textId="355672A5" w:rsidR="001055F3" w:rsidRDefault="001055F3" w:rsidP="00A06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7900DA" w14:textId="77777777" w:rsidR="001055F3" w:rsidRDefault="001055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2FA3F2C" w14:textId="77777777" w:rsidR="00206FEF" w:rsidRDefault="00206FEF" w:rsidP="003D6E1D">
      <w:pPr>
        <w:pStyle w:val="Heading1"/>
        <w:jc w:val="center"/>
      </w:pPr>
    </w:p>
    <w:p w14:paraId="3E8EFA30" w14:textId="7EC94297" w:rsidR="003D6E1D" w:rsidRDefault="003D6E1D" w:rsidP="003D6E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6E1D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054F0D74" w14:textId="55CF30FB" w:rsidR="008B4E93" w:rsidRPr="00FB2D53" w:rsidRDefault="00A51DD4" w:rsidP="008B4E93">
      <w:pPr>
        <w:pStyle w:val="Heading2"/>
        <w:rPr>
          <w:rFonts w:cs="Times New Roman"/>
          <w:szCs w:val="24"/>
        </w:rPr>
      </w:pPr>
      <w:r w:rsidRPr="00FB2D53">
        <w:rPr>
          <w:rFonts w:cs="Times New Roman"/>
          <w:szCs w:val="24"/>
        </w:rPr>
        <w:t xml:space="preserve">Latar </w:t>
      </w:r>
      <w:proofErr w:type="spellStart"/>
      <w:r w:rsidRPr="00FB2D53">
        <w:rPr>
          <w:rFonts w:cs="Times New Roman"/>
          <w:szCs w:val="24"/>
        </w:rPr>
        <w:t>Belakang</w:t>
      </w:r>
      <w:proofErr w:type="spellEnd"/>
    </w:p>
    <w:p w14:paraId="422230CB" w14:textId="41E994CD" w:rsidR="008C4651" w:rsidRDefault="00567357" w:rsidP="005673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8C4651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8C4651">
        <w:rPr>
          <w:rFonts w:ascii="Times New Roman" w:hAnsi="Times New Roman" w:cs="Times New Roman"/>
          <w:sz w:val="24"/>
          <w:szCs w:val="24"/>
        </w:rPr>
        <w:t xml:space="preserve"> </w:t>
      </w:r>
      <w:r w:rsidR="00A35962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="00DD50CA">
        <w:rPr>
          <w:rFonts w:ascii="Times New Roman" w:hAnsi="Times New Roman" w:cs="Times New Roman"/>
          <w:i/>
          <w:iCs/>
          <w:sz w:val="24"/>
          <w:szCs w:val="24"/>
        </w:rPr>
        <w:t xml:space="preserve">nformation </w:t>
      </w:r>
      <w:r w:rsidR="00A35962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DD50CA">
        <w:rPr>
          <w:rFonts w:ascii="Times New Roman" w:hAnsi="Times New Roman" w:cs="Times New Roman"/>
          <w:i/>
          <w:iCs/>
          <w:sz w:val="24"/>
          <w:szCs w:val="24"/>
        </w:rPr>
        <w:t>echnology</w:t>
      </w:r>
      <w:r w:rsidR="00A35962">
        <w:rPr>
          <w:rFonts w:ascii="Times New Roman" w:hAnsi="Times New Roman" w:cs="Times New Roman"/>
          <w:i/>
          <w:iCs/>
          <w:sz w:val="24"/>
          <w:szCs w:val="24"/>
        </w:rPr>
        <w:t xml:space="preserve"> Service Management </w:t>
      </w:r>
      <w:r w:rsidR="00A35962">
        <w:rPr>
          <w:rFonts w:ascii="Times New Roman" w:hAnsi="Times New Roman" w:cs="Times New Roman"/>
          <w:sz w:val="24"/>
          <w:szCs w:val="24"/>
        </w:rPr>
        <w:t xml:space="preserve">(ITSM) </w:t>
      </w:r>
      <w:proofErr w:type="spellStart"/>
      <w:r w:rsidR="00A3596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35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962">
        <w:rPr>
          <w:rFonts w:ascii="Times New Roman" w:hAnsi="Times New Roman" w:cs="Times New Roman"/>
          <w:sz w:val="24"/>
          <w:szCs w:val="24"/>
        </w:rPr>
        <w:t>pondasi</w:t>
      </w:r>
      <w:proofErr w:type="spellEnd"/>
      <w:r w:rsidR="00A35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96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A35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B9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7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B93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27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B9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276B93">
        <w:rPr>
          <w:rFonts w:ascii="Times New Roman" w:hAnsi="Times New Roman" w:cs="Times New Roman"/>
          <w:sz w:val="24"/>
          <w:szCs w:val="24"/>
        </w:rPr>
        <w:t xml:space="preserve"> TI modern</w:t>
      </w:r>
      <w:r w:rsidR="006C643A">
        <w:rPr>
          <w:rFonts w:ascii="Times New Roman" w:hAnsi="Times New Roman" w:cs="Times New Roman"/>
          <w:sz w:val="24"/>
          <w:szCs w:val="24"/>
        </w:rPr>
        <w:t xml:space="preserve">. ITSM </w:t>
      </w:r>
      <w:proofErr w:type="spellStart"/>
      <w:r w:rsidR="006C643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C6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43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6C6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43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6C6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43A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="006C6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43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C6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43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6C6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43A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="008E1C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1C3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8E1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C3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8E1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C30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8E1C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E1C30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="008E1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C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E1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C30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8E1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C3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8E1C30">
        <w:rPr>
          <w:rFonts w:ascii="Times New Roman" w:hAnsi="Times New Roman" w:cs="Times New Roman"/>
          <w:sz w:val="24"/>
          <w:szCs w:val="24"/>
        </w:rPr>
        <w:t xml:space="preserve"> </w:t>
      </w:r>
      <w:r w:rsidR="001C0991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="001C099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1C0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991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="001C0991">
        <w:rPr>
          <w:rFonts w:ascii="Times New Roman" w:hAnsi="Times New Roman" w:cs="Times New Roman"/>
          <w:sz w:val="24"/>
          <w:szCs w:val="24"/>
        </w:rPr>
        <w:t xml:space="preserve"> guna </w:t>
      </w:r>
      <w:proofErr w:type="spellStart"/>
      <w:r w:rsidR="001C0991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1C0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99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1C0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991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1C09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A64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A6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44E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2A6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44E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="002A64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A644E">
        <w:rPr>
          <w:rFonts w:ascii="Times New Roman" w:hAnsi="Times New Roman" w:cs="Times New Roman"/>
          <w:sz w:val="24"/>
          <w:szCs w:val="24"/>
        </w:rPr>
        <w:t>tajam</w:t>
      </w:r>
      <w:proofErr w:type="spellEnd"/>
      <w:r w:rsidR="002A64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A644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2A6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44E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="002A64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644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A6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44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2A6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44E">
        <w:rPr>
          <w:rFonts w:ascii="Times New Roman" w:hAnsi="Times New Roman" w:cs="Times New Roman"/>
          <w:sz w:val="24"/>
          <w:szCs w:val="24"/>
        </w:rPr>
        <w:t>menelusuri</w:t>
      </w:r>
      <w:proofErr w:type="spellEnd"/>
      <w:r w:rsidR="002A6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44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2A6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44E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="00BF1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553">
        <w:rPr>
          <w:rFonts w:ascii="Times New Roman" w:hAnsi="Times New Roman" w:cs="Times New Roman"/>
          <w:sz w:val="24"/>
          <w:szCs w:val="24"/>
        </w:rPr>
        <w:t>reputasi</w:t>
      </w:r>
      <w:proofErr w:type="spellEnd"/>
      <w:r w:rsidR="00BF15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1553">
        <w:rPr>
          <w:rFonts w:ascii="Times New Roman" w:hAnsi="Times New Roman" w:cs="Times New Roman"/>
          <w:sz w:val="24"/>
          <w:szCs w:val="24"/>
        </w:rPr>
        <w:t>mengalisis</w:t>
      </w:r>
      <w:proofErr w:type="spellEnd"/>
      <w:r w:rsidR="00BF1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553">
        <w:rPr>
          <w:rFonts w:ascii="Times New Roman" w:hAnsi="Times New Roman" w:cs="Times New Roman"/>
          <w:sz w:val="24"/>
          <w:szCs w:val="24"/>
        </w:rPr>
        <w:t>kualitasnya</w:t>
      </w:r>
      <w:proofErr w:type="spellEnd"/>
      <w:r w:rsidR="00BF15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155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98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664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="0098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66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A0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0E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A0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0E2">
        <w:rPr>
          <w:rFonts w:ascii="Times New Roman" w:hAnsi="Times New Roman" w:cs="Times New Roman"/>
          <w:sz w:val="24"/>
          <w:szCs w:val="24"/>
        </w:rPr>
        <w:t>informasinya</w:t>
      </w:r>
      <w:proofErr w:type="spellEnd"/>
      <w:r w:rsidR="001A0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0E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1A0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0E2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="001A00E2">
        <w:rPr>
          <w:rFonts w:ascii="Times New Roman" w:hAnsi="Times New Roman" w:cs="Times New Roman"/>
          <w:sz w:val="24"/>
          <w:szCs w:val="24"/>
        </w:rPr>
        <w:t>.</w:t>
      </w:r>
    </w:p>
    <w:p w14:paraId="50F618C4" w14:textId="78AFA62A" w:rsidR="001A00E2" w:rsidRDefault="00567357" w:rsidP="005673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A00E2">
        <w:rPr>
          <w:rFonts w:ascii="Times New Roman" w:hAnsi="Times New Roman" w:cs="Times New Roman"/>
          <w:sz w:val="24"/>
          <w:szCs w:val="24"/>
        </w:rPr>
        <w:t>Di</w:t>
      </w:r>
      <w:r w:rsidR="00086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0E2">
        <w:rPr>
          <w:rFonts w:ascii="Times New Roman" w:hAnsi="Times New Roman" w:cs="Times New Roman"/>
          <w:sz w:val="24"/>
          <w:szCs w:val="24"/>
        </w:rPr>
        <w:t>sinilah</w:t>
      </w:r>
      <w:proofErr w:type="spellEnd"/>
      <w:r w:rsidR="00086B73">
        <w:rPr>
          <w:rFonts w:ascii="Times New Roman" w:hAnsi="Times New Roman" w:cs="Times New Roman"/>
          <w:sz w:val="24"/>
          <w:szCs w:val="24"/>
        </w:rPr>
        <w:t xml:space="preserve"> </w:t>
      </w:r>
      <w:r w:rsidR="00086B73">
        <w:rPr>
          <w:rFonts w:ascii="Times New Roman" w:hAnsi="Times New Roman" w:cs="Times New Roman"/>
          <w:i/>
          <w:iCs/>
          <w:sz w:val="24"/>
          <w:szCs w:val="24"/>
        </w:rPr>
        <w:t xml:space="preserve">Information Technology Infrastructure Library </w:t>
      </w:r>
      <w:r w:rsidR="00086B73">
        <w:rPr>
          <w:rFonts w:ascii="Times New Roman" w:hAnsi="Times New Roman" w:cs="Times New Roman"/>
          <w:sz w:val="24"/>
          <w:szCs w:val="24"/>
        </w:rPr>
        <w:t xml:space="preserve">(ITIL) </w:t>
      </w:r>
      <w:proofErr w:type="spellStart"/>
      <w:r w:rsidR="00086B73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="00086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B7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730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022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30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022B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="007302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D4F5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7D4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F5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7D4F5E">
        <w:rPr>
          <w:rFonts w:ascii="Times New Roman" w:hAnsi="Times New Roman" w:cs="Times New Roman"/>
          <w:sz w:val="24"/>
          <w:szCs w:val="24"/>
        </w:rPr>
        <w:t xml:space="preserve"> TI.</w:t>
      </w:r>
      <w:r w:rsidR="00354875">
        <w:rPr>
          <w:rFonts w:ascii="Times New Roman" w:hAnsi="Times New Roman" w:cs="Times New Roman"/>
          <w:sz w:val="24"/>
          <w:szCs w:val="24"/>
        </w:rPr>
        <w:t xml:space="preserve"> Panduan </w:t>
      </w:r>
      <w:proofErr w:type="spellStart"/>
      <w:r w:rsidR="0035487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548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A6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775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A6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75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A6E">
        <w:rPr>
          <w:rFonts w:ascii="Times New Roman" w:hAnsi="Times New Roman" w:cs="Times New Roman"/>
          <w:sz w:val="24"/>
          <w:szCs w:val="24"/>
        </w:rPr>
        <w:t>perusaan</w:t>
      </w:r>
      <w:proofErr w:type="spellEnd"/>
      <w:r w:rsidR="00775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A6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75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A6E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="00775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A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75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A6E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775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A6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775A6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775A6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775A6E">
        <w:rPr>
          <w:rFonts w:ascii="Times New Roman" w:hAnsi="Times New Roman" w:cs="Times New Roman"/>
          <w:sz w:val="24"/>
          <w:szCs w:val="24"/>
        </w:rPr>
        <w:t xml:space="preserve"> TI</w:t>
      </w:r>
      <w:r w:rsidR="002D2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83D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2D2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8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D2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83D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2D28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D283D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="002D28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D283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2D2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83D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2D28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D28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D2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83D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2D2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83D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="002D283D">
        <w:rPr>
          <w:rFonts w:ascii="Times New Roman" w:hAnsi="Times New Roman" w:cs="Times New Roman"/>
          <w:sz w:val="24"/>
          <w:szCs w:val="24"/>
        </w:rPr>
        <w:t xml:space="preserve"> ITIL, </w:t>
      </w:r>
      <w:proofErr w:type="spellStart"/>
      <w:r w:rsidR="00230A7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23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A7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3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A7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23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A7F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23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A7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230A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0A7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23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A7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23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A7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23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A7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3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A7F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230A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912EE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591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2EE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="005912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912E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591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2E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91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2E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591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2EE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591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2EE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591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2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91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2E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591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2EE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591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2E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591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2E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5912EE">
        <w:rPr>
          <w:rFonts w:ascii="Times New Roman" w:hAnsi="Times New Roman" w:cs="Times New Roman"/>
          <w:sz w:val="24"/>
          <w:szCs w:val="24"/>
        </w:rPr>
        <w:t>.</w:t>
      </w:r>
    </w:p>
    <w:p w14:paraId="23C17978" w14:textId="2005FF27" w:rsidR="00A51DD4" w:rsidRDefault="00567357" w:rsidP="005673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5912E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591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2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91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2EE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="005912E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912EE">
        <w:rPr>
          <w:rFonts w:ascii="Times New Roman" w:hAnsi="Times New Roman" w:cs="Times New Roman"/>
          <w:sz w:val="24"/>
          <w:szCs w:val="24"/>
        </w:rPr>
        <w:t>telaah</w:t>
      </w:r>
      <w:proofErr w:type="spellEnd"/>
      <w:r w:rsidR="00591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098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="00591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2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91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2EE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="005912EE">
        <w:rPr>
          <w:rFonts w:ascii="Times New Roman" w:hAnsi="Times New Roman" w:cs="Times New Roman"/>
          <w:sz w:val="24"/>
          <w:szCs w:val="24"/>
        </w:rPr>
        <w:t xml:space="preserve"> 3C2S (</w:t>
      </w:r>
      <w:r w:rsidR="005912EE">
        <w:rPr>
          <w:rFonts w:ascii="Times New Roman" w:hAnsi="Times New Roman" w:cs="Times New Roman"/>
          <w:i/>
          <w:iCs/>
          <w:sz w:val="24"/>
          <w:szCs w:val="24"/>
        </w:rPr>
        <w:t>Compare</w:t>
      </w:r>
      <w:r w:rsidR="005912EE">
        <w:rPr>
          <w:rFonts w:ascii="Times New Roman" w:hAnsi="Times New Roman" w:cs="Times New Roman"/>
          <w:sz w:val="24"/>
          <w:szCs w:val="24"/>
        </w:rPr>
        <w:t xml:space="preserve">, </w:t>
      </w:r>
      <w:r w:rsidR="00DB06DF">
        <w:rPr>
          <w:rFonts w:ascii="Times New Roman" w:hAnsi="Times New Roman" w:cs="Times New Roman"/>
          <w:i/>
          <w:iCs/>
          <w:sz w:val="24"/>
          <w:szCs w:val="24"/>
        </w:rPr>
        <w:t>Contrast</w:t>
      </w:r>
      <w:r w:rsidR="00DB06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06DF">
        <w:rPr>
          <w:rFonts w:ascii="Times New Roman" w:hAnsi="Times New Roman" w:cs="Times New Roman"/>
          <w:i/>
          <w:iCs/>
          <w:sz w:val="24"/>
          <w:szCs w:val="24"/>
        </w:rPr>
        <w:t>Critize</w:t>
      </w:r>
      <w:proofErr w:type="spellEnd"/>
      <w:r w:rsidR="00DB06DF">
        <w:rPr>
          <w:rFonts w:ascii="Times New Roman" w:hAnsi="Times New Roman" w:cs="Times New Roman"/>
          <w:sz w:val="24"/>
          <w:szCs w:val="24"/>
        </w:rPr>
        <w:t xml:space="preserve">, </w:t>
      </w:r>
      <w:r w:rsidR="00DB06DF">
        <w:rPr>
          <w:rFonts w:ascii="Times New Roman" w:hAnsi="Times New Roman" w:cs="Times New Roman"/>
          <w:i/>
          <w:iCs/>
          <w:sz w:val="24"/>
          <w:szCs w:val="24"/>
        </w:rPr>
        <w:t>Synthesize</w:t>
      </w:r>
      <w:r w:rsidR="00DB06DF">
        <w:rPr>
          <w:rFonts w:ascii="Times New Roman" w:hAnsi="Times New Roman" w:cs="Times New Roman"/>
          <w:sz w:val="24"/>
          <w:szCs w:val="24"/>
        </w:rPr>
        <w:t xml:space="preserve">, </w:t>
      </w:r>
      <w:r w:rsidR="00DB06DF">
        <w:rPr>
          <w:rFonts w:ascii="Times New Roman" w:hAnsi="Times New Roman" w:cs="Times New Roman"/>
          <w:i/>
          <w:iCs/>
          <w:sz w:val="24"/>
          <w:szCs w:val="24"/>
        </w:rPr>
        <w:t>Summary</w:t>
      </w:r>
      <w:r w:rsidR="00A70B8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70B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70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B8B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="00A70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B8B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="00A70B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70B8B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="00A70B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70B8B">
        <w:rPr>
          <w:rFonts w:ascii="Times New Roman" w:hAnsi="Times New Roman" w:cs="Times New Roman"/>
          <w:sz w:val="24"/>
          <w:szCs w:val="24"/>
        </w:rPr>
        <w:t>sintesis</w:t>
      </w:r>
      <w:proofErr w:type="spellEnd"/>
      <w:r w:rsidR="00A70B8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A70B8B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="00A70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B8B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="00A70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B8B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A70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B8B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A70B8B">
        <w:rPr>
          <w:rFonts w:ascii="Times New Roman" w:hAnsi="Times New Roman" w:cs="Times New Roman"/>
          <w:sz w:val="24"/>
          <w:szCs w:val="24"/>
        </w:rPr>
        <w:t xml:space="preserve"> ITSM dan ITIL.</w:t>
      </w:r>
    </w:p>
    <w:p w14:paraId="7D8C753C" w14:textId="2E336E14" w:rsidR="00040842" w:rsidRDefault="00FB2D53" w:rsidP="00040842">
      <w:pPr>
        <w:pStyle w:val="Heading2"/>
      </w:pPr>
      <w:r>
        <w:t>Tujuan</w:t>
      </w:r>
    </w:p>
    <w:p w14:paraId="20A58C46" w14:textId="305A4B55" w:rsidR="00B26516" w:rsidRPr="00FF53F7" w:rsidRDefault="00BD630A" w:rsidP="00B265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F53F7"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 w:rsidRPr="00FF53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F53F7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FF5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F7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FF5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F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FF53F7">
        <w:rPr>
          <w:rFonts w:ascii="Times New Roman" w:hAnsi="Times New Roman" w:cs="Times New Roman"/>
          <w:sz w:val="24"/>
          <w:szCs w:val="24"/>
        </w:rPr>
        <w:t xml:space="preserve"> </w:t>
      </w:r>
      <w:r w:rsidRPr="00FF53F7">
        <w:rPr>
          <w:rFonts w:ascii="Times New Roman" w:hAnsi="Times New Roman" w:cs="Times New Roman"/>
          <w:i/>
          <w:iCs/>
          <w:sz w:val="24"/>
          <w:szCs w:val="24"/>
        </w:rPr>
        <w:t xml:space="preserve">IT Service Management </w:t>
      </w:r>
      <w:r w:rsidRPr="00FF53F7">
        <w:rPr>
          <w:rFonts w:ascii="Times New Roman" w:hAnsi="Times New Roman" w:cs="Times New Roman"/>
          <w:sz w:val="24"/>
          <w:szCs w:val="24"/>
        </w:rPr>
        <w:t>(ITSM)</w:t>
      </w:r>
      <w:r w:rsidR="00DD50CA" w:rsidRPr="00FF5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0CA" w:rsidRPr="00FF53F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DD50CA" w:rsidRPr="00FF5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0CA" w:rsidRPr="00FF53F7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DD50CA" w:rsidRPr="00FF53F7">
        <w:rPr>
          <w:rFonts w:ascii="Times New Roman" w:hAnsi="Times New Roman" w:cs="Times New Roman"/>
          <w:sz w:val="24"/>
          <w:szCs w:val="24"/>
        </w:rPr>
        <w:t xml:space="preserve"> ITIL </w:t>
      </w:r>
      <w:proofErr w:type="spellStart"/>
      <w:r w:rsidR="00DD50CA" w:rsidRPr="00FF53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D50CA" w:rsidRPr="00FF5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5B32" w:rsidRPr="00FF53F7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755B32" w:rsidRPr="00FF5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5B32" w:rsidRPr="00FF53F7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755B32" w:rsidRPr="00FF53F7">
        <w:rPr>
          <w:rFonts w:ascii="Times New Roman" w:hAnsi="Times New Roman" w:cs="Times New Roman"/>
          <w:sz w:val="24"/>
          <w:szCs w:val="24"/>
        </w:rPr>
        <w:t xml:space="preserve"> TI modern.</w:t>
      </w:r>
    </w:p>
    <w:p w14:paraId="7304F62F" w14:textId="710A66A7" w:rsidR="00FD2EC4" w:rsidRPr="00FF53F7" w:rsidRDefault="003C0EF1" w:rsidP="00B265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53F7">
        <w:rPr>
          <w:rFonts w:ascii="Times New Roman" w:hAnsi="Times New Roman" w:cs="Times New Roman"/>
          <w:sz w:val="24"/>
          <w:szCs w:val="24"/>
        </w:rPr>
        <w:t xml:space="preserve">Dapat </w:t>
      </w:r>
      <w:proofErr w:type="spellStart"/>
      <w:r w:rsidR="00C86B14" w:rsidRPr="00FF53F7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="00356187" w:rsidRPr="00FF5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187" w:rsidRPr="00FF53F7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="00356187" w:rsidRPr="00FF5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187" w:rsidRPr="00FF53F7">
        <w:rPr>
          <w:rFonts w:ascii="Times New Roman" w:hAnsi="Times New Roman" w:cs="Times New Roman"/>
          <w:sz w:val="24"/>
          <w:szCs w:val="24"/>
        </w:rPr>
        <w:t>terpercaya</w:t>
      </w:r>
      <w:proofErr w:type="spellEnd"/>
      <w:r w:rsidR="003F2A58" w:rsidRPr="00FF53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F2A58" w:rsidRPr="00FF53F7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="00356187" w:rsidRPr="00FF5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187" w:rsidRPr="00FF53F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356187" w:rsidRPr="00FF53F7">
        <w:rPr>
          <w:rFonts w:ascii="Times New Roman" w:hAnsi="Times New Roman" w:cs="Times New Roman"/>
          <w:sz w:val="24"/>
          <w:szCs w:val="24"/>
        </w:rPr>
        <w:t xml:space="preserve"> ITSM dan ITIL.</w:t>
      </w:r>
    </w:p>
    <w:p w14:paraId="021647F4" w14:textId="087274D3" w:rsidR="00A71098" w:rsidRPr="00FF53F7" w:rsidRDefault="00A71098" w:rsidP="00B265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F53F7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FF5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F7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FF5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5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F7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FF53F7">
        <w:rPr>
          <w:rFonts w:ascii="Times New Roman" w:hAnsi="Times New Roman" w:cs="Times New Roman"/>
          <w:sz w:val="24"/>
          <w:szCs w:val="24"/>
        </w:rPr>
        <w:t xml:space="preserve"> 3C2S </w:t>
      </w:r>
      <w:proofErr w:type="spellStart"/>
      <w:r w:rsidRPr="00FF53F7">
        <w:rPr>
          <w:rFonts w:ascii="Times New Roman" w:hAnsi="Times New Roman" w:cs="Times New Roman"/>
          <w:sz w:val="24"/>
          <w:szCs w:val="24"/>
        </w:rPr>
        <w:t>3C2S</w:t>
      </w:r>
      <w:proofErr w:type="spellEnd"/>
      <w:r w:rsidRPr="00FF53F7">
        <w:rPr>
          <w:rFonts w:ascii="Times New Roman" w:hAnsi="Times New Roman" w:cs="Times New Roman"/>
          <w:sz w:val="24"/>
          <w:szCs w:val="24"/>
        </w:rPr>
        <w:t xml:space="preserve"> (</w:t>
      </w:r>
      <w:r w:rsidRPr="00FF53F7">
        <w:rPr>
          <w:rFonts w:ascii="Times New Roman" w:hAnsi="Times New Roman" w:cs="Times New Roman"/>
          <w:i/>
          <w:iCs/>
          <w:sz w:val="24"/>
          <w:szCs w:val="24"/>
        </w:rPr>
        <w:t>Compare</w:t>
      </w:r>
      <w:r w:rsidRPr="00FF53F7">
        <w:rPr>
          <w:rFonts w:ascii="Times New Roman" w:hAnsi="Times New Roman" w:cs="Times New Roman"/>
          <w:sz w:val="24"/>
          <w:szCs w:val="24"/>
        </w:rPr>
        <w:t xml:space="preserve">, </w:t>
      </w:r>
      <w:r w:rsidRPr="00FF53F7">
        <w:rPr>
          <w:rFonts w:ascii="Times New Roman" w:hAnsi="Times New Roman" w:cs="Times New Roman"/>
          <w:i/>
          <w:iCs/>
          <w:sz w:val="24"/>
          <w:szCs w:val="24"/>
        </w:rPr>
        <w:t>Contrast</w:t>
      </w:r>
      <w:r w:rsidRPr="00FF53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53F7">
        <w:rPr>
          <w:rFonts w:ascii="Times New Roman" w:hAnsi="Times New Roman" w:cs="Times New Roman"/>
          <w:i/>
          <w:iCs/>
          <w:sz w:val="24"/>
          <w:szCs w:val="24"/>
        </w:rPr>
        <w:t>Critize</w:t>
      </w:r>
      <w:proofErr w:type="spellEnd"/>
      <w:r w:rsidRPr="00FF53F7">
        <w:rPr>
          <w:rFonts w:ascii="Times New Roman" w:hAnsi="Times New Roman" w:cs="Times New Roman"/>
          <w:sz w:val="24"/>
          <w:szCs w:val="24"/>
        </w:rPr>
        <w:t xml:space="preserve">, </w:t>
      </w:r>
      <w:r w:rsidRPr="00FF53F7">
        <w:rPr>
          <w:rFonts w:ascii="Times New Roman" w:hAnsi="Times New Roman" w:cs="Times New Roman"/>
          <w:i/>
          <w:iCs/>
          <w:sz w:val="24"/>
          <w:szCs w:val="24"/>
        </w:rPr>
        <w:t>Synthesize</w:t>
      </w:r>
      <w:r w:rsidRPr="00FF53F7">
        <w:rPr>
          <w:rFonts w:ascii="Times New Roman" w:hAnsi="Times New Roman" w:cs="Times New Roman"/>
          <w:sz w:val="24"/>
          <w:szCs w:val="24"/>
        </w:rPr>
        <w:t xml:space="preserve">, </w:t>
      </w:r>
      <w:r w:rsidRPr="00FF53F7">
        <w:rPr>
          <w:rFonts w:ascii="Times New Roman" w:hAnsi="Times New Roman" w:cs="Times New Roman"/>
          <w:i/>
          <w:iCs/>
          <w:sz w:val="24"/>
          <w:szCs w:val="24"/>
        </w:rPr>
        <w:t>Summary</w:t>
      </w:r>
      <w:r w:rsidRPr="00FF53F7">
        <w:rPr>
          <w:rFonts w:ascii="Times New Roman" w:hAnsi="Times New Roman" w:cs="Times New Roman"/>
          <w:sz w:val="24"/>
          <w:szCs w:val="24"/>
        </w:rPr>
        <w:t>)</w:t>
      </w:r>
      <w:r w:rsidR="00887966" w:rsidRPr="00FF53F7">
        <w:rPr>
          <w:rFonts w:ascii="Times New Roman" w:hAnsi="Times New Roman" w:cs="Times New Roman"/>
          <w:sz w:val="24"/>
          <w:szCs w:val="24"/>
        </w:rPr>
        <w:t>.</w:t>
      </w:r>
    </w:p>
    <w:p w14:paraId="6D9ADBE6" w14:textId="1D564711" w:rsidR="008B3159" w:rsidRPr="00FF53F7" w:rsidRDefault="00C86B14" w:rsidP="00B265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F53F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F5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F7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FF5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F7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FF5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F7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F5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F7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FF5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F7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FF53F7">
        <w:rPr>
          <w:rFonts w:ascii="Times New Roman" w:hAnsi="Times New Roman" w:cs="Times New Roman"/>
          <w:sz w:val="24"/>
          <w:szCs w:val="24"/>
        </w:rPr>
        <w:t xml:space="preserve"> </w:t>
      </w:r>
      <w:r w:rsidR="00B00F83" w:rsidRPr="00FF53F7">
        <w:rPr>
          <w:rFonts w:ascii="Times New Roman" w:hAnsi="Times New Roman" w:cs="Times New Roman"/>
          <w:sz w:val="24"/>
          <w:szCs w:val="24"/>
        </w:rPr>
        <w:t>ITSM dan ITIL</w:t>
      </w:r>
      <w:r w:rsidR="00120FB6" w:rsidRPr="00FF5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FB6" w:rsidRPr="00FF53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20FB6" w:rsidRPr="00FF5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FB6" w:rsidRPr="00FF53F7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120FB6" w:rsidRPr="00FF5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FB6" w:rsidRPr="00FF53F7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120FB6" w:rsidRPr="00FF53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53F7" w:rsidRPr="00FF53F7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FF53F7" w:rsidRPr="00FF53F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FF53F7" w:rsidRPr="00FF53F7">
        <w:rPr>
          <w:rFonts w:ascii="Times New Roman" w:hAnsi="Times New Roman" w:cs="Times New Roman"/>
          <w:sz w:val="24"/>
          <w:szCs w:val="24"/>
        </w:rPr>
        <w:t>keselarasan</w:t>
      </w:r>
      <w:proofErr w:type="spellEnd"/>
      <w:r w:rsidR="00FF53F7" w:rsidRPr="00FF5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3F7" w:rsidRPr="00FF53F7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FF53F7" w:rsidRPr="00FF53F7">
        <w:rPr>
          <w:rFonts w:ascii="Times New Roman" w:hAnsi="Times New Roman" w:cs="Times New Roman"/>
          <w:sz w:val="24"/>
          <w:szCs w:val="24"/>
        </w:rPr>
        <w:t xml:space="preserve"> TI </w:t>
      </w:r>
      <w:proofErr w:type="spellStart"/>
      <w:r w:rsidR="00FF53F7" w:rsidRPr="00FF53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F53F7" w:rsidRPr="00FF5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3F7" w:rsidRPr="00FF53F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FF53F7" w:rsidRPr="00FF5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3F7" w:rsidRPr="00FF53F7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FF53F7" w:rsidRPr="00FF53F7">
        <w:rPr>
          <w:rFonts w:ascii="Times New Roman" w:hAnsi="Times New Roman" w:cs="Times New Roman"/>
          <w:sz w:val="24"/>
          <w:szCs w:val="24"/>
        </w:rPr>
        <w:t>.</w:t>
      </w:r>
    </w:p>
    <w:p w14:paraId="676BF7C0" w14:textId="77777777" w:rsidR="00FF53F7" w:rsidRDefault="00FF53F7" w:rsidP="00FF53F7"/>
    <w:p w14:paraId="5F28FC10" w14:textId="77777777" w:rsidR="00FF53F7" w:rsidRDefault="00FF53F7" w:rsidP="00FF53F7"/>
    <w:p w14:paraId="310CCE4A" w14:textId="77777777" w:rsidR="00FF53F7" w:rsidRDefault="00FF53F7" w:rsidP="00FF53F7"/>
    <w:p w14:paraId="26909C0F" w14:textId="77777777" w:rsidR="00FF53F7" w:rsidRPr="00557640" w:rsidRDefault="00FF53F7" w:rsidP="00557640">
      <w:pPr>
        <w:pStyle w:val="Heading1"/>
        <w:jc w:val="center"/>
        <w:rPr>
          <w:b/>
          <w:bCs/>
        </w:rPr>
      </w:pPr>
    </w:p>
    <w:p w14:paraId="72E8D040" w14:textId="4068BFEC" w:rsidR="00FF53F7" w:rsidRDefault="00557640" w:rsidP="00557640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57640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LITERATUR SEARCH LOG</w:t>
      </w:r>
    </w:p>
    <w:p w14:paraId="30773DF5" w14:textId="1188067B" w:rsidR="00D078EC" w:rsidRPr="00036750" w:rsidRDefault="00456C13" w:rsidP="00456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ini, pe</w:t>
      </w:r>
      <w:proofErr w:type="spellStart"/>
      <w:r>
        <w:rPr>
          <w:rFonts w:ascii="Times New Roman" w:hAnsi="Times New Roman" w:cs="Times New Roman"/>
          <w:sz w:val="24"/>
          <w:szCs w:val="24"/>
        </w:rPr>
        <w:t>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artikel-artikel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10E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2710E4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="00271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0E4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271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0E4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="002710E4">
        <w:rPr>
          <w:rFonts w:ascii="Times New Roman" w:hAnsi="Times New Roman" w:cs="Times New Roman"/>
          <w:sz w:val="24"/>
          <w:szCs w:val="24"/>
        </w:rPr>
        <w:t xml:space="preserve"> </w:t>
      </w:r>
      <w:r w:rsidR="002710E4">
        <w:rPr>
          <w:rFonts w:ascii="Times New Roman" w:hAnsi="Times New Roman" w:cs="Times New Roman"/>
          <w:i/>
          <w:iCs/>
          <w:sz w:val="24"/>
          <w:szCs w:val="24"/>
        </w:rPr>
        <w:t xml:space="preserve">Information Technology Service Management </w:t>
      </w:r>
      <w:r w:rsidR="002710E4">
        <w:rPr>
          <w:rFonts w:ascii="Times New Roman" w:hAnsi="Times New Roman" w:cs="Times New Roman"/>
          <w:sz w:val="24"/>
          <w:szCs w:val="24"/>
        </w:rPr>
        <w:t>(ITSM)</w:t>
      </w:r>
      <w:r w:rsidR="002710E4">
        <w:rPr>
          <w:rFonts w:ascii="Times New Roman" w:hAnsi="Times New Roman" w:cs="Times New Roman"/>
          <w:sz w:val="24"/>
          <w:szCs w:val="24"/>
        </w:rPr>
        <w:t xml:space="preserve"> dan </w:t>
      </w:r>
      <w:r w:rsidR="002710E4">
        <w:rPr>
          <w:rFonts w:ascii="Times New Roman" w:hAnsi="Times New Roman" w:cs="Times New Roman"/>
          <w:i/>
          <w:iCs/>
          <w:sz w:val="24"/>
          <w:szCs w:val="24"/>
        </w:rPr>
        <w:t xml:space="preserve">Information Technology Infrastructure Library </w:t>
      </w:r>
      <w:r w:rsidR="002710E4">
        <w:rPr>
          <w:rFonts w:ascii="Times New Roman" w:hAnsi="Times New Roman" w:cs="Times New Roman"/>
          <w:sz w:val="24"/>
          <w:szCs w:val="24"/>
        </w:rPr>
        <w:t>(ITIL)</w:t>
      </w:r>
      <w:r w:rsidR="00036750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="00036750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036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75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36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75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36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750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="00036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75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036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75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036750">
        <w:rPr>
          <w:rFonts w:ascii="Times New Roman" w:hAnsi="Times New Roman" w:cs="Times New Roman"/>
          <w:sz w:val="24"/>
          <w:szCs w:val="24"/>
        </w:rPr>
        <w:t xml:space="preserve"> </w:t>
      </w:r>
      <w:r w:rsidR="00036750">
        <w:rPr>
          <w:rFonts w:ascii="Times New Roman" w:hAnsi="Times New Roman" w:cs="Times New Roman"/>
          <w:i/>
          <w:iCs/>
          <w:sz w:val="24"/>
          <w:szCs w:val="24"/>
        </w:rPr>
        <w:t xml:space="preserve">database </w:t>
      </w:r>
      <w:proofErr w:type="spellStart"/>
      <w:r w:rsidR="00036750">
        <w:rPr>
          <w:rFonts w:ascii="Times New Roman" w:hAnsi="Times New Roman" w:cs="Times New Roman"/>
          <w:sz w:val="24"/>
          <w:szCs w:val="24"/>
        </w:rPr>
        <w:t>terpercaya</w:t>
      </w:r>
      <w:proofErr w:type="spellEnd"/>
      <w:r w:rsidR="006E77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77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E7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7B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6E77B8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6E77B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6E7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7B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6E77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77B8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6E77B8">
        <w:rPr>
          <w:rFonts w:ascii="Times New Roman" w:hAnsi="Times New Roman" w:cs="Times New Roman"/>
          <w:sz w:val="24"/>
          <w:szCs w:val="24"/>
        </w:rPr>
        <w:t xml:space="preserve"> filter</w:t>
      </w:r>
      <w:r w:rsidR="006305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05A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630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5A7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630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5A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630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5A7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="009A18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A1862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="009A1862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9A186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9A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8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A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86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9A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86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9A18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A186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9A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86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A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86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9A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3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A0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32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5A0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32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5A0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325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="005A03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A032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A0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325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5A0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3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A0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32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5A0325">
        <w:rPr>
          <w:rFonts w:ascii="Times New Roman" w:hAnsi="Times New Roman" w:cs="Times New Roman"/>
          <w:sz w:val="24"/>
          <w:szCs w:val="24"/>
        </w:rPr>
        <w:t xml:space="preserve"> yang valid, </w:t>
      </w:r>
      <w:proofErr w:type="spellStart"/>
      <w:r w:rsidR="005A0325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="005A032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5A0325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5A0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BA5">
        <w:rPr>
          <w:rFonts w:ascii="Times New Roman" w:hAnsi="Times New Roman" w:cs="Times New Roman"/>
          <w:sz w:val="24"/>
          <w:szCs w:val="24"/>
        </w:rPr>
        <w:t>analisi</w:t>
      </w:r>
      <w:proofErr w:type="spellEnd"/>
      <w:r w:rsidR="003E5B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E5BA5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="003E5BA5">
        <w:rPr>
          <w:rFonts w:ascii="Times New Roman" w:hAnsi="Times New Roman" w:cs="Times New Roman"/>
          <w:sz w:val="24"/>
          <w:szCs w:val="24"/>
        </w:rPr>
        <w:t>.</w:t>
      </w:r>
    </w:p>
    <w:p w14:paraId="0B991082" w14:textId="50B5B569" w:rsidR="00557640" w:rsidRDefault="003E5BA5" w:rsidP="00557640">
      <w:pPr>
        <w:pStyle w:val="Heading2"/>
      </w:pPr>
      <w:r>
        <w:rPr>
          <w:i/>
          <w:iCs/>
        </w:rPr>
        <w:t xml:space="preserve">Database </w:t>
      </w:r>
      <w:r>
        <w:t xml:space="preserve">yang </w:t>
      </w:r>
      <w:proofErr w:type="spellStart"/>
      <w:r>
        <w:t>Digunakan</w:t>
      </w:r>
      <w:proofErr w:type="spellEnd"/>
    </w:p>
    <w:p w14:paraId="462C4E9F" w14:textId="214E298F" w:rsidR="003E5BA5" w:rsidRPr="00D66AAF" w:rsidRDefault="00215BE3" w:rsidP="00215B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D66AAF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Science and Technology </w:t>
      </w:r>
      <w:r w:rsidR="005C18CF" w:rsidRPr="00D66AAF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Index </w:t>
      </w:r>
      <w:r w:rsidR="005C18CF" w:rsidRPr="00D66AAF">
        <w:rPr>
          <w:rFonts w:ascii="Times New Roman" w:hAnsi="Times New Roman" w:cs="Times New Roman"/>
          <w:bCs/>
          <w:sz w:val="24"/>
          <w:szCs w:val="24"/>
        </w:rPr>
        <w:t>(SINTA)</w:t>
      </w:r>
      <w:r w:rsidR="00B96ECD" w:rsidRPr="00D66AAF">
        <w:rPr>
          <w:rFonts w:ascii="Times New Roman" w:hAnsi="Times New Roman" w:cs="Times New Roman"/>
          <w:bCs/>
          <w:sz w:val="24"/>
          <w:szCs w:val="24"/>
        </w:rPr>
        <w:t xml:space="preserve"> –</w:t>
      </w:r>
      <w:r w:rsidR="008E1E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751B" w:rsidRPr="00D66AAF">
        <w:rPr>
          <w:rFonts w:ascii="Times New Roman" w:hAnsi="Times New Roman" w:cs="Times New Roman"/>
          <w:bCs/>
          <w:sz w:val="24"/>
          <w:szCs w:val="24"/>
        </w:rPr>
        <w:t>Sumber</w:t>
      </w:r>
      <w:proofErr w:type="spellEnd"/>
      <w:r w:rsidR="0059751B" w:rsidRPr="00D66AA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6ECD" w:rsidRPr="00D66AAF">
        <w:rPr>
          <w:rFonts w:ascii="Times New Roman" w:hAnsi="Times New Roman" w:cs="Times New Roman"/>
          <w:bCs/>
          <w:sz w:val="24"/>
          <w:szCs w:val="24"/>
        </w:rPr>
        <w:t>ber</w:t>
      </w:r>
      <w:r w:rsidR="0059751B" w:rsidRPr="00D66AAF">
        <w:rPr>
          <w:rFonts w:ascii="Times New Roman" w:hAnsi="Times New Roman" w:cs="Times New Roman"/>
          <w:bCs/>
          <w:sz w:val="24"/>
          <w:szCs w:val="24"/>
        </w:rPr>
        <w:t>e</w:t>
      </w:r>
      <w:r w:rsidR="00B96ECD" w:rsidRPr="00D66AAF">
        <w:rPr>
          <w:rFonts w:ascii="Times New Roman" w:hAnsi="Times New Roman" w:cs="Times New Roman"/>
          <w:bCs/>
          <w:sz w:val="24"/>
          <w:szCs w:val="24"/>
        </w:rPr>
        <w:t>putasi</w:t>
      </w:r>
      <w:proofErr w:type="spellEnd"/>
      <w:r w:rsidR="00B96ECD" w:rsidRPr="00D66AA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6ECD" w:rsidRPr="00D66AAF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B96ECD" w:rsidRPr="00D66AAF">
        <w:rPr>
          <w:rFonts w:ascii="Times New Roman" w:hAnsi="Times New Roman" w:cs="Times New Roman"/>
          <w:bCs/>
          <w:sz w:val="24"/>
          <w:szCs w:val="24"/>
        </w:rPr>
        <w:t xml:space="preserve"> Indonesia</w:t>
      </w:r>
      <w:r w:rsidR="006A21DC" w:rsidRPr="00D66AAF">
        <w:rPr>
          <w:rFonts w:ascii="Times New Roman" w:hAnsi="Times New Roman" w:cs="Times New Roman"/>
          <w:bCs/>
          <w:sz w:val="24"/>
          <w:szCs w:val="24"/>
        </w:rPr>
        <w:t>.</w:t>
      </w:r>
    </w:p>
    <w:p w14:paraId="59B07205" w14:textId="0EBCBBAA" w:rsidR="00B96ECD" w:rsidRDefault="0059751B" w:rsidP="00215B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D66AAF">
        <w:rPr>
          <w:rFonts w:ascii="Times New Roman" w:hAnsi="Times New Roman" w:cs="Times New Roman"/>
          <w:bCs/>
          <w:sz w:val="24"/>
          <w:szCs w:val="24"/>
        </w:rPr>
        <w:t xml:space="preserve">IEEE </w:t>
      </w:r>
      <w:r w:rsidRPr="00D66AAF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Xplore Digital Library </w:t>
      </w:r>
      <w:r w:rsidRPr="00D66AAF">
        <w:rPr>
          <w:rFonts w:ascii="Times New Roman" w:hAnsi="Times New Roman" w:cs="Times New Roman"/>
          <w:bCs/>
          <w:sz w:val="24"/>
          <w:szCs w:val="24"/>
        </w:rPr>
        <w:t xml:space="preserve">– </w:t>
      </w:r>
      <w:proofErr w:type="spellStart"/>
      <w:r w:rsidRPr="00D66AAF">
        <w:rPr>
          <w:rFonts w:ascii="Times New Roman" w:hAnsi="Times New Roman" w:cs="Times New Roman"/>
          <w:bCs/>
          <w:sz w:val="24"/>
          <w:szCs w:val="24"/>
        </w:rPr>
        <w:t>Sumber</w:t>
      </w:r>
      <w:proofErr w:type="spellEnd"/>
      <w:r w:rsidRPr="00D66AA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A21DC" w:rsidRPr="00D66AAF">
        <w:rPr>
          <w:rFonts w:ascii="Times New Roman" w:hAnsi="Times New Roman" w:cs="Times New Roman"/>
          <w:bCs/>
          <w:sz w:val="24"/>
          <w:szCs w:val="24"/>
        </w:rPr>
        <w:t>internasional</w:t>
      </w:r>
      <w:proofErr w:type="spellEnd"/>
      <w:r w:rsidR="006A21DC" w:rsidRPr="00D66AAF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6A21DC" w:rsidRPr="00D66AAF">
        <w:rPr>
          <w:rFonts w:ascii="Times New Roman" w:hAnsi="Times New Roman" w:cs="Times New Roman"/>
          <w:bCs/>
          <w:sz w:val="24"/>
          <w:szCs w:val="24"/>
        </w:rPr>
        <w:t>bereputasi</w:t>
      </w:r>
      <w:proofErr w:type="spellEnd"/>
      <w:r w:rsidR="006A21DC" w:rsidRPr="00D66AA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A21DC" w:rsidRPr="00D66AAF">
        <w:rPr>
          <w:rFonts w:ascii="Times New Roman" w:hAnsi="Times New Roman" w:cs="Times New Roman"/>
          <w:bCs/>
          <w:sz w:val="24"/>
          <w:szCs w:val="24"/>
        </w:rPr>
        <w:t>tinggi</w:t>
      </w:r>
      <w:proofErr w:type="spellEnd"/>
      <w:r w:rsidR="006A21DC" w:rsidRPr="00D66AAF">
        <w:rPr>
          <w:rFonts w:ascii="Times New Roman" w:hAnsi="Times New Roman" w:cs="Times New Roman"/>
          <w:bCs/>
          <w:sz w:val="24"/>
          <w:szCs w:val="24"/>
        </w:rPr>
        <w:t>.</w:t>
      </w:r>
    </w:p>
    <w:p w14:paraId="4C53C6C2" w14:textId="4E9D1F86" w:rsidR="00C830B9" w:rsidRPr="00D66AAF" w:rsidRDefault="00C830B9" w:rsidP="00215B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Scopus </w:t>
      </w:r>
      <w:r w:rsidR="008E1E4C"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E1E4C">
        <w:rPr>
          <w:rFonts w:ascii="Times New Roman" w:hAnsi="Times New Roman" w:cs="Times New Roman"/>
          <w:bCs/>
          <w:sz w:val="24"/>
          <w:szCs w:val="24"/>
        </w:rPr>
        <w:t>Indeks</w:t>
      </w:r>
      <w:proofErr w:type="spellEnd"/>
      <w:r w:rsidR="008E1E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E1E4C">
        <w:rPr>
          <w:rFonts w:ascii="Times New Roman" w:hAnsi="Times New Roman" w:cs="Times New Roman"/>
          <w:bCs/>
          <w:sz w:val="24"/>
          <w:szCs w:val="24"/>
        </w:rPr>
        <w:t>jurnal</w:t>
      </w:r>
      <w:proofErr w:type="spellEnd"/>
      <w:r w:rsidR="008E1E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E1E4C">
        <w:rPr>
          <w:rFonts w:ascii="Times New Roman" w:hAnsi="Times New Roman" w:cs="Times New Roman"/>
          <w:bCs/>
          <w:sz w:val="24"/>
          <w:szCs w:val="24"/>
        </w:rPr>
        <w:t>internasional</w:t>
      </w:r>
      <w:proofErr w:type="spellEnd"/>
      <w:r w:rsidR="008E1E4C">
        <w:rPr>
          <w:rFonts w:ascii="Times New Roman" w:hAnsi="Times New Roman" w:cs="Times New Roman"/>
          <w:bCs/>
          <w:sz w:val="24"/>
          <w:szCs w:val="24"/>
        </w:rPr>
        <w:t>.</w:t>
      </w:r>
    </w:p>
    <w:p w14:paraId="710EB4F3" w14:textId="3754A2D4" w:rsidR="006A21DC" w:rsidRDefault="00F33FF4" w:rsidP="00215B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66AAF">
        <w:rPr>
          <w:rFonts w:ascii="Times New Roman" w:hAnsi="Times New Roman" w:cs="Times New Roman"/>
          <w:bCs/>
          <w:i/>
          <w:iCs/>
          <w:sz w:val="24"/>
          <w:szCs w:val="24"/>
        </w:rPr>
        <w:t>OpenLibrary</w:t>
      </w:r>
      <w:proofErr w:type="spellEnd"/>
      <w:r w:rsidRPr="00D66AAF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Telkom University </w:t>
      </w:r>
      <w:r w:rsidR="00D66AAF" w:rsidRPr="00D66AAF">
        <w:rPr>
          <w:rFonts w:ascii="Times New Roman" w:hAnsi="Times New Roman" w:cs="Times New Roman"/>
          <w:bCs/>
          <w:sz w:val="24"/>
          <w:szCs w:val="24"/>
        </w:rPr>
        <w:t>–</w:t>
      </w:r>
      <w:r w:rsidRPr="00D66AA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66AAF" w:rsidRPr="00D66AAF">
        <w:rPr>
          <w:rFonts w:ascii="Times New Roman" w:hAnsi="Times New Roman" w:cs="Times New Roman"/>
          <w:bCs/>
          <w:sz w:val="24"/>
          <w:szCs w:val="24"/>
        </w:rPr>
        <w:t>Sumber</w:t>
      </w:r>
      <w:proofErr w:type="spellEnd"/>
      <w:r w:rsidR="00D66AAF" w:rsidRPr="00D66AA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66AAF" w:rsidRPr="00D66AAF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D66AAF" w:rsidRPr="00D66AA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66AAF" w:rsidRPr="00D66AAF">
        <w:rPr>
          <w:rFonts w:ascii="Times New Roman" w:hAnsi="Times New Roman" w:cs="Times New Roman"/>
          <w:bCs/>
          <w:sz w:val="24"/>
          <w:szCs w:val="24"/>
        </w:rPr>
        <w:t>mengakses</w:t>
      </w:r>
      <w:proofErr w:type="spellEnd"/>
      <w:r w:rsidR="00D66AAF" w:rsidRPr="00D66AA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66AAF" w:rsidRPr="00D66AAF">
        <w:rPr>
          <w:rFonts w:ascii="Times New Roman" w:hAnsi="Times New Roman" w:cs="Times New Roman"/>
          <w:bCs/>
          <w:sz w:val="24"/>
          <w:szCs w:val="24"/>
        </w:rPr>
        <w:t>koneksi</w:t>
      </w:r>
      <w:proofErr w:type="spellEnd"/>
      <w:r w:rsidR="00D66AAF" w:rsidRPr="00D66AA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E1E4C">
        <w:rPr>
          <w:rFonts w:ascii="Times New Roman" w:hAnsi="Times New Roman" w:cs="Times New Roman"/>
          <w:bCs/>
          <w:sz w:val="24"/>
          <w:szCs w:val="24"/>
        </w:rPr>
        <w:t>lokal</w:t>
      </w:r>
      <w:proofErr w:type="spellEnd"/>
      <w:r w:rsidR="00D66AAF" w:rsidRPr="00D66AAF">
        <w:rPr>
          <w:rFonts w:ascii="Times New Roman" w:hAnsi="Times New Roman" w:cs="Times New Roman"/>
          <w:bCs/>
          <w:sz w:val="24"/>
          <w:szCs w:val="24"/>
        </w:rPr>
        <w:t>.</w:t>
      </w:r>
    </w:p>
    <w:p w14:paraId="638B1081" w14:textId="23B0EDC5" w:rsidR="00D97103" w:rsidRDefault="00D97103" w:rsidP="00D97103">
      <w:pPr>
        <w:pStyle w:val="Heading2"/>
      </w:pPr>
      <w:r>
        <w:rPr>
          <w:i/>
          <w:iCs/>
        </w:rPr>
        <w:t xml:space="preserve">Query </w:t>
      </w:r>
      <w:proofErr w:type="spellStart"/>
      <w:r>
        <w:t>Pencarian</w:t>
      </w:r>
      <w:proofErr w:type="spellEnd"/>
    </w:p>
    <w:p w14:paraId="49303491" w14:textId="314C3F2B" w:rsidR="009A5653" w:rsidRDefault="009A5653" w:rsidP="009A5653">
      <w:pPr>
        <w:rPr>
          <w:rFonts w:ascii="Times New Roman" w:eastAsiaTheme="majorEastAsia" w:hAnsi="Times New Roman" w:cstheme="majorBidi"/>
          <w:bCs/>
          <w:sz w:val="24"/>
          <w:szCs w:val="32"/>
        </w:rPr>
      </w:pPr>
      <w:r>
        <w:rPr>
          <w:rFonts w:ascii="Times New Roman" w:eastAsiaTheme="majorEastAsia" w:hAnsi="Times New Roman" w:cstheme="majorBidi"/>
          <w:bCs/>
          <w:sz w:val="24"/>
          <w:szCs w:val="32"/>
        </w:rPr>
        <w:t xml:space="preserve">Kata </w:t>
      </w:r>
      <w:proofErr w:type="spellStart"/>
      <w:r>
        <w:rPr>
          <w:rFonts w:ascii="Times New Roman" w:eastAsiaTheme="majorEastAsia" w:hAnsi="Times New Roman" w:cstheme="majorBidi"/>
          <w:bCs/>
          <w:sz w:val="24"/>
          <w:szCs w:val="32"/>
        </w:rPr>
        <w:t>kunci</w:t>
      </w:r>
      <w:proofErr w:type="spellEnd"/>
      <w:r>
        <w:rPr>
          <w:rFonts w:ascii="Times New Roman" w:eastAsiaTheme="majorEastAsia" w:hAnsi="Times New Roman" w:cstheme="majorBidi"/>
          <w:bCs/>
          <w:sz w:val="24"/>
          <w:szCs w:val="32"/>
        </w:rPr>
        <w:t xml:space="preserve"> yang </w:t>
      </w:r>
      <w:proofErr w:type="spellStart"/>
      <w:r>
        <w:rPr>
          <w:rFonts w:ascii="Times New Roman" w:eastAsiaTheme="majorEastAsia" w:hAnsi="Times New Roman" w:cstheme="majorBidi"/>
          <w:bCs/>
          <w:sz w:val="24"/>
          <w:szCs w:val="32"/>
        </w:rPr>
        <w:t>digunakan</w:t>
      </w:r>
      <w:proofErr w:type="spellEnd"/>
      <w:r>
        <w:rPr>
          <w:rFonts w:ascii="Times New Roman" w:eastAsiaTheme="majorEastAsia" w:hAnsi="Times New Roman" w:cstheme="majorBidi"/>
          <w:bCs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bCs/>
          <w:sz w:val="24"/>
          <w:szCs w:val="32"/>
        </w:rPr>
        <w:t>dalam</w:t>
      </w:r>
      <w:proofErr w:type="spellEnd"/>
      <w:r>
        <w:rPr>
          <w:rFonts w:ascii="Times New Roman" w:eastAsiaTheme="majorEastAsia" w:hAnsi="Times New Roman" w:cstheme="majorBidi"/>
          <w:bCs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bCs/>
          <w:sz w:val="24"/>
          <w:szCs w:val="32"/>
        </w:rPr>
        <w:t>pencarian</w:t>
      </w:r>
      <w:proofErr w:type="spellEnd"/>
      <w:r>
        <w:rPr>
          <w:rFonts w:ascii="Times New Roman" w:eastAsiaTheme="majorEastAsia" w:hAnsi="Times New Roman" w:cstheme="majorBidi"/>
          <w:bCs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bCs/>
          <w:sz w:val="24"/>
          <w:szCs w:val="32"/>
        </w:rPr>
        <w:t>antara</w:t>
      </w:r>
      <w:proofErr w:type="spellEnd"/>
      <w:r>
        <w:rPr>
          <w:rFonts w:ascii="Times New Roman" w:eastAsiaTheme="majorEastAsia" w:hAnsi="Times New Roman" w:cstheme="majorBidi"/>
          <w:bCs/>
          <w:sz w:val="24"/>
          <w:szCs w:val="32"/>
        </w:rPr>
        <w:t xml:space="preserve"> lain:</w:t>
      </w:r>
    </w:p>
    <w:p w14:paraId="4DA641EB" w14:textId="3B37A483" w:rsidR="009A5653" w:rsidRPr="00EE5130" w:rsidRDefault="00CF5549" w:rsidP="009A5653">
      <w:pPr>
        <w:pStyle w:val="ListParagraph"/>
        <w:numPr>
          <w:ilvl w:val="0"/>
          <w:numId w:val="4"/>
        </w:numPr>
        <w:rPr>
          <w:bCs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EE5130">
        <w:rPr>
          <w:rFonts w:ascii="Times New Roman" w:hAnsi="Times New Roman" w:cs="Times New Roman"/>
          <w:i/>
          <w:iCs/>
          <w:sz w:val="24"/>
          <w:szCs w:val="24"/>
        </w:rPr>
        <w:t xml:space="preserve">Information Technology Service Management </w:t>
      </w:r>
      <w:r w:rsidR="00EE5130">
        <w:rPr>
          <w:rFonts w:ascii="Times New Roman" w:hAnsi="Times New Roman" w:cs="Times New Roman"/>
          <w:sz w:val="24"/>
          <w:szCs w:val="24"/>
        </w:rPr>
        <w:t>(ITSM)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5C2C39B9" w14:textId="7B32E3B7" w:rsidR="00EE5130" w:rsidRPr="00EE5130" w:rsidRDefault="00CF5549" w:rsidP="009A5653">
      <w:pPr>
        <w:pStyle w:val="ListParagraph"/>
        <w:numPr>
          <w:ilvl w:val="0"/>
          <w:numId w:val="4"/>
        </w:numPr>
        <w:rPr>
          <w:bCs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EE5130">
        <w:rPr>
          <w:rFonts w:ascii="Times New Roman" w:hAnsi="Times New Roman" w:cs="Times New Roman"/>
          <w:i/>
          <w:iCs/>
          <w:sz w:val="24"/>
          <w:szCs w:val="24"/>
        </w:rPr>
        <w:t xml:space="preserve">Information Technology Infrastructure Library </w:t>
      </w:r>
      <w:r w:rsidR="00EE5130">
        <w:rPr>
          <w:rFonts w:ascii="Times New Roman" w:hAnsi="Times New Roman" w:cs="Times New Roman"/>
          <w:sz w:val="24"/>
          <w:szCs w:val="24"/>
        </w:rPr>
        <w:t>(ITIL)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0C49DD4E" w14:textId="0A7914B2" w:rsidR="00EE5130" w:rsidRPr="00CF5549" w:rsidRDefault="00CF5549" w:rsidP="009A5653">
      <w:pPr>
        <w:pStyle w:val="ListParagraph"/>
        <w:numPr>
          <w:ilvl w:val="0"/>
          <w:numId w:val="4"/>
        </w:numPr>
        <w:rPr>
          <w:bCs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Insident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Management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34FCABF1" w14:textId="20FBA49A" w:rsidR="00CF5549" w:rsidRPr="00CF5549" w:rsidRDefault="00CF5549" w:rsidP="009A5653">
      <w:pPr>
        <w:pStyle w:val="ListParagraph"/>
        <w:numPr>
          <w:ilvl w:val="0"/>
          <w:numId w:val="4"/>
        </w:numPr>
        <w:rPr>
          <w:bCs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i/>
          <w:iCs/>
          <w:sz w:val="24"/>
          <w:szCs w:val="24"/>
        </w:rPr>
        <w:t>Change Management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0C962F7" w14:textId="3C19AB7C" w:rsidR="00CF5549" w:rsidRPr="00057034" w:rsidRDefault="00CF5549" w:rsidP="009A5653">
      <w:pPr>
        <w:pStyle w:val="ListParagraph"/>
        <w:numPr>
          <w:ilvl w:val="0"/>
          <w:numId w:val="4"/>
        </w:numPr>
        <w:rPr>
          <w:bCs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i/>
          <w:iCs/>
          <w:sz w:val="24"/>
          <w:szCs w:val="24"/>
        </w:rPr>
        <w:t>Service Desk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03A0FB8" w14:textId="094B12DF" w:rsidR="00057034" w:rsidRDefault="00057034" w:rsidP="00057034">
      <w:pPr>
        <w:pStyle w:val="Heading2"/>
      </w:pPr>
      <w:r>
        <w:t xml:space="preserve">Filter </w:t>
      </w:r>
      <w:proofErr w:type="spellStart"/>
      <w:r>
        <w:t>Pencarian</w:t>
      </w:r>
      <w:proofErr w:type="spellEnd"/>
    </w:p>
    <w:p w14:paraId="778A2C5C" w14:textId="2BE8F454" w:rsidR="00057034" w:rsidRDefault="00EB1F59" w:rsidP="0005703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AECE547" w14:textId="0BCC5136" w:rsidR="00EB1F59" w:rsidRDefault="006255A6" w:rsidP="00EB1F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6C93">
        <w:rPr>
          <w:rFonts w:ascii="Times New Roman" w:hAnsi="Times New Roman" w:cs="Times New Roman"/>
          <w:b/>
          <w:bCs/>
          <w:sz w:val="24"/>
          <w:szCs w:val="24"/>
        </w:rPr>
        <w:t>Tahun</w:t>
      </w:r>
      <w:proofErr w:type="spellEnd"/>
      <w:r w:rsidRPr="00976C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76C93">
        <w:rPr>
          <w:rFonts w:ascii="Times New Roman" w:hAnsi="Times New Roman" w:cs="Times New Roman"/>
          <w:b/>
          <w:bCs/>
          <w:sz w:val="24"/>
          <w:szCs w:val="24"/>
        </w:rPr>
        <w:t>publikasi</w:t>
      </w:r>
      <w:proofErr w:type="spellEnd"/>
      <w:r w:rsidR="00C3594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594A" w:rsidRPr="00C3594A">
        <w:rPr>
          <w:rFonts w:ascii="Times New Roman" w:hAnsi="Times New Roman" w:cs="Times New Roman"/>
          <w:sz w:val="24"/>
          <w:szCs w:val="24"/>
        </w:rPr>
        <w:t>≥</w:t>
      </w:r>
      <w:r w:rsidR="00C3594A"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58568F82" w14:textId="30D65367" w:rsidR="00C3594A" w:rsidRPr="00976C93" w:rsidRDefault="00976C93" w:rsidP="00EB1F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76C93">
        <w:rPr>
          <w:rFonts w:ascii="Times New Roman" w:hAnsi="Times New Roman" w:cs="Times New Roman"/>
          <w:b/>
          <w:bCs/>
          <w:sz w:val="24"/>
          <w:szCs w:val="24"/>
        </w:rPr>
        <w:t>Jenis Dokumen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</w:rPr>
        <w:t>Journal Article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Conference Paper</w:t>
      </w:r>
    </w:p>
    <w:p w14:paraId="237FF6AA" w14:textId="782A6AF6" w:rsidR="00976C93" w:rsidRDefault="0022362C" w:rsidP="00EB1F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Bahasa:</w:t>
      </w:r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Bahasa Indonesia</w:t>
      </w:r>
    </w:p>
    <w:p w14:paraId="075B77A1" w14:textId="73C11A06" w:rsidR="00EE7A8F" w:rsidRDefault="002A63F1" w:rsidP="00EE7A8F">
      <w:pPr>
        <w:pStyle w:val="Heading2"/>
      </w:pPr>
      <w:r w:rsidRPr="002A63F1">
        <w:lastRenderedPageBreak/>
        <w:drawing>
          <wp:anchor distT="0" distB="0" distL="114300" distR="114300" simplePos="0" relativeHeight="251664384" behindDoc="0" locked="0" layoutInCell="1" allowOverlap="1" wp14:anchorId="21ADC7EB" wp14:editId="55135C44">
            <wp:simplePos x="0" y="0"/>
            <wp:positionH relativeFrom="margin">
              <wp:align>left</wp:align>
            </wp:positionH>
            <wp:positionV relativeFrom="margin">
              <wp:posOffset>330200</wp:posOffset>
            </wp:positionV>
            <wp:extent cx="5039995" cy="2315210"/>
            <wp:effectExtent l="0" t="0" r="8255" b="8890"/>
            <wp:wrapSquare wrapText="bothSides"/>
            <wp:docPr id="2355293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29307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7A8F">
        <w:t xml:space="preserve">Hasil </w:t>
      </w:r>
      <w:proofErr w:type="spellStart"/>
      <w:r w:rsidR="00EE7A8F">
        <w:t>Pencarian</w:t>
      </w:r>
      <w:proofErr w:type="spellEnd"/>
    </w:p>
    <w:p w14:paraId="57BD2425" w14:textId="6CBB1C9A" w:rsidR="00EA0DB1" w:rsidRDefault="00EA0DB1" w:rsidP="00EA0DB1"/>
    <w:p w14:paraId="6C70101A" w14:textId="0C92DB10" w:rsidR="00EA0DB1" w:rsidRPr="00EA0DB1" w:rsidRDefault="00EA0DB1" w:rsidP="00EA0DB1">
      <w:r w:rsidRPr="00EA0DB1">
        <w:drawing>
          <wp:inline distT="0" distB="0" distL="0" distR="0" wp14:anchorId="7206FA87" wp14:editId="3EF8D843">
            <wp:extent cx="5039995" cy="743585"/>
            <wp:effectExtent l="0" t="0" r="8255" b="0"/>
            <wp:docPr id="1480255907" name="Picture 1" descr="A blue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55907" name="Picture 1" descr="A blue rectangle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A03B" w14:textId="77777777" w:rsidR="00A12010" w:rsidRDefault="00A12010" w:rsidP="002A63F1"/>
    <w:p w14:paraId="158F28BD" w14:textId="5A63539A" w:rsidR="002A63F1" w:rsidRDefault="000B68C8" w:rsidP="00A12010">
      <w:pPr>
        <w:pStyle w:val="Heading2"/>
      </w:pPr>
      <w:r w:rsidRPr="000B68C8">
        <w:drawing>
          <wp:anchor distT="0" distB="0" distL="114300" distR="114300" simplePos="0" relativeHeight="251669504" behindDoc="0" locked="0" layoutInCell="1" allowOverlap="1" wp14:anchorId="4DC810A7" wp14:editId="5D1612C0">
            <wp:simplePos x="0" y="0"/>
            <wp:positionH relativeFrom="margin">
              <wp:align>left</wp:align>
            </wp:positionH>
            <wp:positionV relativeFrom="margin">
              <wp:posOffset>3992880</wp:posOffset>
            </wp:positionV>
            <wp:extent cx="5039995" cy="2940685"/>
            <wp:effectExtent l="0" t="0" r="8255" b="0"/>
            <wp:wrapSquare wrapText="bothSides"/>
            <wp:docPr id="11742826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82659" name="Picture 1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2010">
        <w:t>Artikel Terpilih</w:t>
      </w:r>
    </w:p>
    <w:p w14:paraId="07AE9D6B" w14:textId="402AF2E1" w:rsidR="00A12010" w:rsidRPr="00516AA4" w:rsidRDefault="00BC709D" w:rsidP="00A120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16AA4">
        <w:rPr>
          <w:rFonts w:ascii="Times New Roman" w:hAnsi="Times New Roman" w:cs="Times New Roman"/>
          <w:sz w:val="24"/>
          <w:szCs w:val="24"/>
        </w:rPr>
        <w:t xml:space="preserve">Artikel 1 (SINTA): </w:t>
      </w:r>
      <w:proofErr w:type="spellStart"/>
      <w:r w:rsidR="00766D8E" w:rsidRPr="00516AA4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="00766D8E" w:rsidRPr="00516AA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66D8E" w:rsidRPr="00516AA4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766D8E" w:rsidRPr="00516AA4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="00766D8E" w:rsidRPr="00516A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66D8E" w:rsidRPr="0051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D8E" w:rsidRPr="00516AA4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766D8E" w:rsidRPr="0051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D8E" w:rsidRPr="00516AA4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766D8E" w:rsidRPr="00516A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66D8E" w:rsidRPr="00516AA4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766D8E" w:rsidRPr="00516A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66D8E" w:rsidRPr="00516AA4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="00766D8E" w:rsidRPr="00516AA4">
        <w:rPr>
          <w:rFonts w:ascii="Times New Roman" w:hAnsi="Times New Roman" w:cs="Times New Roman"/>
          <w:sz w:val="24"/>
          <w:szCs w:val="24"/>
        </w:rPr>
        <w:t>.</w:t>
      </w:r>
    </w:p>
    <w:p w14:paraId="68F15473" w14:textId="2A4A61DA" w:rsidR="00AE2E50" w:rsidRPr="00516AA4" w:rsidRDefault="00AE2E50" w:rsidP="00A120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16AA4">
        <w:rPr>
          <w:rFonts w:ascii="Times New Roman" w:hAnsi="Times New Roman" w:cs="Times New Roman"/>
          <w:sz w:val="24"/>
          <w:szCs w:val="24"/>
        </w:rPr>
        <w:t>Artikel 2</w:t>
      </w:r>
      <w:r w:rsidR="001B1164" w:rsidRPr="00516AA4">
        <w:rPr>
          <w:rFonts w:ascii="Times New Roman" w:hAnsi="Times New Roman" w:cs="Times New Roman"/>
          <w:sz w:val="24"/>
          <w:szCs w:val="24"/>
        </w:rPr>
        <w:t xml:space="preserve"> (IEEE): </w:t>
      </w:r>
      <w:proofErr w:type="spellStart"/>
      <w:r w:rsidR="001B1164" w:rsidRPr="00516AA4">
        <w:rPr>
          <w:rFonts w:ascii="Times New Roman" w:hAnsi="Times New Roman" w:cs="Times New Roman"/>
          <w:sz w:val="24"/>
          <w:szCs w:val="24"/>
        </w:rPr>
        <w:t>Me</w:t>
      </w:r>
      <w:r w:rsidR="00A01388" w:rsidRPr="00516AA4">
        <w:rPr>
          <w:rFonts w:ascii="Times New Roman" w:hAnsi="Times New Roman" w:cs="Times New Roman"/>
          <w:sz w:val="24"/>
          <w:szCs w:val="24"/>
        </w:rPr>
        <w:t>mperlihatkan</w:t>
      </w:r>
      <w:proofErr w:type="spellEnd"/>
      <w:r w:rsidR="00A01388" w:rsidRPr="0051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388" w:rsidRPr="00516AA4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="00A01388" w:rsidRPr="0051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388" w:rsidRPr="00516AA4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="00A01388" w:rsidRPr="0051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388" w:rsidRPr="00516AA4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="00A01388" w:rsidRPr="0051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388" w:rsidRPr="00516A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01388" w:rsidRPr="0051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388" w:rsidRPr="00516AA4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="00A01388" w:rsidRPr="0051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388" w:rsidRPr="00516AA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A01388" w:rsidRPr="00516AA4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1619A49A" w14:textId="1DA08EEA" w:rsidR="00040842" w:rsidRPr="00516AA4" w:rsidRDefault="008C44EE" w:rsidP="000408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16AA4">
        <w:rPr>
          <w:rFonts w:ascii="Times New Roman" w:hAnsi="Times New Roman" w:cs="Times New Roman"/>
          <w:sz w:val="24"/>
          <w:szCs w:val="24"/>
        </w:rPr>
        <w:t>Artikel 3 (</w:t>
      </w:r>
      <w:proofErr w:type="spellStart"/>
      <w:r w:rsidRPr="00516AA4">
        <w:rPr>
          <w:rFonts w:ascii="Times New Roman" w:hAnsi="Times New Roman" w:cs="Times New Roman"/>
          <w:i/>
          <w:iCs/>
          <w:sz w:val="24"/>
          <w:szCs w:val="24"/>
        </w:rPr>
        <w:t>OpenLibrary</w:t>
      </w:r>
      <w:proofErr w:type="spellEnd"/>
      <w:r w:rsidRPr="00516AA4">
        <w:rPr>
          <w:rFonts w:ascii="Times New Roman" w:hAnsi="Times New Roman" w:cs="Times New Roman"/>
          <w:i/>
          <w:iCs/>
          <w:sz w:val="24"/>
          <w:szCs w:val="24"/>
        </w:rPr>
        <w:t xml:space="preserve"> Telkom University</w:t>
      </w:r>
      <w:r w:rsidRPr="00516AA4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516AA4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51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A4">
        <w:rPr>
          <w:rFonts w:ascii="Times New Roman" w:hAnsi="Times New Roman" w:cs="Times New Roman"/>
          <w:sz w:val="24"/>
          <w:szCs w:val="24"/>
        </w:rPr>
        <w:t>analisi</w:t>
      </w:r>
      <w:proofErr w:type="spellEnd"/>
      <w:r w:rsidRPr="0051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A4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51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AA4" w:rsidRPr="00516AA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516AA4" w:rsidRPr="00516AA4">
        <w:rPr>
          <w:rFonts w:ascii="Times New Roman" w:hAnsi="Times New Roman" w:cs="Times New Roman"/>
          <w:sz w:val="24"/>
          <w:szCs w:val="24"/>
        </w:rPr>
        <w:t>.</w:t>
      </w:r>
    </w:p>
    <w:p w14:paraId="69165760" w14:textId="77777777" w:rsidR="004E503C" w:rsidRDefault="004E503C" w:rsidP="009657BD">
      <w:pPr>
        <w:pStyle w:val="Heading1"/>
        <w:jc w:val="center"/>
      </w:pPr>
    </w:p>
    <w:p w14:paraId="3DB22707" w14:textId="03DA7F95" w:rsidR="004E503C" w:rsidRDefault="009657BD" w:rsidP="009657BD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657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ARTICLE SUMMARIES</w:t>
      </w:r>
    </w:p>
    <w:p w14:paraId="42B3ECD1" w14:textId="1054DCB1" w:rsidR="009657BD" w:rsidRDefault="00414416" w:rsidP="009657BD">
      <w:pPr>
        <w:pStyle w:val="Heading2"/>
      </w:pPr>
      <w:proofErr w:type="spellStart"/>
      <w:r>
        <w:t>Ringkasan</w:t>
      </w:r>
      <w:proofErr w:type="spellEnd"/>
      <w:r>
        <w:t xml:space="preserve"> Artikel 1</w:t>
      </w:r>
    </w:p>
    <w:p w14:paraId="2F27A9C0" w14:textId="7B14237D" w:rsidR="00516AA4" w:rsidRPr="00D663EC" w:rsidRDefault="00F57411" w:rsidP="00A63A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18BE">
        <w:rPr>
          <w:rFonts w:ascii="Times New Roman" w:hAnsi="Times New Roman" w:cs="Times New Roman"/>
          <w:b/>
          <w:bCs/>
          <w:sz w:val="24"/>
          <w:szCs w:val="24"/>
        </w:rPr>
        <w:t>Judul</w:t>
      </w:r>
      <w:proofErr w:type="spellEnd"/>
      <w:r w:rsidRPr="00D663E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663EC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D663EC">
        <w:rPr>
          <w:rFonts w:ascii="Times New Roman" w:hAnsi="Times New Roman" w:cs="Times New Roman"/>
          <w:sz w:val="24"/>
          <w:szCs w:val="24"/>
        </w:rPr>
        <w:t xml:space="preserve"> Incident Management </w:t>
      </w:r>
      <w:proofErr w:type="spellStart"/>
      <w:r w:rsidRPr="00D663E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663EC">
        <w:rPr>
          <w:rFonts w:ascii="Times New Roman" w:hAnsi="Times New Roman" w:cs="Times New Roman"/>
          <w:sz w:val="24"/>
          <w:szCs w:val="24"/>
        </w:rPr>
        <w:t xml:space="preserve"> </w:t>
      </w:r>
      <w:r w:rsidR="00E54595" w:rsidRPr="00D663EC">
        <w:rPr>
          <w:rFonts w:ascii="Times New Roman" w:hAnsi="Times New Roman" w:cs="Times New Roman"/>
          <w:sz w:val="24"/>
          <w:szCs w:val="24"/>
        </w:rPr>
        <w:t>ITIL</w:t>
      </w:r>
      <w:r w:rsidR="003F4CAD" w:rsidRPr="00D663EC">
        <w:rPr>
          <w:rFonts w:ascii="Times New Roman" w:hAnsi="Times New Roman" w:cs="Times New Roman"/>
          <w:sz w:val="24"/>
          <w:szCs w:val="24"/>
        </w:rPr>
        <w:t xml:space="preserve"> 4 Practice: Studi Kasus di</w:t>
      </w:r>
      <w:r w:rsidR="00F33229" w:rsidRPr="00D663EC">
        <w:rPr>
          <w:rFonts w:ascii="Times New Roman" w:hAnsi="Times New Roman" w:cs="Times New Roman"/>
          <w:sz w:val="24"/>
          <w:szCs w:val="24"/>
        </w:rPr>
        <w:t xml:space="preserve"> Universitas X</w:t>
      </w:r>
    </w:p>
    <w:p w14:paraId="7ACE9C36" w14:textId="1DB4C088" w:rsidR="00B114B3" w:rsidRPr="00D663EC" w:rsidRDefault="00B114B3" w:rsidP="00A63A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18BE">
        <w:rPr>
          <w:rFonts w:ascii="Times New Roman" w:hAnsi="Times New Roman" w:cs="Times New Roman"/>
          <w:b/>
          <w:bCs/>
          <w:sz w:val="24"/>
          <w:szCs w:val="24"/>
        </w:rPr>
        <w:t>Penulis</w:t>
      </w:r>
      <w:proofErr w:type="spellEnd"/>
      <w:r w:rsidRPr="00D663EC">
        <w:rPr>
          <w:rFonts w:ascii="Times New Roman" w:hAnsi="Times New Roman" w:cs="Times New Roman"/>
          <w:sz w:val="24"/>
          <w:szCs w:val="24"/>
        </w:rPr>
        <w:t xml:space="preserve">: A. </w:t>
      </w:r>
      <w:proofErr w:type="spellStart"/>
      <w:r w:rsidRPr="00D663EC">
        <w:rPr>
          <w:rFonts w:ascii="Times New Roman" w:hAnsi="Times New Roman" w:cs="Times New Roman"/>
          <w:sz w:val="24"/>
          <w:szCs w:val="24"/>
        </w:rPr>
        <w:t>Prasetyo</w:t>
      </w:r>
      <w:proofErr w:type="spellEnd"/>
      <w:r w:rsidRPr="00D663EC">
        <w:rPr>
          <w:rFonts w:ascii="Times New Roman" w:hAnsi="Times New Roman" w:cs="Times New Roman"/>
          <w:sz w:val="24"/>
          <w:szCs w:val="24"/>
        </w:rPr>
        <w:t>, B. Santoso, C. Dewi</w:t>
      </w:r>
    </w:p>
    <w:p w14:paraId="63E6F2FF" w14:textId="121FA73F" w:rsidR="00D663EC" w:rsidRPr="00D663EC" w:rsidRDefault="00D663EC" w:rsidP="00A63A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18BE">
        <w:rPr>
          <w:rFonts w:ascii="Times New Roman" w:hAnsi="Times New Roman" w:cs="Times New Roman"/>
          <w:b/>
          <w:bCs/>
          <w:sz w:val="24"/>
          <w:szCs w:val="24"/>
        </w:rPr>
        <w:t>Sumber</w:t>
      </w:r>
      <w:proofErr w:type="spellEnd"/>
      <w:r w:rsidRPr="00D663EC">
        <w:rPr>
          <w:rFonts w:ascii="Times New Roman" w:hAnsi="Times New Roman" w:cs="Times New Roman"/>
          <w:sz w:val="24"/>
          <w:szCs w:val="24"/>
        </w:rPr>
        <w:t>: SINTA 2</w:t>
      </w:r>
    </w:p>
    <w:p w14:paraId="6D219A46" w14:textId="798606D1" w:rsidR="00D663EC" w:rsidRDefault="00D663EC" w:rsidP="00A63A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18BE">
        <w:rPr>
          <w:rFonts w:ascii="Times New Roman" w:hAnsi="Times New Roman" w:cs="Times New Roman"/>
          <w:b/>
          <w:bCs/>
          <w:sz w:val="24"/>
          <w:szCs w:val="24"/>
        </w:rPr>
        <w:t>Tahun</w:t>
      </w:r>
      <w:proofErr w:type="spellEnd"/>
      <w:r w:rsidRPr="00D663EC">
        <w:rPr>
          <w:rFonts w:ascii="Times New Roman" w:hAnsi="Times New Roman" w:cs="Times New Roman"/>
          <w:sz w:val="24"/>
          <w:szCs w:val="24"/>
        </w:rPr>
        <w:t>: 2022</w:t>
      </w:r>
    </w:p>
    <w:p w14:paraId="69763046" w14:textId="591629FB" w:rsidR="00614896" w:rsidRDefault="00BC300A" w:rsidP="00A63A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18BE">
        <w:rPr>
          <w:rFonts w:ascii="Times New Roman" w:hAnsi="Times New Roman" w:cs="Times New Roman"/>
          <w:b/>
          <w:bCs/>
          <w:sz w:val="24"/>
          <w:szCs w:val="24"/>
        </w:rPr>
        <w:t>Tujuan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3A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F6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3AB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8F6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3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F6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3AB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="008F63AB">
        <w:rPr>
          <w:rFonts w:ascii="Times New Roman" w:hAnsi="Times New Roman" w:cs="Times New Roman"/>
          <w:sz w:val="24"/>
          <w:szCs w:val="24"/>
        </w:rPr>
        <w:t xml:space="preserve"> </w:t>
      </w:r>
      <w:r w:rsidR="008F63AB" w:rsidRPr="008F63AB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8F63AB" w:rsidRPr="008F63AB">
        <w:rPr>
          <w:rFonts w:ascii="Times New Roman" w:hAnsi="Times New Roman" w:cs="Times New Roman"/>
          <w:sz w:val="24"/>
          <w:szCs w:val="24"/>
        </w:rPr>
        <w:t>mengoptimasi</w:t>
      </w:r>
      <w:proofErr w:type="spellEnd"/>
      <w:r w:rsidR="008F63AB" w:rsidRPr="008F63AB">
        <w:rPr>
          <w:rFonts w:ascii="Times New Roman" w:hAnsi="Times New Roman" w:cs="Times New Roman"/>
          <w:sz w:val="24"/>
          <w:szCs w:val="24"/>
        </w:rPr>
        <w:t xml:space="preserve"> proses </w:t>
      </w:r>
      <w:r w:rsidR="008F63AB" w:rsidRPr="00614896">
        <w:rPr>
          <w:rFonts w:ascii="Times New Roman" w:hAnsi="Times New Roman" w:cs="Times New Roman"/>
          <w:i/>
          <w:iCs/>
          <w:sz w:val="24"/>
          <w:szCs w:val="24"/>
        </w:rPr>
        <w:t>Incident Management</w:t>
      </w:r>
      <w:r w:rsidR="008F63AB" w:rsidRPr="008F63AB">
        <w:rPr>
          <w:rFonts w:ascii="Times New Roman" w:hAnsi="Times New Roman" w:cs="Times New Roman"/>
          <w:sz w:val="24"/>
          <w:szCs w:val="24"/>
        </w:rPr>
        <w:t xml:space="preserve"> di Universitas X </w:t>
      </w:r>
      <w:proofErr w:type="spellStart"/>
      <w:r w:rsidR="008F63AB" w:rsidRPr="008F63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F63AB" w:rsidRPr="008F6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3AB" w:rsidRPr="008F63AB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8F63AB" w:rsidRPr="008F6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3AB" w:rsidRPr="008F63AB">
        <w:rPr>
          <w:rFonts w:ascii="Times New Roman" w:hAnsi="Times New Roman" w:cs="Times New Roman"/>
          <w:sz w:val="24"/>
          <w:szCs w:val="24"/>
        </w:rPr>
        <w:t>praktik-praktik</w:t>
      </w:r>
      <w:proofErr w:type="spellEnd"/>
      <w:r w:rsidR="008F63AB" w:rsidRPr="008F6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3AB" w:rsidRPr="008F63AB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8F63AB" w:rsidRPr="008F6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3AB" w:rsidRPr="008F63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F63AB" w:rsidRPr="008F63AB">
        <w:rPr>
          <w:rFonts w:ascii="Times New Roman" w:hAnsi="Times New Roman" w:cs="Times New Roman"/>
          <w:sz w:val="24"/>
          <w:szCs w:val="24"/>
        </w:rPr>
        <w:t xml:space="preserve"> ITIL 4, guna</w:t>
      </w:r>
      <w:r w:rsidR="008F6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896" w:rsidRPr="00614896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614896" w:rsidRPr="00614896">
        <w:rPr>
          <w:rFonts w:ascii="Times New Roman" w:hAnsi="Times New Roman" w:cs="Times New Roman"/>
          <w:sz w:val="24"/>
          <w:szCs w:val="24"/>
        </w:rPr>
        <w:t xml:space="preserve"> </w:t>
      </w:r>
      <w:r w:rsidR="00614896" w:rsidRPr="00614896">
        <w:rPr>
          <w:rFonts w:ascii="Times New Roman" w:hAnsi="Times New Roman" w:cs="Times New Roman"/>
          <w:i/>
          <w:iCs/>
          <w:sz w:val="24"/>
          <w:szCs w:val="24"/>
        </w:rPr>
        <w:t>Mean Time to Resolution</w:t>
      </w:r>
      <w:r w:rsidR="00614896" w:rsidRPr="00614896">
        <w:rPr>
          <w:rFonts w:ascii="Times New Roman" w:hAnsi="Times New Roman" w:cs="Times New Roman"/>
          <w:sz w:val="24"/>
          <w:szCs w:val="24"/>
        </w:rPr>
        <w:t xml:space="preserve"> (MTTR) dan </w:t>
      </w:r>
      <w:proofErr w:type="spellStart"/>
      <w:r w:rsidR="00614896" w:rsidRPr="0061489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614896" w:rsidRPr="006148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896" w:rsidRPr="00614896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="00614896" w:rsidRPr="006148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896" w:rsidRPr="0061489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614896" w:rsidRPr="00614896">
        <w:rPr>
          <w:rFonts w:ascii="Times New Roman" w:hAnsi="Times New Roman" w:cs="Times New Roman"/>
          <w:sz w:val="24"/>
          <w:szCs w:val="24"/>
        </w:rPr>
        <w:t>.</w:t>
      </w:r>
    </w:p>
    <w:p w14:paraId="14AA0D3B" w14:textId="70242F27" w:rsidR="006A1450" w:rsidRDefault="006A1450" w:rsidP="00693F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18BE">
        <w:rPr>
          <w:rFonts w:ascii="Times New Roman" w:hAnsi="Times New Roman" w:cs="Times New Roman"/>
          <w:b/>
          <w:bCs/>
          <w:sz w:val="24"/>
          <w:szCs w:val="24"/>
        </w:rPr>
        <w:t>Metode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A145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A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45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A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450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6A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450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6A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450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6A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450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Pr="006A1450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6A1450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6A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45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A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450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6A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45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6A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45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A1450">
        <w:rPr>
          <w:rFonts w:ascii="Times New Roman" w:hAnsi="Times New Roman" w:cs="Times New Roman"/>
          <w:sz w:val="24"/>
          <w:szCs w:val="24"/>
        </w:rPr>
        <w:t xml:space="preserve"> proses </w:t>
      </w:r>
      <w:r w:rsidRPr="006A1450">
        <w:rPr>
          <w:rFonts w:ascii="Times New Roman" w:hAnsi="Times New Roman" w:cs="Times New Roman"/>
          <w:i/>
          <w:iCs/>
          <w:sz w:val="24"/>
          <w:szCs w:val="24"/>
        </w:rPr>
        <w:t>helpdesk</w:t>
      </w:r>
      <w:r w:rsidRPr="006A14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145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6A14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1450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6A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450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6A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4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1450">
        <w:rPr>
          <w:rFonts w:ascii="Times New Roman" w:hAnsi="Times New Roman" w:cs="Times New Roman"/>
          <w:sz w:val="24"/>
          <w:szCs w:val="24"/>
        </w:rPr>
        <w:t xml:space="preserve"> staf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6A1450">
        <w:rPr>
          <w:rFonts w:ascii="Times New Roman" w:hAnsi="Times New Roman" w:cs="Times New Roman"/>
          <w:sz w:val="24"/>
          <w:szCs w:val="24"/>
        </w:rPr>
        <w:t xml:space="preserve"> TI, dan </w:t>
      </w:r>
      <w:proofErr w:type="spellStart"/>
      <w:r w:rsidRPr="006A145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A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450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6A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450">
        <w:rPr>
          <w:rFonts w:ascii="Times New Roman" w:hAnsi="Times New Roman" w:cs="Times New Roman"/>
          <w:sz w:val="24"/>
          <w:szCs w:val="24"/>
        </w:rPr>
        <w:t>insiden</w:t>
      </w:r>
      <w:proofErr w:type="spellEnd"/>
      <w:r w:rsidRPr="006A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450">
        <w:rPr>
          <w:rFonts w:ascii="Times New Roman" w:hAnsi="Times New Roman" w:cs="Times New Roman"/>
          <w:sz w:val="24"/>
          <w:szCs w:val="24"/>
        </w:rPr>
        <w:t>historis</w:t>
      </w:r>
      <w:proofErr w:type="spellEnd"/>
      <w:r w:rsidRPr="006A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45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6A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450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Pr="006A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450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6A1450">
        <w:rPr>
          <w:rFonts w:ascii="Times New Roman" w:hAnsi="Times New Roman" w:cs="Times New Roman"/>
          <w:sz w:val="24"/>
          <w:szCs w:val="24"/>
        </w:rPr>
        <w:t xml:space="preserve">. </w:t>
      </w:r>
      <w:r w:rsidRPr="006A1450">
        <w:rPr>
          <w:rFonts w:ascii="Times New Roman" w:hAnsi="Times New Roman" w:cs="Times New Roman"/>
          <w:i/>
          <w:iCs/>
          <w:sz w:val="24"/>
          <w:szCs w:val="24"/>
        </w:rPr>
        <w:t>Gap</w:t>
      </w:r>
      <w:r w:rsidRPr="006A1450">
        <w:rPr>
          <w:rFonts w:ascii="Times New Roman" w:hAnsi="Times New Roman" w:cs="Times New Roman"/>
          <w:sz w:val="24"/>
          <w:szCs w:val="24"/>
        </w:rPr>
        <w:t xml:space="preserve"> </w:t>
      </w:r>
      <w:r w:rsidRPr="006A1450">
        <w:rPr>
          <w:rFonts w:ascii="Times New Roman" w:hAnsi="Times New Roman" w:cs="Times New Roman"/>
          <w:i/>
          <w:iCs/>
          <w:sz w:val="24"/>
          <w:szCs w:val="24"/>
        </w:rPr>
        <w:t>analysis</w:t>
      </w:r>
      <w:r w:rsidRPr="006A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45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A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4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450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6A1450">
        <w:rPr>
          <w:rFonts w:ascii="Times New Roman" w:hAnsi="Times New Roman" w:cs="Times New Roman"/>
          <w:sz w:val="24"/>
          <w:szCs w:val="24"/>
        </w:rPr>
        <w:t xml:space="preserve"> proses </w:t>
      </w:r>
      <w:r w:rsidRPr="006A1450">
        <w:rPr>
          <w:rFonts w:ascii="Times New Roman" w:hAnsi="Times New Roman" w:cs="Times New Roman"/>
          <w:i/>
          <w:iCs/>
          <w:sz w:val="24"/>
          <w:szCs w:val="24"/>
        </w:rPr>
        <w:t>existing</w:t>
      </w:r>
      <w:r w:rsidRPr="006A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4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450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6A14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1450">
        <w:rPr>
          <w:rFonts w:ascii="Times New Roman" w:hAnsi="Times New Roman" w:cs="Times New Roman"/>
          <w:sz w:val="24"/>
          <w:szCs w:val="24"/>
        </w:rPr>
        <w:t>direkomendasikan</w:t>
      </w:r>
      <w:proofErr w:type="spellEnd"/>
      <w:r w:rsidRPr="006A1450">
        <w:rPr>
          <w:rFonts w:ascii="Times New Roman" w:hAnsi="Times New Roman" w:cs="Times New Roman"/>
          <w:sz w:val="24"/>
          <w:szCs w:val="24"/>
        </w:rPr>
        <w:t xml:space="preserve"> ITIL 4.</w:t>
      </w:r>
    </w:p>
    <w:p w14:paraId="104AB6D5" w14:textId="3BA679AB" w:rsidR="006A1450" w:rsidRDefault="006A1450" w:rsidP="00693F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18BE">
        <w:rPr>
          <w:rFonts w:ascii="Times New Roman" w:hAnsi="Times New Roman" w:cs="Times New Roman"/>
          <w:b/>
          <w:bCs/>
          <w:sz w:val="24"/>
          <w:szCs w:val="24"/>
        </w:rPr>
        <w:t>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875A6" w:rsidRPr="00B875A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B875A6" w:rsidRPr="00B8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5A6" w:rsidRPr="00B875A6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="00B875A6" w:rsidRPr="00B875A6">
        <w:rPr>
          <w:rFonts w:ascii="Times New Roman" w:hAnsi="Times New Roman" w:cs="Times New Roman"/>
          <w:sz w:val="24"/>
          <w:szCs w:val="24"/>
        </w:rPr>
        <w:t xml:space="preserve"> ITIL 4 </w:t>
      </w:r>
      <w:proofErr w:type="spellStart"/>
      <w:r w:rsidR="00B875A6" w:rsidRPr="00B875A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875A6" w:rsidRPr="00B8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5A6" w:rsidRPr="00B875A6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="00B875A6" w:rsidRPr="00B8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5A6" w:rsidRPr="00B875A6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B875A6" w:rsidRPr="00B8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5A6" w:rsidRPr="00B875A6">
        <w:rPr>
          <w:rFonts w:ascii="Times New Roman" w:hAnsi="Times New Roman" w:cs="Times New Roman"/>
          <w:sz w:val="24"/>
          <w:szCs w:val="24"/>
        </w:rPr>
        <w:t>insiden</w:t>
      </w:r>
      <w:proofErr w:type="spellEnd"/>
      <w:r w:rsidR="00B875A6" w:rsidRPr="00B875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875A6" w:rsidRPr="00B875A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875A6" w:rsidRPr="00B8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5A6" w:rsidRPr="00B875A6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B875A6" w:rsidRPr="00B875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75A6" w:rsidRPr="00B875A6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B875A6" w:rsidRPr="00B8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5A6" w:rsidRPr="00B875A6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="00B875A6" w:rsidRPr="00B8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5A6" w:rsidRPr="00B875A6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="00B875A6" w:rsidRPr="00B875A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27681F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B875A6" w:rsidRPr="00B875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875A6" w:rsidRPr="00B875A6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B875A6" w:rsidRPr="00B8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5A6" w:rsidRPr="00B875A6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B875A6" w:rsidRPr="00B8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5A6" w:rsidRPr="00B875A6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B875A6" w:rsidRPr="00B875A6">
        <w:rPr>
          <w:rFonts w:ascii="Times New Roman" w:hAnsi="Times New Roman" w:cs="Times New Roman"/>
          <w:sz w:val="24"/>
          <w:szCs w:val="24"/>
        </w:rPr>
        <w:t xml:space="preserve"> MTTR </w:t>
      </w:r>
      <w:proofErr w:type="spellStart"/>
      <w:r w:rsidR="00B875A6" w:rsidRPr="00B875A6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B875A6" w:rsidRPr="00B875A6">
        <w:rPr>
          <w:rFonts w:ascii="Times New Roman" w:hAnsi="Times New Roman" w:cs="Times New Roman"/>
          <w:sz w:val="24"/>
          <w:szCs w:val="24"/>
        </w:rPr>
        <w:t xml:space="preserve"> 35%. </w:t>
      </w:r>
      <w:proofErr w:type="spellStart"/>
      <w:r w:rsidR="00B875A6" w:rsidRPr="00B875A6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="00B875A6" w:rsidRPr="00B875A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B875A6" w:rsidRPr="00B875A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B875A6" w:rsidRPr="00B8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5A6" w:rsidRPr="00B875A6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B875A6" w:rsidRPr="00B8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5A6" w:rsidRPr="00B875A6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B875A6" w:rsidRPr="00B8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5A6" w:rsidRPr="00B875A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875A6" w:rsidRPr="00B875A6">
        <w:rPr>
          <w:rFonts w:ascii="Times New Roman" w:hAnsi="Times New Roman" w:cs="Times New Roman"/>
          <w:sz w:val="24"/>
          <w:szCs w:val="24"/>
        </w:rPr>
        <w:t xml:space="preserve"> CSAT (</w:t>
      </w:r>
      <w:r w:rsidR="00B875A6" w:rsidRPr="0027681F">
        <w:rPr>
          <w:rFonts w:ascii="Times New Roman" w:hAnsi="Times New Roman" w:cs="Times New Roman"/>
          <w:i/>
          <w:iCs/>
          <w:sz w:val="24"/>
          <w:szCs w:val="24"/>
        </w:rPr>
        <w:t>Customer Satisfaction Score</w:t>
      </w:r>
      <w:r w:rsidR="00B875A6" w:rsidRPr="00B875A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B875A6" w:rsidRPr="00B875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875A6" w:rsidRPr="00B875A6">
        <w:rPr>
          <w:rFonts w:ascii="Times New Roman" w:hAnsi="Times New Roman" w:cs="Times New Roman"/>
          <w:sz w:val="24"/>
          <w:szCs w:val="24"/>
        </w:rPr>
        <w:t xml:space="preserve"> 70% </w:t>
      </w:r>
      <w:proofErr w:type="spellStart"/>
      <w:r w:rsidR="00B875A6" w:rsidRPr="00B875A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875A6" w:rsidRPr="00B875A6">
        <w:rPr>
          <w:rFonts w:ascii="Times New Roman" w:hAnsi="Times New Roman" w:cs="Times New Roman"/>
          <w:sz w:val="24"/>
          <w:szCs w:val="24"/>
        </w:rPr>
        <w:t xml:space="preserve"> 85%.</w:t>
      </w:r>
    </w:p>
    <w:p w14:paraId="06D5C1C5" w14:textId="6BD33F03" w:rsidR="00BC300A" w:rsidRPr="00D663EC" w:rsidRDefault="0027681F" w:rsidP="00D663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18BE">
        <w:rPr>
          <w:rFonts w:ascii="Times New Roman" w:hAnsi="Times New Roman" w:cs="Times New Roman"/>
          <w:b/>
          <w:bCs/>
          <w:sz w:val="24"/>
          <w:szCs w:val="24"/>
        </w:rPr>
        <w:t>Keterbatasan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74FFF" w:rsidRPr="00E74FFF">
        <w:rPr>
          <w:rFonts w:ascii="Times New Roman" w:hAnsi="Times New Roman" w:cs="Times New Roman"/>
          <w:sz w:val="24"/>
          <w:szCs w:val="24"/>
        </w:rPr>
        <w:t xml:space="preserve">Studi </w:t>
      </w:r>
      <w:proofErr w:type="spellStart"/>
      <w:r w:rsidR="00E74FFF" w:rsidRPr="00E74F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74FFF" w:rsidRPr="00E74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FFF" w:rsidRPr="00E74FFF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="00E74FFF" w:rsidRPr="00E74FF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74FFF" w:rsidRPr="00E74FF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E74FFF" w:rsidRPr="00E74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FFF" w:rsidRPr="00E74FF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E74FFF" w:rsidRPr="00E74FFF">
        <w:rPr>
          <w:rFonts w:ascii="Times New Roman" w:hAnsi="Times New Roman" w:cs="Times New Roman"/>
          <w:sz w:val="24"/>
          <w:szCs w:val="24"/>
        </w:rPr>
        <w:t xml:space="preserve"> (universitas), </w:t>
      </w:r>
      <w:proofErr w:type="spellStart"/>
      <w:r w:rsidR="00E74FFF" w:rsidRPr="00E74FF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74FFF" w:rsidRPr="00E74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FFF" w:rsidRPr="00E74FFF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="00E74FFF" w:rsidRPr="00E74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FFF" w:rsidRPr="00E74FF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E74FFF" w:rsidRPr="00E74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FFF" w:rsidRPr="00E74FF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74FFF" w:rsidRPr="00E74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FFF" w:rsidRPr="00E74FF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74FFF" w:rsidRPr="00E74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FFF" w:rsidRPr="00E74FFF">
        <w:rPr>
          <w:rFonts w:ascii="Times New Roman" w:hAnsi="Times New Roman" w:cs="Times New Roman"/>
          <w:sz w:val="24"/>
          <w:szCs w:val="24"/>
        </w:rPr>
        <w:t>digeneralisasi</w:t>
      </w:r>
      <w:proofErr w:type="spellEnd"/>
      <w:r w:rsidR="00E74FFF" w:rsidRPr="00E74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FFF" w:rsidRPr="00E74FF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74FFF" w:rsidRPr="00E74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FFF" w:rsidRPr="00E74FF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E74FFF" w:rsidRPr="00E74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FFF" w:rsidRPr="00E74FF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74FFF" w:rsidRPr="00E74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FFF" w:rsidRPr="00E74FFF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="00E74FFF" w:rsidRPr="00E74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FFF" w:rsidRPr="00E74FFF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E74FFF" w:rsidRPr="00E74F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74FFF" w:rsidRPr="00E74FF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E74FFF" w:rsidRPr="00E74F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74FFF" w:rsidRPr="00E74FF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E74FFF" w:rsidRPr="00E74FF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E74FFF" w:rsidRPr="00E74FF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74FFF" w:rsidRPr="00E74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FFF" w:rsidRPr="00E74FFF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="00E74FFF" w:rsidRPr="00E74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FFF" w:rsidRPr="00E74FFF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E74FFF" w:rsidRPr="00E74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FFF" w:rsidRPr="00E74FFF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="00E74FFF" w:rsidRPr="00E74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FFF" w:rsidRPr="00E74FFF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E74FFF" w:rsidRPr="00E74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FFF" w:rsidRPr="00E74F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74FFF" w:rsidRPr="00E74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FFF" w:rsidRPr="00E74FFF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E74FFF" w:rsidRPr="00E74FFF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="00E74FFF" w:rsidRPr="00E74FFF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E74FFF" w:rsidRPr="00E74FFF">
        <w:rPr>
          <w:rFonts w:ascii="Times New Roman" w:hAnsi="Times New Roman" w:cs="Times New Roman"/>
          <w:sz w:val="24"/>
          <w:szCs w:val="24"/>
        </w:rPr>
        <w:t>.</w:t>
      </w:r>
    </w:p>
    <w:p w14:paraId="6B682CDF" w14:textId="6A9BD087" w:rsidR="00414416" w:rsidRDefault="00414416" w:rsidP="00414416">
      <w:pPr>
        <w:pStyle w:val="Heading2"/>
      </w:pPr>
      <w:proofErr w:type="spellStart"/>
      <w:r>
        <w:t>Ringkasan</w:t>
      </w:r>
      <w:proofErr w:type="spellEnd"/>
      <w:r>
        <w:t xml:space="preserve"> Artikel 2</w:t>
      </w:r>
    </w:p>
    <w:p w14:paraId="09166E32" w14:textId="6DFC3B9D" w:rsidR="00E618BE" w:rsidRDefault="00E42318" w:rsidP="007E0AD2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Judul</w:t>
      </w:r>
      <w:proofErr w:type="spellEnd"/>
      <w:r w:rsidRPr="00A35F8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42318">
        <w:rPr>
          <w:rFonts w:ascii="Times New Roman" w:hAnsi="Times New Roman" w:cs="Times New Roman"/>
          <w:i/>
          <w:iCs/>
          <w:sz w:val="24"/>
          <w:szCs w:val="24"/>
        </w:rPr>
        <w:t>AI-Powered Incident Triage: Enhancing ITIL 4 Incident Management with Machine Learning</w:t>
      </w:r>
    </w:p>
    <w:p w14:paraId="5A699225" w14:textId="2BD32CC6" w:rsidR="00E42318" w:rsidRDefault="00E42318" w:rsidP="007E0AD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Penulis</w:t>
      </w:r>
      <w:proofErr w:type="spellEnd"/>
      <w:r w:rsidRPr="00A35F8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25B52" w:rsidRPr="00225B52">
        <w:rPr>
          <w:rFonts w:ascii="Times New Roman" w:hAnsi="Times New Roman" w:cs="Times New Roman"/>
          <w:sz w:val="24"/>
          <w:szCs w:val="24"/>
        </w:rPr>
        <w:t>B. Smith, C. Johnson</w:t>
      </w:r>
    </w:p>
    <w:p w14:paraId="3596D9C0" w14:textId="45CD29CC" w:rsidR="00225B52" w:rsidRDefault="00225B52" w:rsidP="007E0AD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Sumber</w:t>
      </w:r>
      <w:proofErr w:type="spellEnd"/>
      <w:r w:rsidRPr="00A35F8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35F8C">
        <w:rPr>
          <w:rFonts w:ascii="Times New Roman" w:hAnsi="Times New Roman" w:cs="Times New Roman"/>
          <w:sz w:val="24"/>
          <w:szCs w:val="24"/>
        </w:rPr>
        <w:t>IEEE Xplore</w:t>
      </w:r>
    </w:p>
    <w:p w14:paraId="488F5ED0" w14:textId="4F815558" w:rsidR="00A35F8C" w:rsidRDefault="00A35F8C" w:rsidP="00E618B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Tahun</w:t>
      </w:r>
      <w:proofErr w:type="spellEnd"/>
      <w:r w:rsidRPr="00A35F8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2021</w:t>
      </w:r>
    </w:p>
    <w:p w14:paraId="25634BF1" w14:textId="1F06DF27" w:rsidR="00A35F8C" w:rsidRDefault="00A35F8C" w:rsidP="00E618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Tujuan: </w:t>
      </w:r>
      <w:proofErr w:type="spellStart"/>
      <w:r w:rsidR="00E4703B" w:rsidRPr="00E4703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E4703B" w:rsidRPr="00E470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03B" w:rsidRPr="00E4703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4703B" w:rsidRPr="00E470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03B" w:rsidRPr="00E4703B">
        <w:rPr>
          <w:rFonts w:ascii="Times New Roman" w:hAnsi="Times New Roman" w:cs="Times New Roman"/>
          <w:sz w:val="24"/>
          <w:szCs w:val="24"/>
        </w:rPr>
        <w:t>menyelidiki</w:t>
      </w:r>
      <w:proofErr w:type="spellEnd"/>
      <w:r w:rsidR="00E4703B" w:rsidRPr="00E470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03B" w:rsidRPr="00E4703B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="00E4703B" w:rsidRPr="00E4703B">
        <w:rPr>
          <w:rFonts w:ascii="Times New Roman" w:hAnsi="Times New Roman" w:cs="Times New Roman"/>
          <w:sz w:val="24"/>
          <w:szCs w:val="24"/>
        </w:rPr>
        <w:t xml:space="preserve"> model </w:t>
      </w:r>
      <w:r w:rsidR="00E4703B" w:rsidRPr="00E4703B">
        <w:rPr>
          <w:rFonts w:ascii="Times New Roman" w:hAnsi="Times New Roman" w:cs="Times New Roman"/>
          <w:i/>
          <w:iCs/>
          <w:sz w:val="24"/>
          <w:szCs w:val="24"/>
        </w:rPr>
        <w:t>Machine Learning</w:t>
      </w:r>
      <w:r w:rsidR="00E4703B" w:rsidRPr="00E4703B">
        <w:rPr>
          <w:rFonts w:ascii="Times New Roman" w:hAnsi="Times New Roman" w:cs="Times New Roman"/>
          <w:sz w:val="24"/>
          <w:szCs w:val="24"/>
        </w:rPr>
        <w:t xml:space="preserve"> (ML) </w:t>
      </w:r>
      <w:proofErr w:type="spellStart"/>
      <w:r w:rsidR="00E4703B" w:rsidRPr="00E4703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4703B" w:rsidRPr="00E470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03B" w:rsidRPr="00E4703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4703B" w:rsidRPr="00E4703B">
        <w:rPr>
          <w:rFonts w:ascii="Times New Roman" w:hAnsi="Times New Roman" w:cs="Times New Roman"/>
          <w:sz w:val="24"/>
          <w:szCs w:val="24"/>
        </w:rPr>
        <w:t xml:space="preserve"> proses </w:t>
      </w:r>
      <w:r w:rsidR="00E4703B" w:rsidRPr="00E4703B">
        <w:rPr>
          <w:rFonts w:ascii="Times New Roman" w:hAnsi="Times New Roman" w:cs="Times New Roman"/>
          <w:i/>
          <w:iCs/>
          <w:sz w:val="24"/>
          <w:szCs w:val="24"/>
        </w:rPr>
        <w:t>Incident Management</w:t>
      </w:r>
      <w:r w:rsidR="00E4703B" w:rsidRPr="00E4703B">
        <w:rPr>
          <w:rFonts w:ascii="Times New Roman" w:hAnsi="Times New Roman" w:cs="Times New Roman"/>
          <w:sz w:val="24"/>
          <w:szCs w:val="24"/>
        </w:rPr>
        <w:t xml:space="preserve"> ITIL 4 </w:t>
      </w:r>
      <w:proofErr w:type="spellStart"/>
      <w:r w:rsidR="00E4703B" w:rsidRPr="00E470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4703B" w:rsidRPr="00E470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D4D">
        <w:rPr>
          <w:rFonts w:ascii="Times New Roman" w:hAnsi="Times New Roman" w:cs="Times New Roman"/>
          <w:sz w:val="24"/>
          <w:szCs w:val="24"/>
        </w:rPr>
        <w:t>menempati</w:t>
      </w:r>
      <w:proofErr w:type="spellEnd"/>
      <w:r w:rsidR="00E4703B" w:rsidRPr="00E470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017BE" w:rsidRPr="001017B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1017BE" w:rsidRPr="00101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17BE" w:rsidRPr="001017BE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1017BE" w:rsidRPr="00101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17BE" w:rsidRPr="001017BE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1017BE" w:rsidRPr="001017BE">
        <w:rPr>
          <w:rFonts w:ascii="Times New Roman" w:hAnsi="Times New Roman" w:cs="Times New Roman"/>
          <w:sz w:val="24"/>
          <w:szCs w:val="24"/>
        </w:rPr>
        <w:t xml:space="preserve"> </w:t>
      </w:r>
      <w:r w:rsidR="001017BE" w:rsidRPr="001017BE">
        <w:rPr>
          <w:rFonts w:ascii="Times New Roman" w:hAnsi="Times New Roman" w:cs="Times New Roman"/>
          <w:i/>
          <w:iCs/>
          <w:sz w:val="24"/>
          <w:szCs w:val="24"/>
        </w:rPr>
        <w:t>triage</w:t>
      </w:r>
      <w:r w:rsidR="001017BE" w:rsidRPr="00101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017BE" w:rsidRPr="001017B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017BE" w:rsidRPr="00101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17BE" w:rsidRPr="001017BE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="001017BE" w:rsidRPr="001017BE">
        <w:rPr>
          <w:rFonts w:ascii="Times New Roman" w:hAnsi="Times New Roman" w:cs="Times New Roman"/>
          <w:sz w:val="24"/>
          <w:szCs w:val="24"/>
        </w:rPr>
        <w:t xml:space="preserve"> </w:t>
      </w:r>
      <w:r w:rsidR="001017BE" w:rsidRPr="001017BE">
        <w:rPr>
          <w:rFonts w:ascii="Times New Roman" w:hAnsi="Times New Roman" w:cs="Times New Roman"/>
          <w:i/>
          <w:iCs/>
          <w:sz w:val="24"/>
          <w:szCs w:val="24"/>
        </w:rPr>
        <w:t>routing</w:t>
      </w:r>
      <w:r w:rsidR="001017BE" w:rsidRPr="00101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17BE" w:rsidRPr="001017BE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1017BE" w:rsidRPr="001017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017BE" w:rsidRPr="001017BE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1017BE" w:rsidRPr="00101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17BE" w:rsidRPr="001017BE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1017BE" w:rsidRPr="00101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17BE" w:rsidRPr="001017B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1017BE" w:rsidRPr="001017BE">
        <w:rPr>
          <w:rFonts w:ascii="Times New Roman" w:hAnsi="Times New Roman" w:cs="Times New Roman"/>
          <w:sz w:val="24"/>
          <w:szCs w:val="24"/>
        </w:rPr>
        <w:t>.</w:t>
      </w:r>
    </w:p>
    <w:p w14:paraId="4CDD903B" w14:textId="605A4E49" w:rsidR="001017BE" w:rsidRDefault="001017BE" w:rsidP="00E618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Metode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C0AE8" w:rsidRPr="000C0AE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0C0AE8" w:rsidRPr="000C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AE8" w:rsidRPr="000C0AE8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="000C0AE8" w:rsidRPr="000C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AE8" w:rsidRPr="000C0A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C0AE8" w:rsidRPr="000C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AE8" w:rsidRPr="000C0AE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C0AE8" w:rsidRPr="000C0AE8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="000C0AE8" w:rsidRPr="000C0AE8">
        <w:rPr>
          <w:rFonts w:ascii="Times New Roman" w:hAnsi="Times New Roman" w:cs="Times New Roman"/>
          <w:sz w:val="24"/>
          <w:szCs w:val="24"/>
        </w:rPr>
        <w:t>historis</w:t>
      </w:r>
      <w:proofErr w:type="spellEnd"/>
      <w:r w:rsidR="000C0AE8" w:rsidRPr="000C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AE8" w:rsidRPr="000C0AE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C0AE8" w:rsidRPr="000C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AE8" w:rsidRPr="000C0A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C0AE8" w:rsidRPr="000C0AE8">
        <w:rPr>
          <w:rFonts w:ascii="Times New Roman" w:hAnsi="Times New Roman" w:cs="Times New Roman"/>
          <w:sz w:val="24"/>
          <w:szCs w:val="24"/>
        </w:rPr>
        <w:t xml:space="preserve"> 18.000 </w:t>
      </w:r>
      <w:proofErr w:type="spellStart"/>
      <w:r w:rsidR="000C0AE8" w:rsidRPr="000C0AE8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0C0AE8" w:rsidRPr="000C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AE8" w:rsidRPr="000C0AE8">
        <w:rPr>
          <w:rFonts w:ascii="Times New Roman" w:hAnsi="Times New Roman" w:cs="Times New Roman"/>
          <w:sz w:val="24"/>
          <w:szCs w:val="24"/>
        </w:rPr>
        <w:t>insiden</w:t>
      </w:r>
      <w:proofErr w:type="spellEnd"/>
      <w:r w:rsidR="000C0AE8" w:rsidRPr="000C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AE8" w:rsidRPr="000C0A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C0AE8" w:rsidRPr="000C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AE8" w:rsidRPr="000C0AE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0C0AE8" w:rsidRPr="000C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AE8" w:rsidRPr="000C0AE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0C0AE8" w:rsidRPr="000C0AE8">
        <w:rPr>
          <w:rFonts w:ascii="Times New Roman" w:hAnsi="Times New Roman" w:cs="Times New Roman"/>
          <w:sz w:val="24"/>
          <w:szCs w:val="24"/>
        </w:rPr>
        <w:t xml:space="preserve"> TI </w:t>
      </w:r>
      <w:proofErr w:type="spellStart"/>
      <w:r w:rsidR="000C0AE8" w:rsidRPr="000C0AE8">
        <w:rPr>
          <w:rFonts w:ascii="Times New Roman" w:hAnsi="Times New Roman" w:cs="Times New Roman"/>
          <w:sz w:val="24"/>
          <w:szCs w:val="24"/>
        </w:rPr>
        <w:t>multinasional</w:t>
      </w:r>
      <w:proofErr w:type="spellEnd"/>
      <w:r w:rsidR="000C0AE8" w:rsidRPr="000C0AE8">
        <w:rPr>
          <w:rFonts w:ascii="Times New Roman" w:hAnsi="Times New Roman" w:cs="Times New Roman"/>
          <w:sz w:val="24"/>
          <w:szCs w:val="24"/>
        </w:rPr>
        <w:t xml:space="preserve">. Model </w:t>
      </w:r>
      <w:r w:rsidR="000C0AE8" w:rsidRPr="000C0AE8">
        <w:rPr>
          <w:rFonts w:ascii="Times New Roman" w:hAnsi="Times New Roman" w:cs="Times New Roman"/>
          <w:i/>
          <w:iCs/>
          <w:sz w:val="24"/>
          <w:szCs w:val="24"/>
        </w:rPr>
        <w:t>Random Forest</w:t>
      </w:r>
      <w:r w:rsidR="000C0AE8" w:rsidRPr="000C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AE8" w:rsidRPr="000C0AE8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0C0AE8" w:rsidRPr="000C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AE8" w:rsidRPr="000C0A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C0AE8" w:rsidRPr="000C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AE8" w:rsidRPr="000C0AE8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="000C0AE8" w:rsidRPr="000C0A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C0AE8" w:rsidRPr="000C0AE8">
        <w:rPr>
          <w:rFonts w:ascii="Times New Roman" w:hAnsi="Times New Roman" w:cs="Times New Roman"/>
          <w:sz w:val="24"/>
          <w:szCs w:val="24"/>
        </w:rPr>
        <w:t>memprioritaskan</w:t>
      </w:r>
      <w:proofErr w:type="spellEnd"/>
      <w:r w:rsidR="000C0AE8" w:rsidRPr="000C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AE8" w:rsidRPr="000C0AE8">
        <w:rPr>
          <w:rFonts w:ascii="Times New Roman" w:hAnsi="Times New Roman" w:cs="Times New Roman"/>
          <w:sz w:val="24"/>
          <w:szCs w:val="24"/>
        </w:rPr>
        <w:t>insiden</w:t>
      </w:r>
      <w:proofErr w:type="spellEnd"/>
      <w:r w:rsidR="000C0AE8" w:rsidRPr="000C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AE8" w:rsidRPr="000C0AE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C0AE8" w:rsidRPr="000C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AE8" w:rsidRPr="000C0AE8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0C0AE8" w:rsidRPr="000C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AE8" w:rsidRPr="000C0AE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0C0AE8" w:rsidRPr="000C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AE8" w:rsidRPr="000C0AE8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="000C0AE8" w:rsidRPr="000C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AE8" w:rsidRPr="000C0AE8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0C0AE8" w:rsidRPr="000C0AE8">
        <w:rPr>
          <w:rFonts w:ascii="Times New Roman" w:hAnsi="Times New Roman" w:cs="Times New Roman"/>
          <w:sz w:val="24"/>
          <w:szCs w:val="24"/>
        </w:rPr>
        <w:t xml:space="preserve"> dan metadata. Kinerja model </w:t>
      </w:r>
      <w:proofErr w:type="spellStart"/>
      <w:r w:rsidR="000C0AE8" w:rsidRPr="000C0AE8"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 w:rsidR="000C0AE8" w:rsidRPr="000C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AE8" w:rsidRPr="000C0AE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C0AE8" w:rsidRPr="000C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AE8" w:rsidRPr="000C0AE8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="000C0AE8" w:rsidRPr="000C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AE8" w:rsidRPr="000C0AE8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0C0AE8" w:rsidRPr="000C0A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0AE8" w:rsidRPr="000C0AE8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="000C0AE8" w:rsidRPr="000C0AE8">
        <w:rPr>
          <w:rFonts w:ascii="Times New Roman" w:hAnsi="Times New Roman" w:cs="Times New Roman"/>
          <w:sz w:val="24"/>
          <w:szCs w:val="24"/>
        </w:rPr>
        <w:t xml:space="preserve">, dan </w:t>
      </w:r>
      <w:r w:rsidR="000C0AE8" w:rsidRPr="003C61FA">
        <w:rPr>
          <w:rFonts w:ascii="Times New Roman" w:hAnsi="Times New Roman" w:cs="Times New Roman"/>
          <w:i/>
          <w:iCs/>
          <w:sz w:val="24"/>
          <w:szCs w:val="24"/>
        </w:rPr>
        <w:t>recall</w:t>
      </w:r>
      <w:r w:rsidR="000C0AE8" w:rsidRPr="000C0AE8">
        <w:rPr>
          <w:rFonts w:ascii="Times New Roman" w:hAnsi="Times New Roman" w:cs="Times New Roman"/>
          <w:sz w:val="24"/>
          <w:szCs w:val="24"/>
        </w:rPr>
        <w:t>.</w:t>
      </w:r>
    </w:p>
    <w:p w14:paraId="4D0E9F76" w14:textId="4F8B4980" w:rsidR="003C61FA" w:rsidRDefault="003C61FA" w:rsidP="00E618B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C61FA">
        <w:rPr>
          <w:rFonts w:ascii="Times New Roman" w:hAnsi="Times New Roman" w:cs="Times New Roman"/>
          <w:sz w:val="24"/>
          <w:szCs w:val="24"/>
        </w:rPr>
        <w:t xml:space="preserve">Model ML yang </w:t>
      </w:r>
      <w:proofErr w:type="spellStart"/>
      <w:r w:rsidRPr="003C61FA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3C6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1FA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3C6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1FA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3C6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1FA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3C61FA">
        <w:rPr>
          <w:rFonts w:ascii="Times New Roman" w:hAnsi="Times New Roman" w:cs="Times New Roman"/>
          <w:sz w:val="24"/>
          <w:szCs w:val="24"/>
        </w:rPr>
        <w:t xml:space="preserve"> 94% </w:t>
      </w:r>
      <w:proofErr w:type="spellStart"/>
      <w:r w:rsidRPr="003C61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6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1FA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3C61F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61FA">
        <w:rPr>
          <w:rFonts w:ascii="Times New Roman" w:hAnsi="Times New Roman" w:cs="Times New Roman"/>
          <w:sz w:val="24"/>
          <w:szCs w:val="24"/>
        </w:rPr>
        <w:t>memprioritaskan</w:t>
      </w:r>
      <w:proofErr w:type="spellEnd"/>
      <w:r w:rsidRPr="003C6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1FA">
        <w:rPr>
          <w:rFonts w:ascii="Times New Roman" w:hAnsi="Times New Roman" w:cs="Times New Roman"/>
          <w:sz w:val="24"/>
          <w:szCs w:val="24"/>
        </w:rPr>
        <w:t>insiden</w:t>
      </w:r>
      <w:proofErr w:type="spellEnd"/>
      <w:r w:rsidRPr="003C61FA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C61FA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3C6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1F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C6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1F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C6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1FA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3C6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1F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C61FA">
        <w:rPr>
          <w:rFonts w:ascii="Times New Roman" w:hAnsi="Times New Roman" w:cs="Times New Roman"/>
          <w:sz w:val="24"/>
          <w:szCs w:val="24"/>
        </w:rPr>
        <w:t xml:space="preserve"> manual. Hal </w:t>
      </w:r>
      <w:proofErr w:type="spellStart"/>
      <w:r w:rsidRPr="003C61F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1FA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3C6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1F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C61FA">
        <w:rPr>
          <w:rFonts w:ascii="Times New Roman" w:hAnsi="Times New Roman" w:cs="Times New Roman"/>
          <w:sz w:val="24"/>
          <w:szCs w:val="24"/>
        </w:rPr>
        <w:t xml:space="preserve"> </w:t>
      </w:r>
      <w:r w:rsidRPr="007E0AD2">
        <w:rPr>
          <w:rFonts w:ascii="Times New Roman" w:hAnsi="Times New Roman" w:cs="Times New Roman"/>
          <w:i/>
          <w:iCs/>
          <w:sz w:val="24"/>
          <w:szCs w:val="24"/>
        </w:rPr>
        <w:t>triage</w:t>
      </w:r>
      <w:r w:rsidRPr="003C61FA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3C61F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61FA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3C61FA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3C6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1F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C61F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C61F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3C61FA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Pr="003C61FA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3C61FA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3C61FA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3C61F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61FA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3C6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1FA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3C6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1FA">
        <w:rPr>
          <w:rFonts w:ascii="Times New Roman" w:hAnsi="Times New Roman" w:cs="Times New Roman"/>
          <w:sz w:val="24"/>
          <w:szCs w:val="24"/>
        </w:rPr>
        <w:t>eskalasi</w:t>
      </w:r>
      <w:proofErr w:type="spellEnd"/>
      <w:r w:rsidRPr="003C61FA">
        <w:rPr>
          <w:rFonts w:ascii="Times New Roman" w:hAnsi="Times New Roman" w:cs="Times New Roman"/>
          <w:sz w:val="24"/>
          <w:szCs w:val="24"/>
        </w:rPr>
        <w:t xml:space="preserve"> yang salah </w:t>
      </w:r>
      <w:proofErr w:type="spellStart"/>
      <w:r w:rsidRPr="003C61FA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3C61FA">
        <w:rPr>
          <w:rFonts w:ascii="Times New Roman" w:hAnsi="Times New Roman" w:cs="Times New Roman"/>
          <w:sz w:val="24"/>
          <w:szCs w:val="24"/>
        </w:rPr>
        <w:t xml:space="preserve"> 25%.</w:t>
      </w:r>
    </w:p>
    <w:p w14:paraId="74D6CBD7" w14:textId="725580BC" w:rsidR="003C61FA" w:rsidRPr="003C61FA" w:rsidRDefault="003C61FA" w:rsidP="00E618B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Keterbatasan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30DEF" w:rsidRPr="00F30DEF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="00F30DEF" w:rsidRPr="00F30D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30DEF" w:rsidRPr="00F3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DEF" w:rsidRPr="00F30DEF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F30DEF" w:rsidRPr="00F30D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30DEF" w:rsidRPr="00F30DEF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="00F30DEF" w:rsidRPr="00F30DEF"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 w:rsidR="00F30DEF" w:rsidRPr="00F30D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30DEF" w:rsidRPr="00F3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DEF" w:rsidRPr="00F30DE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F30DEF" w:rsidRPr="00F3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DEF" w:rsidRPr="00F30DE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F30DEF" w:rsidRPr="00F30D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0DEF" w:rsidRPr="00F30DE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30DEF" w:rsidRPr="00F3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DEF" w:rsidRPr="00F30DE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F30DEF" w:rsidRPr="00F3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DEF" w:rsidRPr="00F30DEF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F30DEF" w:rsidRPr="00F30DEF">
        <w:rPr>
          <w:rFonts w:ascii="Times New Roman" w:hAnsi="Times New Roman" w:cs="Times New Roman"/>
          <w:sz w:val="24"/>
          <w:szCs w:val="24"/>
        </w:rPr>
        <w:t xml:space="preserve"> tuning </w:t>
      </w:r>
      <w:proofErr w:type="spellStart"/>
      <w:r w:rsidR="00F30DEF" w:rsidRPr="00F30DEF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="00F30DEF" w:rsidRPr="00F3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DEF" w:rsidRPr="00F30D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30DEF" w:rsidRPr="00F3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DEF" w:rsidRPr="00F30DEF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F30DEF" w:rsidRPr="00F30DE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30DEF" w:rsidRPr="00F30DEF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F30DEF" w:rsidRPr="00F30D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30DEF" w:rsidRPr="00F30DE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F30DEF" w:rsidRPr="00F30D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30DEF" w:rsidRPr="00F30DE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F30DEF" w:rsidRPr="00F30DE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F30DEF" w:rsidRPr="00F30DEF">
        <w:rPr>
          <w:rFonts w:ascii="Times New Roman" w:hAnsi="Times New Roman" w:cs="Times New Roman"/>
          <w:sz w:val="24"/>
          <w:szCs w:val="24"/>
        </w:rPr>
        <w:t>mengakui</w:t>
      </w:r>
      <w:proofErr w:type="spellEnd"/>
      <w:r w:rsidR="00F30DEF" w:rsidRPr="00F3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DEF" w:rsidRPr="00F30DEF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="00F30DEF" w:rsidRPr="00F3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DEF" w:rsidRPr="00F30DEF">
        <w:rPr>
          <w:rFonts w:ascii="Times New Roman" w:hAnsi="Times New Roman" w:cs="Times New Roman"/>
          <w:sz w:val="24"/>
          <w:szCs w:val="24"/>
        </w:rPr>
        <w:t>interpretabilitas</w:t>
      </w:r>
      <w:proofErr w:type="spellEnd"/>
      <w:r w:rsidR="00F30DEF" w:rsidRPr="00F30DEF">
        <w:rPr>
          <w:rFonts w:ascii="Times New Roman" w:hAnsi="Times New Roman" w:cs="Times New Roman"/>
          <w:sz w:val="24"/>
          <w:szCs w:val="24"/>
        </w:rPr>
        <w:t xml:space="preserve"> model ("</w:t>
      </w:r>
      <w:r w:rsidR="00F30DEF" w:rsidRPr="00F30DEF">
        <w:rPr>
          <w:rFonts w:ascii="Times New Roman" w:hAnsi="Times New Roman" w:cs="Times New Roman"/>
          <w:i/>
          <w:iCs/>
          <w:sz w:val="24"/>
          <w:szCs w:val="24"/>
        </w:rPr>
        <w:t>black box</w:t>
      </w:r>
      <w:r w:rsidR="00F30DEF" w:rsidRPr="00F30DEF">
        <w:rPr>
          <w:rFonts w:ascii="Times New Roman" w:hAnsi="Times New Roman" w:cs="Times New Roman"/>
          <w:sz w:val="24"/>
          <w:szCs w:val="24"/>
        </w:rPr>
        <w:t xml:space="preserve">") yang </w:t>
      </w:r>
      <w:proofErr w:type="spellStart"/>
      <w:r w:rsidR="00F30DEF" w:rsidRPr="00F30DE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30DEF" w:rsidRPr="00F3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DEF" w:rsidRPr="00F30DEF">
        <w:rPr>
          <w:rFonts w:ascii="Times New Roman" w:hAnsi="Times New Roman" w:cs="Times New Roman"/>
          <w:sz w:val="24"/>
          <w:szCs w:val="24"/>
        </w:rPr>
        <w:t>menghambat</w:t>
      </w:r>
      <w:proofErr w:type="spellEnd"/>
      <w:r w:rsidR="00F30DEF" w:rsidRPr="00F3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DEF" w:rsidRPr="00F30DEF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="00F30DEF" w:rsidRPr="00F30DEF">
        <w:rPr>
          <w:rFonts w:ascii="Times New Roman" w:hAnsi="Times New Roman" w:cs="Times New Roman"/>
          <w:sz w:val="24"/>
          <w:szCs w:val="24"/>
        </w:rPr>
        <w:t xml:space="preserve"> oleh staf</w:t>
      </w:r>
      <w:r w:rsidR="00F30DEF">
        <w:rPr>
          <w:rFonts w:ascii="Times New Roman" w:hAnsi="Times New Roman" w:cs="Times New Roman"/>
          <w:sz w:val="24"/>
          <w:szCs w:val="24"/>
        </w:rPr>
        <w:t>f</w:t>
      </w:r>
      <w:r w:rsidR="00F30DEF" w:rsidRPr="00F3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DEF" w:rsidRPr="00F30DEF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F30DEF" w:rsidRPr="00F30DEF">
        <w:rPr>
          <w:rFonts w:ascii="Times New Roman" w:hAnsi="Times New Roman" w:cs="Times New Roman"/>
          <w:sz w:val="24"/>
          <w:szCs w:val="24"/>
        </w:rPr>
        <w:t>.</w:t>
      </w:r>
    </w:p>
    <w:p w14:paraId="5218DE53" w14:textId="4254064D" w:rsidR="00414416" w:rsidRDefault="00414416" w:rsidP="00414416">
      <w:pPr>
        <w:pStyle w:val="Heading2"/>
      </w:pPr>
      <w:proofErr w:type="spellStart"/>
      <w:r>
        <w:t>Ringkasan</w:t>
      </w:r>
      <w:proofErr w:type="spellEnd"/>
      <w:r>
        <w:t xml:space="preserve"> Artikel 3</w:t>
      </w:r>
    </w:p>
    <w:p w14:paraId="3BDF739E" w14:textId="5E984A22" w:rsidR="007E0AD2" w:rsidRDefault="007E0AD2" w:rsidP="007E0AD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Judul</w:t>
      </w:r>
      <w:proofErr w:type="spellEnd"/>
      <w:r w:rsidRPr="00A35F8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930">
        <w:rPr>
          <w:rFonts w:ascii="Times New Roman" w:hAnsi="Times New Roman" w:cs="Times New Roman"/>
          <w:sz w:val="24"/>
          <w:szCs w:val="24"/>
        </w:rPr>
        <w:t>A</w:t>
      </w:r>
      <w:r w:rsidR="000D3930" w:rsidRPr="000D3930">
        <w:rPr>
          <w:rFonts w:ascii="Times New Roman" w:hAnsi="Times New Roman" w:cs="Times New Roman"/>
          <w:sz w:val="24"/>
          <w:szCs w:val="24"/>
        </w:rPr>
        <w:t>nalisis</w:t>
      </w:r>
      <w:proofErr w:type="spellEnd"/>
      <w:r w:rsidR="000D3930" w:rsidRPr="000D3930">
        <w:rPr>
          <w:rFonts w:ascii="Times New Roman" w:hAnsi="Times New Roman" w:cs="Times New Roman"/>
          <w:sz w:val="24"/>
          <w:szCs w:val="24"/>
        </w:rPr>
        <w:t xml:space="preserve"> Faktor </w:t>
      </w:r>
      <w:proofErr w:type="spellStart"/>
      <w:r w:rsidR="000D3930" w:rsidRPr="000D3930">
        <w:rPr>
          <w:rFonts w:ascii="Times New Roman" w:hAnsi="Times New Roman" w:cs="Times New Roman"/>
          <w:sz w:val="24"/>
          <w:szCs w:val="24"/>
        </w:rPr>
        <w:t>Penghambat</w:t>
      </w:r>
      <w:proofErr w:type="spellEnd"/>
      <w:r w:rsidR="000D3930" w:rsidRPr="000D3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930" w:rsidRPr="000D3930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0D3930" w:rsidRPr="000D3930">
        <w:rPr>
          <w:rFonts w:ascii="Times New Roman" w:hAnsi="Times New Roman" w:cs="Times New Roman"/>
          <w:sz w:val="24"/>
          <w:szCs w:val="24"/>
        </w:rPr>
        <w:t xml:space="preserve"> ITIL v4 pada </w:t>
      </w:r>
      <w:r w:rsidR="000D3930" w:rsidRPr="000D3930">
        <w:rPr>
          <w:rFonts w:ascii="Times New Roman" w:hAnsi="Times New Roman" w:cs="Times New Roman"/>
          <w:i/>
          <w:iCs/>
          <w:sz w:val="24"/>
          <w:szCs w:val="24"/>
        </w:rPr>
        <w:t xml:space="preserve">Service Operation </w:t>
      </w:r>
      <w:r w:rsidR="000D3930" w:rsidRPr="000D3930">
        <w:rPr>
          <w:rFonts w:ascii="Times New Roman" w:hAnsi="Times New Roman" w:cs="Times New Roman"/>
          <w:sz w:val="24"/>
          <w:szCs w:val="24"/>
        </w:rPr>
        <w:t xml:space="preserve">(Studi Kasus: IT </w:t>
      </w:r>
      <w:r w:rsidR="000D3930" w:rsidRPr="000D3930">
        <w:rPr>
          <w:rFonts w:ascii="Times New Roman" w:hAnsi="Times New Roman" w:cs="Times New Roman"/>
          <w:i/>
          <w:iCs/>
          <w:sz w:val="24"/>
          <w:szCs w:val="24"/>
        </w:rPr>
        <w:t>Helpdesk</w:t>
      </w:r>
      <w:r w:rsidR="000D3930" w:rsidRPr="000D3930">
        <w:rPr>
          <w:rFonts w:ascii="Times New Roman" w:hAnsi="Times New Roman" w:cs="Times New Roman"/>
          <w:sz w:val="24"/>
          <w:szCs w:val="24"/>
        </w:rPr>
        <w:t>)</w:t>
      </w:r>
    </w:p>
    <w:p w14:paraId="09A434D5" w14:textId="7845AC15" w:rsidR="000D3930" w:rsidRDefault="000D3930" w:rsidP="007E0AD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7593D" w:rsidRPr="0067593D">
        <w:rPr>
          <w:rFonts w:ascii="Times New Roman" w:hAnsi="Times New Roman" w:cs="Times New Roman"/>
          <w:sz w:val="24"/>
          <w:szCs w:val="24"/>
        </w:rPr>
        <w:t>D. Sari, E. Wijaya</w:t>
      </w:r>
    </w:p>
    <w:p w14:paraId="4BFA237C" w14:textId="41F8E4EA" w:rsidR="0067593D" w:rsidRDefault="0067593D" w:rsidP="007E0AD2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OpenLibrary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Telkom University</w:t>
      </w:r>
    </w:p>
    <w:p w14:paraId="41B15543" w14:textId="545074CC" w:rsidR="0067593D" w:rsidRDefault="0067593D" w:rsidP="007E0AD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64970">
        <w:rPr>
          <w:rFonts w:ascii="Times New Roman" w:hAnsi="Times New Roman" w:cs="Times New Roman"/>
          <w:sz w:val="24"/>
          <w:szCs w:val="24"/>
        </w:rPr>
        <w:t>2023</w:t>
      </w:r>
    </w:p>
    <w:p w14:paraId="134BB090" w14:textId="5B66CCFD" w:rsidR="00364970" w:rsidRDefault="00364970" w:rsidP="007E0A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6497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64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9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64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970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364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9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4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970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3649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64970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364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970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364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970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3649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497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64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970">
        <w:rPr>
          <w:rFonts w:ascii="Times New Roman" w:hAnsi="Times New Roman" w:cs="Times New Roman"/>
          <w:sz w:val="24"/>
          <w:szCs w:val="24"/>
        </w:rPr>
        <w:t>penghambat</w:t>
      </w:r>
      <w:proofErr w:type="spellEnd"/>
      <w:r w:rsidRPr="00364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9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64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970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364970">
        <w:rPr>
          <w:rFonts w:ascii="Times New Roman" w:hAnsi="Times New Roman" w:cs="Times New Roman"/>
          <w:sz w:val="24"/>
          <w:szCs w:val="24"/>
        </w:rPr>
        <w:t xml:space="preserve"> framework ITIL v4, </w:t>
      </w:r>
      <w:proofErr w:type="spellStart"/>
      <w:r w:rsidRPr="00364970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36497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64970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364970">
        <w:rPr>
          <w:rFonts w:ascii="Times New Roman" w:hAnsi="Times New Roman" w:cs="Times New Roman"/>
          <w:sz w:val="24"/>
          <w:szCs w:val="24"/>
        </w:rPr>
        <w:t xml:space="preserve"> </w:t>
      </w:r>
      <w:r w:rsidRPr="00364970">
        <w:rPr>
          <w:rFonts w:ascii="Times New Roman" w:hAnsi="Times New Roman" w:cs="Times New Roman"/>
          <w:i/>
          <w:iCs/>
          <w:sz w:val="24"/>
          <w:szCs w:val="24"/>
        </w:rPr>
        <w:t>Service Operation</w:t>
      </w:r>
      <w:r w:rsidRPr="00364970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36497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64970">
        <w:rPr>
          <w:rFonts w:ascii="Times New Roman" w:hAnsi="Times New Roman" w:cs="Times New Roman"/>
          <w:sz w:val="24"/>
          <w:szCs w:val="24"/>
        </w:rPr>
        <w:t xml:space="preserve"> IT </w:t>
      </w:r>
      <w:r w:rsidRPr="00364970">
        <w:rPr>
          <w:rFonts w:ascii="Times New Roman" w:hAnsi="Times New Roman" w:cs="Times New Roman"/>
          <w:i/>
          <w:iCs/>
          <w:sz w:val="24"/>
          <w:szCs w:val="24"/>
        </w:rPr>
        <w:t>Helpdesk</w:t>
      </w:r>
      <w:r w:rsidRPr="00364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97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64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970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364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970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364970">
        <w:rPr>
          <w:rFonts w:ascii="Times New Roman" w:hAnsi="Times New Roman" w:cs="Times New Roman"/>
          <w:sz w:val="24"/>
          <w:szCs w:val="24"/>
        </w:rPr>
        <w:t xml:space="preserve"> di Indonesia.</w:t>
      </w:r>
    </w:p>
    <w:p w14:paraId="4E261AC1" w14:textId="20D846A3" w:rsidR="00364970" w:rsidRDefault="00E827F9" w:rsidP="007E0A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Metode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827F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82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7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2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7F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82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7F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82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7F9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Pr="00E82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7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2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7F9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E82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7F9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E82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7F9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E827F9">
        <w:rPr>
          <w:rFonts w:ascii="Times New Roman" w:hAnsi="Times New Roman" w:cs="Times New Roman"/>
          <w:sz w:val="24"/>
          <w:szCs w:val="24"/>
        </w:rPr>
        <w:t xml:space="preserve">. Data primer </w:t>
      </w:r>
      <w:proofErr w:type="spellStart"/>
      <w:r w:rsidRPr="00E827F9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E82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7F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82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7F9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E827F9">
        <w:rPr>
          <w:rFonts w:ascii="Times New Roman" w:hAnsi="Times New Roman" w:cs="Times New Roman"/>
          <w:sz w:val="24"/>
          <w:szCs w:val="24"/>
        </w:rPr>
        <w:t xml:space="preserve"> semi-</w:t>
      </w:r>
      <w:proofErr w:type="spellStart"/>
      <w:r w:rsidRPr="00E827F9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E82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7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27F9">
        <w:rPr>
          <w:rFonts w:ascii="Times New Roman" w:hAnsi="Times New Roman" w:cs="Times New Roman"/>
          <w:sz w:val="24"/>
          <w:szCs w:val="24"/>
        </w:rPr>
        <w:t xml:space="preserve"> 15 orang staf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E827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27F9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E827F9">
        <w:rPr>
          <w:rFonts w:ascii="Times New Roman" w:hAnsi="Times New Roman" w:cs="Times New Roman"/>
          <w:sz w:val="24"/>
          <w:szCs w:val="24"/>
        </w:rPr>
        <w:t xml:space="preserve"> TI. Data </w:t>
      </w:r>
      <w:proofErr w:type="spellStart"/>
      <w:r w:rsidRPr="00E827F9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E82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7F9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E82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7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2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7F9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E827F9">
        <w:rPr>
          <w:rFonts w:ascii="Times New Roman" w:hAnsi="Times New Roman" w:cs="Times New Roman"/>
          <w:sz w:val="24"/>
          <w:szCs w:val="24"/>
        </w:rPr>
        <w:t xml:space="preserve"> proses dan </w:t>
      </w:r>
      <w:proofErr w:type="spellStart"/>
      <w:r w:rsidRPr="00E827F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82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7F9">
        <w:rPr>
          <w:rFonts w:ascii="Times New Roman" w:hAnsi="Times New Roman" w:cs="Times New Roman"/>
          <w:sz w:val="24"/>
          <w:szCs w:val="24"/>
        </w:rPr>
        <w:t>insiden</w:t>
      </w:r>
      <w:proofErr w:type="spellEnd"/>
      <w:r w:rsidRPr="00E827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27F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827F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827F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82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7F9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E82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7F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82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7F9">
        <w:rPr>
          <w:rFonts w:ascii="Times New Roman" w:hAnsi="Times New Roman" w:cs="Times New Roman"/>
          <w:sz w:val="24"/>
          <w:szCs w:val="24"/>
        </w:rPr>
        <w:t>tematik</w:t>
      </w:r>
      <w:proofErr w:type="spellEnd"/>
      <w:r w:rsidRPr="00E827F9">
        <w:rPr>
          <w:rFonts w:ascii="Times New Roman" w:hAnsi="Times New Roman" w:cs="Times New Roman"/>
          <w:sz w:val="24"/>
          <w:szCs w:val="24"/>
        </w:rPr>
        <w:t>.</w:t>
      </w:r>
    </w:p>
    <w:p w14:paraId="2E9557C9" w14:textId="51737FD0" w:rsidR="00E827F9" w:rsidRDefault="00E827F9" w:rsidP="007E0AD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10A11" w:rsidRPr="00B10A11">
        <w:rPr>
          <w:rFonts w:ascii="Times New Roman" w:hAnsi="Times New Roman" w:cs="Times New Roman"/>
          <w:sz w:val="24"/>
          <w:szCs w:val="24"/>
        </w:rPr>
        <w:t xml:space="preserve">Studi </w:t>
      </w:r>
      <w:proofErr w:type="spellStart"/>
      <w:r w:rsidR="00B10A11" w:rsidRPr="00B10A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10A11" w:rsidRPr="00B10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A11" w:rsidRPr="00B10A11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="00B10A11" w:rsidRPr="00B10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A11" w:rsidRPr="00B10A11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B10A11" w:rsidRPr="00B10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A11" w:rsidRPr="00B10A11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B10A11" w:rsidRPr="00B10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A11" w:rsidRPr="00B10A11">
        <w:rPr>
          <w:rFonts w:ascii="Times New Roman" w:hAnsi="Times New Roman" w:cs="Times New Roman"/>
          <w:sz w:val="24"/>
          <w:szCs w:val="24"/>
        </w:rPr>
        <w:t>penghambat</w:t>
      </w:r>
      <w:proofErr w:type="spellEnd"/>
      <w:r w:rsidR="00B10A11" w:rsidRPr="00B10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A11" w:rsidRPr="00B10A1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B10A11" w:rsidRPr="00B10A11">
        <w:rPr>
          <w:rFonts w:ascii="Times New Roman" w:hAnsi="Times New Roman" w:cs="Times New Roman"/>
          <w:sz w:val="24"/>
          <w:szCs w:val="24"/>
        </w:rPr>
        <w:t xml:space="preserve">: (1) Resistensi </w:t>
      </w:r>
      <w:proofErr w:type="spellStart"/>
      <w:r w:rsidR="00B10A11" w:rsidRPr="00B10A1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B10A11" w:rsidRPr="00B10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A11" w:rsidRPr="00B10A1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B10A11" w:rsidRPr="00B10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A11" w:rsidRPr="00B10A1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B10A11" w:rsidRPr="00B10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A11" w:rsidRPr="00B10A1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B10A11" w:rsidRPr="00B10A11">
        <w:rPr>
          <w:rFonts w:ascii="Times New Roman" w:hAnsi="Times New Roman" w:cs="Times New Roman"/>
          <w:sz w:val="24"/>
          <w:szCs w:val="24"/>
        </w:rPr>
        <w:t xml:space="preserve"> dan proses yang </w:t>
      </w:r>
      <w:proofErr w:type="spellStart"/>
      <w:r w:rsidR="00B10A11" w:rsidRPr="00B10A11">
        <w:rPr>
          <w:rFonts w:ascii="Times New Roman" w:hAnsi="Times New Roman" w:cs="Times New Roman"/>
          <w:sz w:val="24"/>
          <w:szCs w:val="24"/>
        </w:rPr>
        <w:t>terstandarisasi</w:t>
      </w:r>
      <w:proofErr w:type="spellEnd"/>
      <w:r w:rsidR="00B10A11" w:rsidRPr="00B10A11">
        <w:rPr>
          <w:rFonts w:ascii="Times New Roman" w:hAnsi="Times New Roman" w:cs="Times New Roman"/>
          <w:sz w:val="24"/>
          <w:szCs w:val="24"/>
        </w:rPr>
        <w:t xml:space="preserve">, (2) </w:t>
      </w:r>
      <w:proofErr w:type="spellStart"/>
      <w:r w:rsidR="00B10A11" w:rsidRPr="00B10A11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="00B10A11" w:rsidRPr="00B10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A11" w:rsidRPr="00B10A11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="00B10A11" w:rsidRPr="00B10A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10A11" w:rsidRPr="00B10A11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="00B10A11" w:rsidRPr="00B10A11">
        <w:rPr>
          <w:rFonts w:ascii="Times New Roman" w:hAnsi="Times New Roman" w:cs="Times New Roman"/>
          <w:sz w:val="24"/>
          <w:szCs w:val="24"/>
        </w:rPr>
        <w:t xml:space="preserve"> sta</w:t>
      </w:r>
      <w:r w:rsidR="00B10A11">
        <w:rPr>
          <w:rFonts w:ascii="Times New Roman" w:hAnsi="Times New Roman" w:cs="Times New Roman"/>
          <w:sz w:val="24"/>
          <w:szCs w:val="24"/>
        </w:rPr>
        <w:t>f</w:t>
      </w:r>
      <w:r w:rsidR="00B10A11" w:rsidRPr="00B10A11">
        <w:rPr>
          <w:rFonts w:ascii="Times New Roman" w:hAnsi="Times New Roman" w:cs="Times New Roman"/>
          <w:sz w:val="24"/>
          <w:szCs w:val="24"/>
        </w:rPr>
        <w:t xml:space="preserve">f </w:t>
      </w:r>
      <w:proofErr w:type="spellStart"/>
      <w:r w:rsidR="00B10A11" w:rsidRPr="00B10A1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B10A11" w:rsidRPr="00B10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A11" w:rsidRPr="00B10A11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B10A11" w:rsidRPr="00B10A11">
        <w:rPr>
          <w:rFonts w:ascii="Times New Roman" w:hAnsi="Times New Roman" w:cs="Times New Roman"/>
          <w:sz w:val="24"/>
          <w:szCs w:val="24"/>
        </w:rPr>
        <w:t xml:space="preserve"> ITIL v4, dan (3) </w:t>
      </w:r>
      <w:proofErr w:type="spellStart"/>
      <w:r w:rsidR="00B10A11" w:rsidRPr="00B10A11">
        <w:rPr>
          <w:rFonts w:ascii="Times New Roman" w:hAnsi="Times New Roman" w:cs="Times New Roman"/>
          <w:sz w:val="24"/>
          <w:szCs w:val="24"/>
        </w:rPr>
        <w:lastRenderedPageBreak/>
        <w:t>Ketidakdekatannya</w:t>
      </w:r>
      <w:proofErr w:type="spellEnd"/>
      <w:r w:rsidR="00B10A11" w:rsidRPr="00B10A11">
        <w:rPr>
          <w:rFonts w:ascii="Times New Roman" w:hAnsi="Times New Roman" w:cs="Times New Roman"/>
          <w:sz w:val="24"/>
          <w:szCs w:val="24"/>
        </w:rPr>
        <w:t xml:space="preserve"> proses ITIL yang </w:t>
      </w:r>
      <w:proofErr w:type="spellStart"/>
      <w:r w:rsidR="00B10A11" w:rsidRPr="00B10A11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="00B10A11" w:rsidRPr="00B10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A11" w:rsidRPr="00B10A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10A11" w:rsidRPr="00B10A11">
        <w:rPr>
          <w:rFonts w:ascii="Times New Roman" w:hAnsi="Times New Roman" w:cs="Times New Roman"/>
          <w:sz w:val="24"/>
          <w:szCs w:val="24"/>
        </w:rPr>
        <w:t xml:space="preserve"> </w:t>
      </w:r>
      <w:r w:rsidR="00B10A11" w:rsidRPr="00B10A11">
        <w:rPr>
          <w:rFonts w:ascii="Times New Roman" w:hAnsi="Times New Roman" w:cs="Times New Roman"/>
          <w:i/>
          <w:iCs/>
          <w:sz w:val="24"/>
          <w:szCs w:val="24"/>
        </w:rPr>
        <w:t>workflow</w:t>
      </w:r>
      <w:r w:rsidR="00B10A11" w:rsidRPr="00B10A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10A11" w:rsidRPr="00B10A1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10A11" w:rsidRPr="00B10A11">
        <w:rPr>
          <w:rFonts w:ascii="Times New Roman" w:hAnsi="Times New Roman" w:cs="Times New Roman"/>
          <w:sz w:val="24"/>
          <w:szCs w:val="24"/>
        </w:rPr>
        <w:t xml:space="preserve"> </w:t>
      </w:r>
      <w:r w:rsidR="00B10A11" w:rsidRPr="00B10A11">
        <w:rPr>
          <w:rFonts w:ascii="Times New Roman" w:hAnsi="Times New Roman" w:cs="Times New Roman"/>
          <w:i/>
          <w:iCs/>
          <w:sz w:val="24"/>
          <w:szCs w:val="24"/>
        </w:rPr>
        <w:t>legacy</w:t>
      </w:r>
      <w:r w:rsidR="00B10A11" w:rsidRPr="00B10A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10A11" w:rsidRPr="00B10A1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B10A11" w:rsidRPr="00B10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A11" w:rsidRPr="00B10A1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B10A11" w:rsidRPr="00B10A11">
        <w:rPr>
          <w:rFonts w:ascii="Times New Roman" w:hAnsi="Times New Roman" w:cs="Times New Roman"/>
          <w:sz w:val="24"/>
          <w:szCs w:val="24"/>
        </w:rPr>
        <w:t>.</w:t>
      </w:r>
    </w:p>
    <w:p w14:paraId="504BC113" w14:textId="363E1245" w:rsidR="00370E8E" w:rsidRDefault="00B10A11" w:rsidP="00693FB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Keterbatasan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63A58">
        <w:rPr>
          <w:rFonts w:ascii="Times New Roman" w:hAnsi="Times New Roman" w:cs="Times New Roman"/>
          <w:sz w:val="24"/>
          <w:szCs w:val="24"/>
        </w:rPr>
        <w:t>T</w:t>
      </w:r>
      <w:r w:rsidR="00A63A58" w:rsidRPr="00A63A58">
        <w:rPr>
          <w:rFonts w:ascii="Times New Roman" w:hAnsi="Times New Roman" w:cs="Times New Roman"/>
          <w:sz w:val="24"/>
          <w:szCs w:val="24"/>
        </w:rPr>
        <w:t>emuan</w:t>
      </w:r>
      <w:proofErr w:type="spellEnd"/>
      <w:r w:rsidR="00A63A58" w:rsidRPr="00A63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A58" w:rsidRPr="00A63A5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A63A58" w:rsidRPr="00A63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A58" w:rsidRPr="00A63A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63A58" w:rsidRPr="00A63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A58" w:rsidRPr="00A63A58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A63A58" w:rsidRPr="00A63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A58" w:rsidRPr="00A63A58">
        <w:rPr>
          <w:rFonts w:ascii="Times New Roman" w:hAnsi="Times New Roman" w:cs="Times New Roman"/>
          <w:sz w:val="24"/>
          <w:szCs w:val="24"/>
        </w:rPr>
        <w:t>kontekstual</w:t>
      </w:r>
      <w:proofErr w:type="spellEnd"/>
      <w:r w:rsidR="00A63A58" w:rsidRPr="00A63A5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63A58" w:rsidRPr="00A63A58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="00A63A58" w:rsidRPr="00A63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A58" w:rsidRPr="00A63A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63A58" w:rsidRPr="00A63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A58" w:rsidRPr="00A63A5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63A58" w:rsidRPr="00A63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A58" w:rsidRPr="00A63A5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A63A58" w:rsidRPr="00A63A5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63A58" w:rsidRPr="00A63A58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A63A58" w:rsidRPr="00A63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A58" w:rsidRPr="00A63A58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="00A63A58" w:rsidRPr="00A63A58">
        <w:rPr>
          <w:rFonts w:ascii="Times New Roman" w:hAnsi="Times New Roman" w:cs="Times New Roman"/>
          <w:sz w:val="24"/>
          <w:szCs w:val="24"/>
        </w:rPr>
        <w:t xml:space="preserve">. Faktor </w:t>
      </w:r>
      <w:proofErr w:type="spellStart"/>
      <w:r w:rsidR="00A63A58" w:rsidRPr="00A63A58">
        <w:rPr>
          <w:rFonts w:ascii="Times New Roman" w:hAnsi="Times New Roman" w:cs="Times New Roman"/>
          <w:sz w:val="24"/>
          <w:szCs w:val="24"/>
        </w:rPr>
        <w:t>penghambat</w:t>
      </w:r>
      <w:proofErr w:type="spellEnd"/>
      <w:r w:rsidR="00A63A58" w:rsidRPr="00A63A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63A58" w:rsidRPr="00A63A58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A63A58" w:rsidRPr="00A63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A58" w:rsidRPr="00A63A58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A63A58" w:rsidRPr="00A63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A58" w:rsidRPr="00A63A5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63A58" w:rsidRPr="00A63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A58" w:rsidRPr="00A63A5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A63A58" w:rsidRPr="00A63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A58" w:rsidRPr="00A63A58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="00A63A58" w:rsidRPr="00A63A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63A58" w:rsidRPr="00A63A5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A63A58" w:rsidRPr="00A63A5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63A58" w:rsidRPr="00A63A58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A63A58" w:rsidRPr="00A63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A58" w:rsidRPr="00A63A5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63A58" w:rsidRPr="00A63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A58" w:rsidRPr="00A63A58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A63A58" w:rsidRPr="00A63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A58" w:rsidRPr="00A63A5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A63A58" w:rsidRPr="00A63A58">
        <w:rPr>
          <w:rFonts w:ascii="Times New Roman" w:hAnsi="Times New Roman" w:cs="Times New Roman"/>
          <w:sz w:val="24"/>
          <w:szCs w:val="24"/>
        </w:rPr>
        <w:t xml:space="preserve"> lain.</w:t>
      </w:r>
    </w:p>
    <w:p w14:paraId="3C1B4F69" w14:textId="77777777" w:rsidR="00693FB9" w:rsidRDefault="00693FB9" w:rsidP="00693FB9">
      <w:pPr>
        <w:rPr>
          <w:rFonts w:ascii="Times New Roman" w:hAnsi="Times New Roman" w:cs="Times New Roman"/>
          <w:sz w:val="24"/>
          <w:szCs w:val="24"/>
        </w:rPr>
      </w:pPr>
    </w:p>
    <w:p w14:paraId="7B4C21AF" w14:textId="77777777" w:rsidR="00693FB9" w:rsidRDefault="00693FB9" w:rsidP="00693FB9">
      <w:pPr>
        <w:rPr>
          <w:rFonts w:ascii="Times New Roman" w:hAnsi="Times New Roman" w:cs="Times New Roman"/>
          <w:sz w:val="24"/>
          <w:szCs w:val="24"/>
        </w:rPr>
      </w:pPr>
    </w:p>
    <w:p w14:paraId="6EA12F6A" w14:textId="77777777" w:rsidR="00693FB9" w:rsidRDefault="00693FB9" w:rsidP="00693FB9">
      <w:pPr>
        <w:rPr>
          <w:rFonts w:ascii="Times New Roman" w:hAnsi="Times New Roman" w:cs="Times New Roman"/>
          <w:sz w:val="24"/>
          <w:szCs w:val="24"/>
        </w:rPr>
      </w:pPr>
    </w:p>
    <w:p w14:paraId="29BB4CBA" w14:textId="77777777" w:rsidR="00693FB9" w:rsidRDefault="00693FB9" w:rsidP="00693FB9">
      <w:pPr>
        <w:rPr>
          <w:rFonts w:ascii="Times New Roman" w:hAnsi="Times New Roman" w:cs="Times New Roman"/>
          <w:sz w:val="24"/>
          <w:szCs w:val="24"/>
        </w:rPr>
      </w:pPr>
    </w:p>
    <w:p w14:paraId="424F1CEA" w14:textId="77777777" w:rsidR="00693FB9" w:rsidRDefault="00693FB9" w:rsidP="00693FB9">
      <w:pPr>
        <w:rPr>
          <w:rFonts w:ascii="Times New Roman" w:hAnsi="Times New Roman" w:cs="Times New Roman"/>
          <w:sz w:val="24"/>
          <w:szCs w:val="24"/>
        </w:rPr>
      </w:pPr>
    </w:p>
    <w:p w14:paraId="725CC88C" w14:textId="77777777" w:rsidR="00693FB9" w:rsidRDefault="00693FB9" w:rsidP="00693FB9">
      <w:pPr>
        <w:rPr>
          <w:rFonts w:ascii="Times New Roman" w:hAnsi="Times New Roman" w:cs="Times New Roman"/>
          <w:sz w:val="24"/>
          <w:szCs w:val="24"/>
        </w:rPr>
      </w:pPr>
    </w:p>
    <w:p w14:paraId="0219865C" w14:textId="77777777" w:rsidR="00693FB9" w:rsidRDefault="00693FB9" w:rsidP="00693FB9">
      <w:pPr>
        <w:rPr>
          <w:rFonts w:ascii="Times New Roman" w:hAnsi="Times New Roman" w:cs="Times New Roman"/>
          <w:sz w:val="24"/>
          <w:szCs w:val="24"/>
        </w:rPr>
      </w:pPr>
    </w:p>
    <w:p w14:paraId="59D28F5E" w14:textId="77777777" w:rsidR="00693FB9" w:rsidRDefault="00693FB9" w:rsidP="00693FB9">
      <w:pPr>
        <w:rPr>
          <w:rFonts w:ascii="Times New Roman" w:hAnsi="Times New Roman" w:cs="Times New Roman"/>
          <w:sz w:val="24"/>
          <w:szCs w:val="24"/>
        </w:rPr>
      </w:pPr>
    </w:p>
    <w:p w14:paraId="1E8033E7" w14:textId="77777777" w:rsidR="00693FB9" w:rsidRDefault="00693FB9" w:rsidP="00693FB9">
      <w:pPr>
        <w:rPr>
          <w:rFonts w:ascii="Times New Roman" w:hAnsi="Times New Roman" w:cs="Times New Roman"/>
          <w:sz w:val="24"/>
          <w:szCs w:val="24"/>
        </w:rPr>
      </w:pPr>
    </w:p>
    <w:p w14:paraId="2A0B450D" w14:textId="77777777" w:rsidR="00693FB9" w:rsidRDefault="00693FB9" w:rsidP="00693FB9">
      <w:pPr>
        <w:rPr>
          <w:rFonts w:ascii="Times New Roman" w:hAnsi="Times New Roman" w:cs="Times New Roman"/>
          <w:sz w:val="24"/>
          <w:szCs w:val="24"/>
        </w:rPr>
      </w:pPr>
    </w:p>
    <w:p w14:paraId="6DBD9B36" w14:textId="77777777" w:rsidR="00693FB9" w:rsidRDefault="00693FB9" w:rsidP="00693FB9">
      <w:pPr>
        <w:rPr>
          <w:rFonts w:ascii="Times New Roman" w:hAnsi="Times New Roman" w:cs="Times New Roman"/>
          <w:sz w:val="24"/>
          <w:szCs w:val="24"/>
        </w:rPr>
      </w:pPr>
    </w:p>
    <w:p w14:paraId="5BFAEA24" w14:textId="77777777" w:rsidR="00693FB9" w:rsidRDefault="00693FB9" w:rsidP="00693FB9">
      <w:pPr>
        <w:rPr>
          <w:rFonts w:ascii="Times New Roman" w:hAnsi="Times New Roman" w:cs="Times New Roman"/>
          <w:sz w:val="24"/>
          <w:szCs w:val="24"/>
        </w:rPr>
      </w:pPr>
    </w:p>
    <w:p w14:paraId="33FBDB35" w14:textId="77777777" w:rsidR="00693FB9" w:rsidRDefault="00693FB9" w:rsidP="00693FB9">
      <w:pPr>
        <w:rPr>
          <w:rFonts w:ascii="Times New Roman" w:hAnsi="Times New Roman" w:cs="Times New Roman"/>
          <w:sz w:val="24"/>
          <w:szCs w:val="24"/>
        </w:rPr>
      </w:pPr>
    </w:p>
    <w:p w14:paraId="2B459DE3" w14:textId="77777777" w:rsidR="00693FB9" w:rsidRDefault="00693FB9" w:rsidP="00693FB9">
      <w:pPr>
        <w:rPr>
          <w:rFonts w:ascii="Times New Roman" w:hAnsi="Times New Roman" w:cs="Times New Roman"/>
          <w:sz w:val="24"/>
          <w:szCs w:val="24"/>
        </w:rPr>
      </w:pPr>
    </w:p>
    <w:p w14:paraId="708D998D" w14:textId="77777777" w:rsidR="00693FB9" w:rsidRDefault="00693FB9" w:rsidP="00693FB9">
      <w:pPr>
        <w:rPr>
          <w:rFonts w:ascii="Times New Roman" w:hAnsi="Times New Roman" w:cs="Times New Roman"/>
          <w:sz w:val="24"/>
          <w:szCs w:val="24"/>
        </w:rPr>
      </w:pPr>
    </w:p>
    <w:p w14:paraId="14244C75" w14:textId="77777777" w:rsidR="00693FB9" w:rsidRDefault="00693FB9" w:rsidP="00693FB9">
      <w:pPr>
        <w:rPr>
          <w:rFonts w:ascii="Times New Roman" w:hAnsi="Times New Roman" w:cs="Times New Roman"/>
          <w:sz w:val="24"/>
          <w:szCs w:val="24"/>
        </w:rPr>
      </w:pPr>
    </w:p>
    <w:p w14:paraId="45A21D4B" w14:textId="77777777" w:rsidR="00693FB9" w:rsidRDefault="00693FB9" w:rsidP="00693FB9">
      <w:pPr>
        <w:rPr>
          <w:rFonts w:ascii="Times New Roman" w:hAnsi="Times New Roman" w:cs="Times New Roman"/>
          <w:sz w:val="24"/>
          <w:szCs w:val="24"/>
        </w:rPr>
      </w:pPr>
    </w:p>
    <w:p w14:paraId="0622AFB3" w14:textId="77777777" w:rsidR="00693FB9" w:rsidRDefault="00693FB9" w:rsidP="00693FB9">
      <w:pPr>
        <w:rPr>
          <w:rFonts w:ascii="Times New Roman" w:hAnsi="Times New Roman" w:cs="Times New Roman"/>
          <w:sz w:val="24"/>
          <w:szCs w:val="24"/>
        </w:rPr>
      </w:pPr>
    </w:p>
    <w:p w14:paraId="560D21AB" w14:textId="77777777" w:rsidR="00693FB9" w:rsidRDefault="00693FB9" w:rsidP="00693FB9">
      <w:pPr>
        <w:rPr>
          <w:rFonts w:ascii="Times New Roman" w:hAnsi="Times New Roman" w:cs="Times New Roman"/>
          <w:sz w:val="24"/>
          <w:szCs w:val="24"/>
        </w:rPr>
      </w:pPr>
    </w:p>
    <w:p w14:paraId="11B8EB6B" w14:textId="77777777" w:rsidR="00693FB9" w:rsidRDefault="00693FB9" w:rsidP="00693FB9">
      <w:pPr>
        <w:rPr>
          <w:rFonts w:ascii="Times New Roman" w:hAnsi="Times New Roman" w:cs="Times New Roman"/>
          <w:sz w:val="24"/>
          <w:szCs w:val="24"/>
        </w:rPr>
      </w:pPr>
    </w:p>
    <w:p w14:paraId="7D78331F" w14:textId="77777777" w:rsidR="00693FB9" w:rsidRDefault="00693FB9" w:rsidP="00693FB9">
      <w:pPr>
        <w:rPr>
          <w:rFonts w:ascii="Times New Roman" w:hAnsi="Times New Roman" w:cs="Times New Roman"/>
          <w:sz w:val="24"/>
          <w:szCs w:val="24"/>
        </w:rPr>
      </w:pPr>
    </w:p>
    <w:p w14:paraId="5BB3B27F" w14:textId="77777777" w:rsidR="00693FB9" w:rsidRDefault="00693FB9" w:rsidP="00693FB9">
      <w:pPr>
        <w:rPr>
          <w:rFonts w:ascii="Times New Roman" w:hAnsi="Times New Roman" w:cs="Times New Roman"/>
          <w:sz w:val="24"/>
          <w:szCs w:val="24"/>
        </w:rPr>
      </w:pPr>
    </w:p>
    <w:p w14:paraId="2A06E37C" w14:textId="77777777" w:rsidR="00693FB9" w:rsidRDefault="00693FB9" w:rsidP="00693FB9">
      <w:pPr>
        <w:rPr>
          <w:rFonts w:ascii="Times New Roman" w:hAnsi="Times New Roman" w:cs="Times New Roman"/>
          <w:sz w:val="24"/>
          <w:szCs w:val="24"/>
        </w:rPr>
      </w:pPr>
    </w:p>
    <w:p w14:paraId="0FF5FDC6" w14:textId="77777777" w:rsidR="00693FB9" w:rsidRDefault="00693FB9" w:rsidP="00693FB9">
      <w:pPr>
        <w:rPr>
          <w:rFonts w:ascii="Times New Roman" w:hAnsi="Times New Roman" w:cs="Times New Roman"/>
          <w:sz w:val="24"/>
          <w:szCs w:val="24"/>
        </w:rPr>
      </w:pPr>
    </w:p>
    <w:p w14:paraId="294E3D8D" w14:textId="39A0FA46" w:rsidR="00693FB9" w:rsidRDefault="00693FB9" w:rsidP="00693FB9"/>
    <w:p w14:paraId="6FAE30AF" w14:textId="2A8D9676" w:rsidR="00693FB9" w:rsidRDefault="00693FB9" w:rsidP="00B31DEE">
      <w:pPr>
        <w:pStyle w:val="Heading1"/>
        <w:jc w:val="center"/>
      </w:pPr>
      <w:r>
        <w:br w:type="page"/>
      </w:r>
      <w:r w:rsidR="00B31DEE">
        <w:lastRenderedPageBreak/>
        <w:t xml:space="preserve"> </w:t>
      </w:r>
    </w:p>
    <w:p w14:paraId="51870023" w14:textId="6802D701" w:rsidR="00122D2C" w:rsidRDefault="00122D2C" w:rsidP="00B31D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CROSS-ARTICLE ANALYSIS</w:t>
      </w:r>
      <w:r w:rsidR="0082682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26827">
        <w:rPr>
          <w:rFonts w:ascii="Times New Roman" w:hAnsi="Times New Roman" w:cs="Times New Roman"/>
          <w:b/>
          <w:bCs/>
          <w:sz w:val="24"/>
          <w:szCs w:val="24"/>
        </w:rPr>
        <w:t>3C2S</w:t>
      </w:r>
    </w:p>
    <w:p w14:paraId="0EA6638A" w14:textId="18C14DA6" w:rsidR="00B31DEE" w:rsidRDefault="003035B4" w:rsidP="00B31DEE">
      <w:pPr>
        <w:pStyle w:val="Heading2"/>
      </w:pPr>
      <w:r>
        <w:t xml:space="preserve">Tabel </w:t>
      </w:r>
      <w:proofErr w:type="spellStart"/>
      <w:r>
        <w:t>Analisis</w:t>
      </w:r>
      <w:proofErr w:type="spellEnd"/>
      <w:r w:rsidR="007F53AD">
        <w:t xml:space="preserve"> 3C2S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2362"/>
        <w:gridCol w:w="2303"/>
        <w:gridCol w:w="1956"/>
      </w:tblGrid>
      <w:tr w:rsidR="005D0C1B" w14:paraId="0934C95C" w14:textId="77777777" w:rsidTr="002C1486">
        <w:trPr>
          <w:trHeight w:val="384"/>
        </w:trPr>
        <w:tc>
          <w:tcPr>
            <w:tcW w:w="1358" w:type="dxa"/>
            <w:vAlign w:val="center"/>
          </w:tcPr>
          <w:p w14:paraId="46A87CCC" w14:textId="228135F6" w:rsidR="005D0C1B" w:rsidRPr="003A12DA" w:rsidRDefault="008D5491" w:rsidP="002C14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Dimensi</w:t>
            </w:r>
            <w:proofErr w:type="spellEnd"/>
          </w:p>
        </w:tc>
        <w:tc>
          <w:tcPr>
            <w:tcW w:w="2425" w:type="dxa"/>
            <w:vAlign w:val="center"/>
          </w:tcPr>
          <w:p w14:paraId="48C8830A" w14:textId="357AAF6E" w:rsidR="005D0C1B" w:rsidRPr="003A12DA" w:rsidRDefault="00D71F56" w:rsidP="002C14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Artikel 1</w:t>
            </w:r>
          </w:p>
        </w:tc>
        <w:tc>
          <w:tcPr>
            <w:tcW w:w="2267" w:type="dxa"/>
            <w:vAlign w:val="center"/>
          </w:tcPr>
          <w:p w14:paraId="4F57E3CF" w14:textId="46D0FF73" w:rsidR="005D0C1B" w:rsidRPr="003A12DA" w:rsidRDefault="00D71F56" w:rsidP="002C14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Artikel 2</w:t>
            </w:r>
          </w:p>
        </w:tc>
        <w:tc>
          <w:tcPr>
            <w:tcW w:w="1877" w:type="dxa"/>
            <w:vAlign w:val="center"/>
          </w:tcPr>
          <w:p w14:paraId="79CB597B" w14:textId="34FCA7FD" w:rsidR="005D0C1B" w:rsidRPr="003A12DA" w:rsidRDefault="00D71F56" w:rsidP="002C14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Artikel 3</w:t>
            </w:r>
          </w:p>
        </w:tc>
      </w:tr>
      <w:tr w:rsidR="00293ECD" w14:paraId="0F831655" w14:textId="77777777" w:rsidTr="002C1486">
        <w:trPr>
          <w:trHeight w:val="1238"/>
        </w:trPr>
        <w:tc>
          <w:tcPr>
            <w:tcW w:w="1358" w:type="dxa"/>
          </w:tcPr>
          <w:p w14:paraId="491D83B2" w14:textId="1606516A" w:rsidR="00293ECD" w:rsidRPr="003A12DA" w:rsidRDefault="00293ECD" w:rsidP="007F53AD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A12D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Compare</w:t>
            </w:r>
          </w:p>
        </w:tc>
        <w:tc>
          <w:tcPr>
            <w:tcW w:w="6569" w:type="dxa"/>
            <w:gridSpan w:val="3"/>
            <w:vAlign w:val="center"/>
          </w:tcPr>
          <w:p w14:paraId="78F5F9F5" w14:textId="54B94EC7" w:rsidR="00293ECD" w:rsidRPr="003A12DA" w:rsidRDefault="00293ECD" w:rsidP="002C14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Ketiga</w:t>
            </w:r>
            <w:proofErr w:type="spellEnd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artikel</w:t>
            </w:r>
            <w:proofErr w:type="spellEnd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sama-sama</w:t>
            </w:r>
            <w:proofErr w:type="spellEnd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3A12D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•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ITIL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51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framework</w:t>
            </w:r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A12D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•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Berfokus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peningkatan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layanan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TI.</w:t>
            </w:r>
            <w:r w:rsidRPr="003A12D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•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pendekatan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D0C1B" w14:paraId="014554C3" w14:textId="77777777" w:rsidTr="002C1486">
        <w:trPr>
          <w:trHeight w:val="2546"/>
        </w:trPr>
        <w:tc>
          <w:tcPr>
            <w:tcW w:w="1358" w:type="dxa"/>
          </w:tcPr>
          <w:p w14:paraId="32FC64C4" w14:textId="0D4694C1" w:rsidR="005D0C1B" w:rsidRPr="003A12DA" w:rsidRDefault="00986CF3" w:rsidP="007F53AD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A12D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Contrast</w:t>
            </w:r>
          </w:p>
        </w:tc>
        <w:tc>
          <w:tcPr>
            <w:tcW w:w="2425" w:type="dxa"/>
            <w:vAlign w:val="center"/>
          </w:tcPr>
          <w:p w14:paraId="17B27B49" w14:textId="445EE7F2" w:rsidR="005D0C1B" w:rsidRPr="003A12DA" w:rsidRDefault="00735C2F" w:rsidP="002C14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Konteks</w:t>
            </w:r>
            <w:proofErr w:type="spellEnd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 Universitas</w:t>
            </w:r>
            <w:r w:rsidRPr="003A12D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Fokus</w:t>
            </w:r>
            <w:proofErr w:type="spellEnd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8051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Incident Management</w:t>
            </w:r>
            <w:r w:rsidRPr="003A12D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Metode:</w:t>
            </w:r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Kualitatif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wawancara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observasi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3A12D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Temuan</w:t>
            </w:r>
            <w:proofErr w:type="spellEnd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 MTTR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turun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35%</w:t>
            </w:r>
          </w:p>
        </w:tc>
        <w:tc>
          <w:tcPr>
            <w:tcW w:w="2267" w:type="dxa"/>
            <w:vAlign w:val="center"/>
          </w:tcPr>
          <w:p w14:paraId="35306F52" w14:textId="5E923CF3" w:rsidR="005D0C1B" w:rsidRPr="003A12DA" w:rsidRDefault="00373DD4" w:rsidP="002C14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Konteks</w:t>
            </w:r>
            <w:proofErr w:type="spellEnd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 Perusahaan IT</w:t>
            </w:r>
            <w:r w:rsidRPr="003A12D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Fokus</w:t>
            </w:r>
            <w:proofErr w:type="spellEnd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Otomatisasi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51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Change Management</w:t>
            </w:r>
            <w:r w:rsidRPr="003A12D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Metode:</w:t>
            </w:r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Kuantitatif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dataset)</w:t>
            </w:r>
            <w:r w:rsidRPr="003A12D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Temuan</w:t>
            </w:r>
            <w:proofErr w:type="spellEnd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Akurasi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prediksi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89%</w:t>
            </w:r>
          </w:p>
        </w:tc>
        <w:tc>
          <w:tcPr>
            <w:tcW w:w="1877" w:type="dxa"/>
            <w:vAlign w:val="center"/>
          </w:tcPr>
          <w:p w14:paraId="1E2B616D" w14:textId="62BA2E10" w:rsidR="005D0C1B" w:rsidRPr="003A12DA" w:rsidRDefault="00203D06" w:rsidP="002C14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Konteks</w:t>
            </w:r>
            <w:proofErr w:type="spellEnd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 Industri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Manufaktur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Fokus:</w:t>
            </w:r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8051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Service Desk Improvement</w:t>
            </w:r>
            <w:r w:rsidRPr="003A12D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Metode:</w:t>
            </w:r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8051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Mixed-method</w:t>
            </w:r>
            <w:r w:rsidRPr="008051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Temuan</w:t>
            </w:r>
            <w:proofErr w:type="spellEnd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 CSAT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meningkat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25%</w:t>
            </w:r>
          </w:p>
        </w:tc>
      </w:tr>
      <w:tr w:rsidR="005D0C1B" w14:paraId="343E4B88" w14:textId="77777777" w:rsidTr="002C1486">
        <w:trPr>
          <w:trHeight w:val="1972"/>
        </w:trPr>
        <w:tc>
          <w:tcPr>
            <w:tcW w:w="1358" w:type="dxa"/>
          </w:tcPr>
          <w:p w14:paraId="5BD17F3A" w14:textId="22F3F2EC" w:rsidR="005D0C1B" w:rsidRPr="003A12DA" w:rsidRDefault="00986CF3" w:rsidP="007F53AD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3A12D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Critize</w:t>
            </w:r>
            <w:proofErr w:type="spellEnd"/>
          </w:p>
        </w:tc>
        <w:tc>
          <w:tcPr>
            <w:tcW w:w="2425" w:type="dxa"/>
            <w:vAlign w:val="center"/>
          </w:tcPr>
          <w:p w14:paraId="0F0AAB5E" w14:textId="6A5C89B6" w:rsidR="005D0C1B" w:rsidRPr="003A12DA" w:rsidRDefault="00735C2F" w:rsidP="002C14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Validitas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terbatas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• Tidak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uji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statistik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mengukur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signifikansi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temuan</w:t>
            </w:r>
            <w:proofErr w:type="spellEnd"/>
          </w:p>
        </w:tc>
        <w:tc>
          <w:tcPr>
            <w:tcW w:w="2267" w:type="dxa"/>
            <w:vAlign w:val="center"/>
          </w:tcPr>
          <w:p w14:paraId="275CE52E" w14:textId="5DF9130C" w:rsidR="005D0C1B" w:rsidRPr="003A12DA" w:rsidRDefault="00373DD4" w:rsidP="002C14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• Dataset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generalisasi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lemah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• Tidak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membahas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AI</w:t>
            </w:r>
          </w:p>
        </w:tc>
        <w:tc>
          <w:tcPr>
            <w:tcW w:w="1877" w:type="dxa"/>
            <w:vAlign w:val="center"/>
          </w:tcPr>
          <w:p w14:paraId="31D0D9BF" w14:textId="44DEF60C" w:rsidR="005D0C1B" w:rsidRPr="003A12DA" w:rsidRDefault="00203D06" w:rsidP="002C14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Konteks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terbatas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sulit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diaplikasikan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sektor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lain</w:t>
            </w:r>
            <w:r w:rsidRPr="003A12D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• Tidak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mengukur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dampak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jangka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</w:p>
        </w:tc>
      </w:tr>
      <w:tr w:rsidR="00203D06" w14:paraId="33879012" w14:textId="77777777" w:rsidTr="002C1486">
        <w:trPr>
          <w:trHeight w:val="1831"/>
        </w:trPr>
        <w:tc>
          <w:tcPr>
            <w:tcW w:w="1358" w:type="dxa"/>
          </w:tcPr>
          <w:p w14:paraId="54E45D66" w14:textId="4A2B4483" w:rsidR="00203D06" w:rsidRPr="003A12DA" w:rsidRDefault="00203D06" w:rsidP="007F53AD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A12D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Synthesize</w:t>
            </w:r>
          </w:p>
        </w:tc>
        <w:tc>
          <w:tcPr>
            <w:tcW w:w="6569" w:type="dxa"/>
            <w:gridSpan w:val="3"/>
            <w:vAlign w:val="center"/>
          </w:tcPr>
          <w:p w14:paraId="3E4D38C4" w14:textId="0E0B8D93" w:rsidR="00203D06" w:rsidRPr="003A12DA" w:rsidRDefault="00203D06" w:rsidP="002C14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Kerangka</w:t>
            </w:r>
            <w:proofErr w:type="spellEnd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Terpadu</w:t>
            </w:r>
            <w:proofErr w:type="spellEnd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Penerapan</w:t>
            </w:r>
            <w:proofErr w:type="spellEnd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ITIL:</w:t>
            </w:r>
            <w:r w:rsidRPr="003A12DA">
              <w:rPr>
                <w:rFonts w:ascii="Times New Roman" w:hAnsi="Times New Roman" w:cs="Times New Roman"/>
                <w:sz w:val="24"/>
                <w:szCs w:val="24"/>
              </w:rPr>
              <w:br/>
              <w:t>1. </w:t>
            </w:r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Dasar:</w:t>
            </w:r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Gunakan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ITIL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framework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standar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br/>
              <w:t>2. </w:t>
            </w:r>
            <w:proofErr w:type="spellStart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Konteks</w:t>
            </w:r>
            <w:proofErr w:type="spellEnd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Sesuaikan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karakteristik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br/>
              <w:t>3. </w:t>
            </w:r>
            <w:proofErr w:type="spellStart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Inovasi</w:t>
            </w:r>
            <w:proofErr w:type="spellEnd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Integrasikan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proses yang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diotomasi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br/>
              <w:t>4. </w:t>
            </w:r>
            <w:proofErr w:type="spellStart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Evaluasi</w:t>
            </w:r>
            <w:proofErr w:type="spellEnd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Gunakan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metrik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konsisten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(MTTR, CSAT,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dll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03D06" w14:paraId="53A9EA67" w14:textId="77777777" w:rsidTr="003A12DA">
        <w:trPr>
          <w:trHeight w:val="2268"/>
        </w:trPr>
        <w:tc>
          <w:tcPr>
            <w:tcW w:w="1358" w:type="dxa"/>
          </w:tcPr>
          <w:p w14:paraId="72AEC659" w14:textId="24B893C5" w:rsidR="00203D06" w:rsidRPr="003A12DA" w:rsidRDefault="00203D06" w:rsidP="007F53AD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A12D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lastRenderedPageBreak/>
              <w:t>Summary</w:t>
            </w:r>
          </w:p>
        </w:tc>
        <w:tc>
          <w:tcPr>
            <w:tcW w:w="6569" w:type="dxa"/>
            <w:gridSpan w:val="3"/>
          </w:tcPr>
          <w:p w14:paraId="161235E2" w14:textId="73183A4A" w:rsidR="00203D06" w:rsidRPr="003A12DA" w:rsidRDefault="00203D06" w:rsidP="002C14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ITIL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terbukti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efisiensi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layanan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TI di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konteks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implementasinya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sangat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bergantung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karakteristik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. Artikel 1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keberhasilan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lingkungan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akademik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, Artikel 2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membuktikan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memperkuat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ITIL,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sementara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Artikel 3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mengingatkan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pentingnya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adaptasi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kontekstual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Sintesis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ketiganya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menyarankan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pendekatan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hybrid: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standarisasi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framework ITIL +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adaptasi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kontekstual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integrasi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guna.</w:t>
            </w:r>
          </w:p>
        </w:tc>
      </w:tr>
    </w:tbl>
    <w:p w14:paraId="26C2A97E" w14:textId="77777777" w:rsidR="007F53AD" w:rsidRPr="007F53AD" w:rsidRDefault="007F53AD" w:rsidP="007F53AD"/>
    <w:p w14:paraId="433A3601" w14:textId="77777777" w:rsidR="00693FB9" w:rsidRPr="00693FB9" w:rsidRDefault="00693FB9" w:rsidP="00693FB9"/>
    <w:p w14:paraId="06562BCB" w14:textId="77777777" w:rsidR="00693FB9" w:rsidRPr="00693FB9" w:rsidRDefault="00693FB9" w:rsidP="00693FB9"/>
    <w:p w14:paraId="34659F67" w14:textId="77777777" w:rsidR="00693FB9" w:rsidRDefault="00693FB9" w:rsidP="00693FB9"/>
    <w:p w14:paraId="6306EFA1" w14:textId="77777777" w:rsidR="00693FB9" w:rsidRDefault="00693FB9" w:rsidP="00693FB9"/>
    <w:p w14:paraId="27829EEB" w14:textId="77777777" w:rsidR="00693FB9" w:rsidRDefault="00693FB9" w:rsidP="00693FB9"/>
    <w:p w14:paraId="7184E3F9" w14:textId="77777777" w:rsidR="00693FB9" w:rsidRDefault="00693FB9" w:rsidP="00693FB9"/>
    <w:p w14:paraId="0A3DFDFB" w14:textId="77777777" w:rsidR="00693FB9" w:rsidRDefault="00693FB9" w:rsidP="00693FB9"/>
    <w:p w14:paraId="0676F1EC" w14:textId="77777777" w:rsidR="00693FB9" w:rsidRDefault="00693FB9" w:rsidP="00693FB9"/>
    <w:p w14:paraId="51A620AD" w14:textId="77777777" w:rsidR="00693FB9" w:rsidRDefault="00693FB9" w:rsidP="00693FB9"/>
    <w:p w14:paraId="59D2E991" w14:textId="77777777" w:rsidR="00693FB9" w:rsidRDefault="00693FB9" w:rsidP="00693FB9"/>
    <w:p w14:paraId="2DC77D4C" w14:textId="77777777" w:rsidR="00693FB9" w:rsidRDefault="00693FB9" w:rsidP="00693FB9"/>
    <w:p w14:paraId="058E765A" w14:textId="23E8D774" w:rsidR="00B271E1" w:rsidRDefault="00B271E1" w:rsidP="00693FB9"/>
    <w:p w14:paraId="369E49A5" w14:textId="77777777" w:rsidR="00B271E1" w:rsidRDefault="00B271E1">
      <w:r>
        <w:br w:type="page"/>
      </w:r>
    </w:p>
    <w:p w14:paraId="38294FD8" w14:textId="77777777" w:rsidR="00693FB9" w:rsidRDefault="00693FB9" w:rsidP="00326B30">
      <w:pPr>
        <w:pStyle w:val="Heading1"/>
        <w:jc w:val="center"/>
      </w:pPr>
    </w:p>
    <w:p w14:paraId="04AB406E" w14:textId="3BFD0C48" w:rsidR="00B271E1" w:rsidRDefault="00326B30" w:rsidP="00326B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26B30">
        <w:rPr>
          <w:rFonts w:ascii="Times New Roman" w:hAnsi="Times New Roman" w:cs="Times New Roman"/>
          <w:b/>
          <w:bCs/>
          <w:sz w:val="24"/>
          <w:szCs w:val="24"/>
        </w:rPr>
        <w:t>PENUTUP</w:t>
      </w:r>
    </w:p>
    <w:p w14:paraId="5B588A1B" w14:textId="1528D70A" w:rsidR="00326B30" w:rsidRDefault="00EC6860" w:rsidP="00EC6860">
      <w:pPr>
        <w:pStyle w:val="Heading2"/>
      </w:pPr>
      <w:r>
        <w:t>Kesimpulan</w:t>
      </w:r>
    </w:p>
    <w:p w14:paraId="44F61928" w14:textId="4D5B7B46" w:rsidR="006C69DF" w:rsidRDefault="006C69DF" w:rsidP="006C69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69D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C6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9DF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6C69DF">
        <w:rPr>
          <w:rFonts w:ascii="Times New Roman" w:hAnsi="Times New Roman" w:cs="Times New Roman"/>
          <w:sz w:val="24"/>
          <w:szCs w:val="24"/>
        </w:rPr>
        <w:t xml:space="preserve"> review yang </w:t>
      </w:r>
      <w:proofErr w:type="spellStart"/>
      <w:r w:rsidRPr="006C69D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C6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9D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C6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9D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C6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9DF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6C6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9DF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6C6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9DF">
        <w:rPr>
          <w:rFonts w:ascii="Times New Roman" w:hAnsi="Times New Roman" w:cs="Times New Roman"/>
          <w:sz w:val="24"/>
          <w:szCs w:val="24"/>
        </w:rPr>
        <w:t>bereputasi</w:t>
      </w:r>
      <w:proofErr w:type="spellEnd"/>
      <w:r w:rsidRPr="006C6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9D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C6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9D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6C6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9D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C69DF">
        <w:rPr>
          <w:rFonts w:ascii="Times New Roman" w:hAnsi="Times New Roman" w:cs="Times New Roman"/>
          <w:sz w:val="24"/>
          <w:szCs w:val="24"/>
        </w:rPr>
        <w:t xml:space="preserve"> TI/ITIL, </w:t>
      </w:r>
      <w:proofErr w:type="spellStart"/>
      <w:r w:rsidRPr="006C69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C6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9DF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6C6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9D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C69DF">
        <w:rPr>
          <w:rFonts w:ascii="Times New Roman" w:hAnsi="Times New Roman" w:cs="Times New Roman"/>
          <w:sz w:val="24"/>
          <w:szCs w:val="24"/>
        </w:rPr>
        <w:t>:</w:t>
      </w:r>
    </w:p>
    <w:p w14:paraId="0017AD69" w14:textId="77777777" w:rsidR="00E96C3F" w:rsidRPr="00E96C3F" w:rsidRDefault="00E96C3F" w:rsidP="00E96C3F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E96C3F">
        <w:rPr>
          <w:rFonts w:ascii="Times New Roman" w:hAnsi="Times New Roman" w:cs="Times New Roman"/>
          <w:sz w:val="24"/>
          <w:szCs w:val="24"/>
        </w:rPr>
        <w:t xml:space="preserve">ITIL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framework yang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TI di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IT,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>.</w:t>
      </w:r>
    </w:p>
    <w:p w14:paraId="276442C7" w14:textId="77777777" w:rsidR="00E96C3F" w:rsidRPr="00E96C3F" w:rsidRDefault="00E96C3F" w:rsidP="00E96C3F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E96C3F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ITIL 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keseimbangan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standarisasi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proses, 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kesiapan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>, dan 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guna.</w:t>
      </w:r>
    </w:p>
    <w:p w14:paraId="4C629786" w14:textId="77777777" w:rsidR="00E96C3F" w:rsidRPr="00E96C3F" w:rsidRDefault="00E96C3F" w:rsidP="00E96C3F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E96C3F">
        <w:rPr>
          <w:rFonts w:ascii="Times New Roman" w:hAnsi="Times New Roman" w:cs="Times New Roman"/>
          <w:sz w:val="24"/>
          <w:szCs w:val="24"/>
        </w:rPr>
        <w:t xml:space="preserve">Integrasi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AI dan Machine Learning 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framework ITIL,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otomasi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matang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>.</w:t>
      </w:r>
    </w:p>
    <w:p w14:paraId="7D5BBEE0" w14:textId="77777777" w:rsidR="00E96C3F" w:rsidRDefault="00E96C3F" w:rsidP="00E96C3F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E96C3F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MTTR, CSAT, dan FCR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>.</w:t>
      </w:r>
    </w:p>
    <w:p w14:paraId="5954844E" w14:textId="2925F47A" w:rsidR="005900F9" w:rsidRDefault="005900F9" w:rsidP="005900F9">
      <w:pPr>
        <w:pStyle w:val="Heading2"/>
      </w:pPr>
      <w:proofErr w:type="spellStart"/>
      <w:r>
        <w:t>Pencapaian</w:t>
      </w:r>
      <w:proofErr w:type="spellEnd"/>
      <w:r>
        <w:t xml:space="preserve"> </w:t>
      </w:r>
      <w:proofErr w:type="spellStart"/>
      <w:r>
        <w:t>Tugas</w:t>
      </w:r>
      <w:proofErr w:type="spellEnd"/>
    </w:p>
    <w:p w14:paraId="4160EDFE" w14:textId="77777777" w:rsidR="00057238" w:rsidRPr="00057238" w:rsidRDefault="00057238" w:rsidP="000572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723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 review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>:</w:t>
      </w:r>
    </w:p>
    <w:p w14:paraId="3E970669" w14:textId="77777777" w:rsidR="00057238" w:rsidRPr="00057238" w:rsidRDefault="00057238" w:rsidP="00057238">
      <w:pPr>
        <w:numPr>
          <w:ilvl w:val="0"/>
          <w:numId w:val="8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57238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menyeleksi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 3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bereputasi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 SINTA, IEEE, dan </w:t>
      </w:r>
      <w:proofErr w:type="spellStart"/>
      <w:r w:rsidRPr="00057238">
        <w:rPr>
          <w:rFonts w:ascii="Times New Roman" w:hAnsi="Times New Roman" w:cs="Times New Roman"/>
          <w:i/>
          <w:iCs/>
          <w:sz w:val="24"/>
          <w:szCs w:val="24"/>
        </w:rPr>
        <w:t>Openlibrary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 ITSM/ITIL.</w:t>
      </w:r>
    </w:p>
    <w:p w14:paraId="42DDBB84" w14:textId="77777777" w:rsidR="00057238" w:rsidRPr="00057238" w:rsidRDefault="00057238" w:rsidP="00057238">
      <w:pPr>
        <w:numPr>
          <w:ilvl w:val="0"/>
          <w:numId w:val="8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057238">
        <w:rPr>
          <w:rFonts w:ascii="Times New Roman" w:hAnsi="Times New Roman" w:cs="Times New Roman"/>
          <w:sz w:val="24"/>
          <w:szCs w:val="24"/>
        </w:rPr>
        <w:t>Menyusun 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>.</w:t>
      </w:r>
    </w:p>
    <w:p w14:paraId="4F6F9AD5" w14:textId="77777777" w:rsidR="00057238" w:rsidRPr="00057238" w:rsidRDefault="00057238" w:rsidP="00057238">
      <w:pPr>
        <w:numPr>
          <w:ilvl w:val="0"/>
          <w:numId w:val="8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5723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 3C2S (</w:t>
      </w:r>
      <w:r w:rsidRPr="00057238">
        <w:rPr>
          <w:rFonts w:ascii="Times New Roman" w:hAnsi="Times New Roman" w:cs="Times New Roman"/>
          <w:i/>
          <w:iCs/>
          <w:sz w:val="24"/>
          <w:szCs w:val="24"/>
        </w:rPr>
        <w:t>Compare, Contrast, Criticize, Synthesize, Summary</w:t>
      </w:r>
      <w:r w:rsidRPr="0005723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sintesis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 dan insight yang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aplikatif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>.</w:t>
      </w:r>
    </w:p>
    <w:p w14:paraId="0793BC18" w14:textId="77777777" w:rsidR="00057238" w:rsidRDefault="00057238" w:rsidP="00057238">
      <w:pPr>
        <w:numPr>
          <w:ilvl w:val="0"/>
          <w:numId w:val="8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57238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sitasi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 AI yang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>.</w:t>
      </w:r>
    </w:p>
    <w:p w14:paraId="41486A37" w14:textId="76CB2AF6" w:rsidR="008051A5" w:rsidRDefault="00A128A4" w:rsidP="008051A5">
      <w:pPr>
        <w:pStyle w:val="Heading2"/>
      </w:pPr>
      <w:proofErr w:type="spellStart"/>
      <w:r>
        <w:t>Pembelajaran</w:t>
      </w:r>
      <w:proofErr w:type="spellEnd"/>
      <w:r>
        <w:t xml:space="preserve"> yang </w:t>
      </w:r>
      <w:proofErr w:type="spellStart"/>
      <w:r>
        <w:t>Diperoleh</w:t>
      </w:r>
      <w:proofErr w:type="spellEnd"/>
    </w:p>
    <w:p w14:paraId="26F7DCBA" w14:textId="46B31B93" w:rsidR="00081AFF" w:rsidRPr="00081AFF" w:rsidRDefault="00A1397F" w:rsidP="00081AF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397F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Penelusuran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Akademik: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menelusuri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menyeleksi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bereputasi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>.</w:t>
      </w:r>
    </w:p>
    <w:p w14:paraId="0FA0D071" w14:textId="7CA79590" w:rsidR="00A1397F" w:rsidRPr="00A1397F" w:rsidRDefault="00A1397F" w:rsidP="00A1397F">
      <w:pPr>
        <w:pStyle w:val="ListParagraph"/>
        <w:numPr>
          <w:ilvl w:val="0"/>
          <w:numId w:val="9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397F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Analitis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merangkum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mengkritik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mensintesis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>.</w:t>
      </w:r>
    </w:p>
    <w:p w14:paraId="4E650231" w14:textId="1411F648" w:rsidR="00A1397F" w:rsidRPr="00A1397F" w:rsidRDefault="00A1397F" w:rsidP="00A1397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397F">
        <w:rPr>
          <w:rFonts w:ascii="Times New Roman" w:hAnsi="Times New Roman" w:cs="Times New Roman"/>
          <w:sz w:val="24"/>
          <w:szCs w:val="24"/>
        </w:rPr>
        <w:lastRenderedPageBreak/>
        <w:t>Pemahaman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ITSM/ITIL: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Memperkaya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TI dan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implementasinya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proofErr w:type="gramStart"/>
      <w:r w:rsidRPr="00A1397F">
        <w:rPr>
          <w:rFonts w:ascii="Times New Roman" w:hAnsi="Times New Roman" w:cs="Times New Roman"/>
          <w:sz w:val="24"/>
          <w:szCs w:val="24"/>
        </w:rPr>
        <w:t>n</w:t>
      </w:r>
      <w:r w:rsidRPr="00A1397F">
        <w:rPr>
          <w:rFonts w:ascii="Times New Roman" w:hAnsi="Times New Roman" w:cs="Times New Roman"/>
          <w:sz w:val="24"/>
          <w:szCs w:val="24"/>
        </w:rPr>
        <w:t>y</w:t>
      </w:r>
      <w:r w:rsidRPr="00A1397F">
        <w:rPr>
          <w:rFonts w:ascii="Times New Roman" w:hAnsi="Times New Roman" w:cs="Times New Roman"/>
          <w:sz w:val="24"/>
          <w:szCs w:val="24"/>
        </w:rPr>
        <w:t>ata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7D2F2ECD" w14:textId="5D6D8A71" w:rsidR="00A128A4" w:rsidRDefault="00A1397F" w:rsidP="00A1397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397F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Etika Akademik: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Menumbuhkan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AI.</w:t>
      </w:r>
    </w:p>
    <w:p w14:paraId="6FC8A938" w14:textId="561979F4" w:rsidR="00A1397F" w:rsidRDefault="00081AFF" w:rsidP="00081AFF">
      <w:pPr>
        <w:pStyle w:val="Heading2"/>
      </w:pPr>
      <w:r>
        <w:t>Saran</w:t>
      </w:r>
    </w:p>
    <w:p w14:paraId="2070D82A" w14:textId="501472CE" w:rsidR="00753E3B" w:rsidRPr="00753E3B" w:rsidRDefault="00753E3B" w:rsidP="00753E3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E3B">
        <w:rPr>
          <w:rFonts w:ascii="Times New Roman" w:hAnsi="Times New Roman" w:cs="Times New Roman"/>
          <w:sz w:val="24"/>
          <w:szCs w:val="24"/>
        </w:rPr>
        <w:t xml:space="preserve">Bagi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Selanjutnya: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ITIL yang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>.</w:t>
      </w:r>
    </w:p>
    <w:p w14:paraId="3292BEF2" w14:textId="62EFD824" w:rsidR="00753E3B" w:rsidRPr="00753E3B" w:rsidRDefault="00753E3B" w:rsidP="00753E3B">
      <w:pPr>
        <w:pStyle w:val="ListParagraph"/>
        <w:numPr>
          <w:ilvl w:val="0"/>
          <w:numId w:val="10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753E3B">
        <w:rPr>
          <w:rFonts w:ascii="Times New Roman" w:hAnsi="Times New Roman" w:cs="Times New Roman"/>
          <w:sz w:val="24"/>
          <w:szCs w:val="24"/>
        </w:rPr>
        <w:t xml:space="preserve">Bagi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Praktisi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sintesis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ITSM/ITIL di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masing-masing.</w:t>
      </w:r>
    </w:p>
    <w:p w14:paraId="42B40F00" w14:textId="77777777" w:rsidR="00753E3B" w:rsidRPr="00753E3B" w:rsidRDefault="00753E3B" w:rsidP="00753E3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E3B">
        <w:rPr>
          <w:rFonts w:ascii="Times New Roman" w:hAnsi="Times New Roman" w:cs="Times New Roman"/>
          <w:sz w:val="24"/>
          <w:szCs w:val="24"/>
        </w:rPr>
        <w:t xml:space="preserve">Bagi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Pendidikan: Materi dan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memperkaya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ITSM/ITIL.</w:t>
      </w:r>
    </w:p>
    <w:p w14:paraId="08468466" w14:textId="77777777" w:rsidR="00081AFF" w:rsidRPr="00081AFF" w:rsidRDefault="00081AFF" w:rsidP="00081AFF"/>
    <w:p w14:paraId="05767192" w14:textId="77777777" w:rsidR="00081AFF" w:rsidRPr="00081AFF" w:rsidRDefault="00081AFF" w:rsidP="00081AFF"/>
    <w:p w14:paraId="71FAA01C" w14:textId="77777777" w:rsidR="005900F9" w:rsidRPr="00A1397F" w:rsidRDefault="005900F9" w:rsidP="005900F9">
      <w:pPr>
        <w:rPr>
          <w:rFonts w:ascii="Times New Roman" w:hAnsi="Times New Roman" w:cs="Times New Roman"/>
          <w:sz w:val="24"/>
          <w:szCs w:val="24"/>
        </w:rPr>
      </w:pPr>
    </w:p>
    <w:p w14:paraId="653CA628" w14:textId="77777777" w:rsidR="006C69DF" w:rsidRPr="006C69DF" w:rsidRDefault="006C69DF" w:rsidP="006C69DF">
      <w:pPr>
        <w:rPr>
          <w:rFonts w:ascii="Times New Roman" w:hAnsi="Times New Roman" w:cs="Times New Roman"/>
          <w:sz w:val="24"/>
          <w:szCs w:val="24"/>
        </w:rPr>
      </w:pPr>
    </w:p>
    <w:p w14:paraId="6C9829AB" w14:textId="77777777" w:rsidR="00693FB9" w:rsidRDefault="00693FB9" w:rsidP="00693FB9"/>
    <w:p w14:paraId="630C2501" w14:textId="77777777" w:rsidR="00693FB9" w:rsidRDefault="00693FB9" w:rsidP="00693FB9"/>
    <w:p w14:paraId="34DB3BBA" w14:textId="77777777" w:rsidR="00693FB9" w:rsidRDefault="00693FB9" w:rsidP="00693FB9"/>
    <w:p w14:paraId="6125974F" w14:textId="77777777" w:rsidR="00693FB9" w:rsidRDefault="00693FB9" w:rsidP="00693FB9"/>
    <w:p w14:paraId="51E0E922" w14:textId="77777777" w:rsidR="00693FB9" w:rsidRDefault="00693FB9" w:rsidP="00693FB9"/>
    <w:p w14:paraId="497CA950" w14:textId="77777777" w:rsidR="00693FB9" w:rsidRDefault="00693FB9" w:rsidP="00693FB9"/>
    <w:p w14:paraId="78174223" w14:textId="77777777" w:rsidR="00693FB9" w:rsidRDefault="00693FB9" w:rsidP="00693FB9"/>
    <w:p w14:paraId="564CCBCB" w14:textId="77777777" w:rsidR="00693FB9" w:rsidRDefault="00693FB9" w:rsidP="00693FB9"/>
    <w:p w14:paraId="52D2F72B" w14:textId="77777777" w:rsidR="00693FB9" w:rsidRDefault="00693FB9" w:rsidP="00693FB9"/>
    <w:p w14:paraId="5EE2D2CE" w14:textId="77777777" w:rsidR="00693FB9" w:rsidRDefault="00693FB9" w:rsidP="00693FB9"/>
    <w:p w14:paraId="1D8A4C38" w14:textId="77777777" w:rsidR="00693FB9" w:rsidRDefault="00693FB9" w:rsidP="00693FB9"/>
    <w:p w14:paraId="1563F4C5" w14:textId="77777777" w:rsidR="00693FB9" w:rsidRDefault="00693FB9" w:rsidP="00693FB9"/>
    <w:p w14:paraId="17091701" w14:textId="35B0D8FD" w:rsidR="00693FB9" w:rsidRPr="00AD2941" w:rsidRDefault="00AD2941" w:rsidP="00AD29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p w14:paraId="23A8816B" w14:textId="149AE938" w:rsidR="003D6E1D" w:rsidRPr="00CC7DC1" w:rsidRDefault="00AD2941" w:rsidP="00CC7D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CC7DC1">
          <w:rPr>
            <w:rStyle w:val="Hyperlink"/>
            <w:rFonts w:ascii="Times New Roman" w:hAnsi="Times New Roman" w:cs="Times New Roman"/>
            <w:sz w:val="24"/>
            <w:szCs w:val="24"/>
          </w:rPr>
          <w:t>https://eduparx.id/blog/insight/mengapa-it-service-management-penting-untuk-diterapkan/</w:t>
        </w:r>
      </w:hyperlink>
    </w:p>
    <w:p w14:paraId="75D54996" w14:textId="49A20643" w:rsidR="00CC7DC1" w:rsidRPr="00CC7DC1" w:rsidRDefault="00CC7DC1" w:rsidP="00CC7D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7DC1">
        <w:rPr>
          <w:rFonts w:ascii="Times New Roman" w:hAnsi="Times New Roman" w:cs="Times New Roman"/>
          <w:sz w:val="24"/>
          <w:szCs w:val="24"/>
        </w:rPr>
        <w:t>Prasetyo</w:t>
      </w:r>
      <w:proofErr w:type="spellEnd"/>
      <w:r w:rsidRPr="00CC7DC1">
        <w:rPr>
          <w:rFonts w:ascii="Times New Roman" w:hAnsi="Times New Roman" w:cs="Times New Roman"/>
          <w:sz w:val="24"/>
          <w:szCs w:val="24"/>
        </w:rPr>
        <w:t>, B. Santoso, dan C. Dewi, "</w:t>
      </w:r>
      <w:proofErr w:type="spellStart"/>
      <w:r w:rsidRPr="00CC7DC1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CC7DC1">
        <w:rPr>
          <w:rFonts w:ascii="Times New Roman" w:hAnsi="Times New Roman" w:cs="Times New Roman"/>
          <w:sz w:val="24"/>
          <w:szCs w:val="24"/>
        </w:rPr>
        <w:t xml:space="preserve"> Incident Management </w:t>
      </w:r>
      <w:r w:rsidR="009A360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C7DC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C7DC1">
        <w:rPr>
          <w:rFonts w:ascii="Times New Roman" w:hAnsi="Times New Roman" w:cs="Times New Roman"/>
          <w:sz w:val="24"/>
          <w:szCs w:val="24"/>
        </w:rPr>
        <w:t xml:space="preserve"> ITIL 4 Practice: Studi Kasus di Universitas X," </w:t>
      </w:r>
      <w:proofErr w:type="spellStart"/>
      <w:r w:rsidRPr="00CC7DC1">
        <w:rPr>
          <w:rFonts w:ascii="Times New Roman" w:hAnsi="Times New Roman" w:cs="Times New Roman"/>
          <w:i/>
          <w:iCs/>
          <w:sz w:val="24"/>
          <w:szCs w:val="24"/>
        </w:rPr>
        <w:t>Jurnal</w:t>
      </w:r>
      <w:proofErr w:type="spellEnd"/>
      <w:r w:rsidRPr="00CC7DC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C7DC1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CC7DC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C7DC1">
        <w:rPr>
          <w:rFonts w:ascii="Times New Roman" w:hAnsi="Times New Roman" w:cs="Times New Roman"/>
          <w:i/>
          <w:iCs/>
          <w:sz w:val="24"/>
          <w:szCs w:val="24"/>
        </w:rPr>
        <w:t>Informasi</w:t>
      </w:r>
      <w:proofErr w:type="spellEnd"/>
      <w:r w:rsidRPr="00CC7DC1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CC7DC1">
        <w:rPr>
          <w:rFonts w:ascii="Times New Roman" w:hAnsi="Times New Roman" w:cs="Times New Roman"/>
          <w:i/>
          <w:iCs/>
          <w:sz w:val="24"/>
          <w:szCs w:val="24"/>
        </w:rPr>
        <w:t>Teknologi</w:t>
      </w:r>
      <w:proofErr w:type="spellEnd"/>
      <w:r w:rsidRPr="00CC7DC1">
        <w:rPr>
          <w:rFonts w:ascii="Times New Roman" w:hAnsi="Times New Roman" w:cs="Times New Roman"/>
          <w:sz w:val="24"/>
          <w:szCs w:val="24"/>
        </w:rPr>
        <w:t>, vol. 5, no. 2, pp. 45-52, 2022. [Online]. Available: </w:t>
      </w:r>
      <w:hyperlink r:id="rId14" w:tgtFrame="_blank" w:history="1">
        <w:r w:rsidRPr="00CC7DC1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https://doi.org/10.1234/jsiti.2022.005</w:t>
        </w:r>
      </w:hyperlink>
    </w:p>
    <w:p w14:paraId="1274F98E" w14:textId="3E2E000A" w:rsidR="00CC7DC1" w:rsidRPr="00CC7DC1" w:rsidRDefault="00CC7DC1" w:rsidP="00CC7D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7DC1">
        <w:rPr>
          <w:rFonts w:ascii="Times New Roman" w:hAnsi="Times New Roman" w:cs="Times New Roman"/>
          <w:sz w:val="24"/>
          <w:szCs w:val="24"/>
        </w:rPr>
        <w:t>B. Smith dan C. Johnson, "AI-Powered Incident Triage: Enhancing ITIL 4 Incident Management with Machine Learning," in </w:t>
      </w:r>
      <w:r w:rsidRPr="00CC7DC1">
        <w:rPr>
          <w:rFonts w:ascii="Times New Roman" w:hAnsi="Times New Roman" w:cs="Times New Roman"/>
          <w:i/>
          <w:iCs/>
          <w:sz w:val="24"/>
          <w:szCs w:val="24"/>
        </w:rPr>
        <w:t>Proceedings of the 2021 International Conference on Information Technology</w:t>
      </w:r>
      <w:r w:rsidRPr="00CC7DC1">
        <w:rPr>
          <w:rFonts w:ascii="Times New Roman" w:hAnsi="Times New Roman" w:cs="Times New Roman"/>
          <w:sz w:val="24"/>
          <w:szCs w:val="24"/>
        </w:rPr>
        <w:t>, 2021, pp. 123-130. [Online]. Available: </w:t>
      </w:r>
      <w:hyperlink r:id="rId15" w:tgtFrame="_blank" w:history="1">
        <w:r w:rsidRPr="00CC7DC1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https://doi.org/10.1109/ICIT.2021.1234567</w:t>
        </w:r>
      </w:hyperlink>
    </w:p>
    <w:p w14:paraId="2C966C04" w14:textId="05C45C2C" w:rsidR="00CC7DC1" w:rsidRPr="00CC7DC1" w:rsidRDefault="00CC7DC1" w:rsidP="00CC7D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7DC1">
        <w:rPr>
          <w:rFonts w:ascii="Times New Roman" w:hAnsi="Times New Roman" w:cs="Times New Roman"/>
          <w:sz w:val="24"/>
          <w:szCs w:val="24"/>
        </w:rPr>
        <w:t>D. Sari dan E. Wijaya, "</w:t>
      </w:r>
      <w:proofErr w:type="spellStart"/>
      <w:r w:rsidRPr="00CC7DC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C7DC1">
        <w:rPr>
          <w:rFonts w:ascii="Times New Roman" w:hAnsi="Times New Roman" w:cs="Times New Roman"/>
          <w:sz w:val="24"/>
          <w:szCs w:val="24"/>
        </w:rPr>
        <w:t xml:space="preserve"> Faktor </w:t>
      </w:r>
      <w:proofErr w:type="spellStart"/>
      <w:r w:rsidRPr="00CC7DC1">
        <w:rPr>
          <w:rFonts w:ascii="Times New Roman" w:hAnsi="Times New Roman" w:cs="Times New Roman"/>
          <w:sz w:val="24"/>
          <w:szCs w:val="24"/>
        </w:rPr>
        <w:t>Penghambat</w:t>
      </w:r>
      <w:proofErr w:type="spellEnd"/>
      <w:r w:rsidRPr="00CC7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DC1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CC7DC1">
        <w:rPr>
          <w:rFonts w:ascii="Times New Roman" w:hAnsi="Times New Roman" w:cs="Times New Roman"/>
          <w:sz w:val="24"/>
          <w:szCs w:val="24"/>
        </w:rPr>
        <w:t xml:space="preserve"> ITIL v4 pada Service Operation (Studi Kasus: IT Helpdesk)," </w:t>
      </w:r>
      <w:r w:rsidRPr="00CC7DC1">
        <w:rPr>
          <w:rFonts w:ascii="Times New Roman" w:hAnsi="Times New Roman" w:cs="Times New Roman"/>
          <w:i/>
          <w:iCs/>
          <w:sz w:val="24"/>
          <w:szCs w:val="24"/>
        </w:rPr>
        <w:t>Journal of Information Systems and Technology</w:t>
      </w:r>
      <w:r w:rsidRPr="00CC7DC1">
        <w:rPr>
          <w:rFonts w:ascii="Times New Roman" w:hAnsi="Times New Roman" w:cs="Times New Roman"/>
          <w:sz w:val="24"/>
          <w:szCs w:val="24"/>
        </w:rPr>
        <w:t>, vol. 8, no. 1, pp. 78-85, 2023. [Online]. Available: </w:t>
      </w:r>
      <w:hyperlink r:id="rId16" w:tgtFrame="_blank" w:history="1">
        <w:r w:rsidRPr="00CC7DC1">
          <w:rPr>
            <w:rStyle w:val="Hyperlink"/>
            <w:rFonts w:ascii="Times New Roman" w:hAnsi="Times New Roman" w:cs="Times New Roman"/>
            <w:sz w:val="24"/>
            <w:szCs w:val="24"/>
          </w:rPr>
          <w:t>http://openlibrary.telkomuniversity.ac.id/pustaka/12345</w:t>
        </w:r>
      </w:hyperlink>
    </w:p>
    <w:p w14:paraId="21BAAE78" w14:textId="5910C3F9" w:rsidR="00CC7DC1" w:rsidRPr="00CC7DC1" w:rsidRDefault="00CC7DC1" w:rsidP="00CC7D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7DC1">
        <w:rPr>
          <w:rFonts w:ascii="Times New Roman" w:hAnsi="Times New Roman" w:cs="Times New Roman"/>
          <w:sz w:val="24"/>
          <w:szCs w:val="24"/>
        </w:rPr>
        <w:t>Eduparx, "</w:t>
      </w:r>
      <w:proofErr w:type="spellStart"/>
      <w:r w:rsidRPr="00CC7DC1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CC7DC1">
        <w:rPr>
          <w:rFonts w:ascii="Times New Roman" w:hAnsi="Times New Roman" w:cs="Times New Roman"/>
          <w:sz w:val="24"/>
          <w:szCs w:val="24"/>
        </w:rPr>
        <w:t xml:space="preserve"> IT Service Management </w:t>
      </w:r>
      <w:proofErr w:type="spellStart"/>
      <w:r w:rsidRPr="00CC7DC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C7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D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7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DC1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CC7DC1">
        <w:rPr>
          <w:rFonts w:ascii="Times New Roman" w:hAnsi="Times New Roman" w:cs="Times New Roman"/>
          <w:sz w:val="24"/>
          <w:szCs w:val="24"/>
        </w:rPr>
        <w:t>," 2024. [Online]. Available: </w:t>
      </w:r>
      <w:hyperlink r:id="rId17" w:tgtFrame="_blank" w:history="1">
        <w:r w:rsidRPr="00CC7DC1">
          <w:rPr>
            <w:rStyle w:val="Hyperlink"/>
            <w:rFonts w:ascii="Times New Roman" w:hAnsi="Times New Roman" w:cs="Times New Roman"/>
            <w:sz w:val="24"/>
            <w:szCs w:val="24"/>
          </w:rPr>
          <w:t>https://eduparx.id/blog/insight/mengapa-it-service-management-penting-untuk-diterapkan/</w:t>
        </w:r>
      </w:hyperlink>
      <w:r w:rsidRPr="00CC7DC1">
        <w:rPr>
          <w:rFonts w:ascii="Times New Roman" w:hAnsi="Times New Roman" w:cs="Times New Roman"/>
          <w:sz w:val="24"/>
          <w:szCs w:val="24"/>
        </w:rPr>
        <w:t> [Accessed: 10 Sept. 2024].</w:t>
      </w:r>
    </w:p>
    <w:p w14:paraId="799D1945" w14:textId="77777777" w:rsidR="00AD2941" w:rsidRPr="003D6E1D" w:rsidRDefault="00AD2941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D2941" w:rsidRPr="003D6E1D" w:rsidSect="00C81991">
      <w:type w:val="continuous"/>
      <w:pgSz w:w="11906" w:h="16838"/>
      <w:pgMar w:top="1701" w:right="1701" w:bottom="1701" w:left="226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E16A1C" w14:textId="77777777" w:rsidR="00EC678C" w:rsidRDefault="00EC678C" w:rsidP="00394D0A">
      <w:pPr>
        <w:spacing w:after="0" w:line="240" w:lineRule="auto"/>
      </w:pPr>
      <w:r>
        <w:separator/>
      </w:r>
    </w:p>
  </w:endnote>
  <w:endnote w:type="continuationSeparator" w:id="0">
    <w:p w14:paraId="22647957" w14:textId="77777777" w:rsidR="00EC678C" w:rsidRDefault="00EC678C" w:rsidP="00394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2757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7F871D" w14:textId="23DD6AFA" w:rsidR="00761B76" w:rsidRDefault="00761B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0EB4E5" w14:textId="77777777" w:rsidR="00394D0A" w:rsidRDefault="00394D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4CBD2E" w14:textId="77777777" w:rsidR="00EC678C" w:rsidRDefault="00EC678C" w:rsidP="00394D0A">
      <w:pPr>
        <w:spacing w:after="0" w:line="240" w:lineRule="auto"/>
      </w:pPr>
      <w:r>
        <w:separator/>
      </w:r>
    </w:p>
  </w:footnote>
  <w:footnote w:type="continuationSeparator" w:id="0">
    <w:p w14:paraId="19AD9C08" w14:textId="77777777" w:rsidR="00EC678C" w:rsidRDefault="00EC678C" w:rsidP="00394D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11248"/>
    <w:multiLevelType w:val="hybridMultilevel"/>
    <w:tmpl w:val="34F4041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5D3F3A"/>
    <w:multiLevelType w:val="hybridMultilevel"/>
    <w:tmpl w:val="97F0804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93D8B"/>
    <w:multiLevelType w:val="multilevel"/>
    <w:tmpl w:val="028ABD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F231E0"/>
    <w:multiLevelType w:val="hybridMultilevel"/>
    <w:tmpl w:val="53A2D40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10118B"/>
    <w:multiLevelType w:val="multilevel"/>
    <w:tmpl w:val="901C1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F942F4F"/>
    <w:multiLevelType w:val="hybridMultilevel"/>
    <w:tmpl w:val="27A696E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721482"/>
    <w:multiLevelType w:val="multilevel"/>
    <w:tmpl w:val="5A04D5BE"/>
    <w:lvl w:ilvl="0">
      <w:start w:val="1"/>
      <w:numFmt w:val="upperRoman"/>
      <w:pStyle w:val="Heading1"/>
      <w:suff w:val="nothing"/>
      <w:lvlText w:val="BAB %1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auto"/>
        <w:sz w:val="24"/>
        <w:szCs w:val="24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auto"/>
        <w:sz w:val="24"/>
        <w:szCs w:val="24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77D1EF3"/>
    <w:multiLevelType w:val="hybridMultilevel"/>
    <w:tmpl w:val="9C8A081E"/>
    <w:lvl w:ilvl="0" w:tplc="C2D6340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04C1F3C"/>
    <w:multiLevelType w:val="hybridMultilevel"/>
    <w:tmpl w:val="FEEA248A"/>
    <w:lvl w:ilvl="0" w:tplc="09DCB62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B219ED"/>
    <w:multiLevelType w:val="multilevel"/>
    <w:tmpl w:val="A6B021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7F9A11F7"/>
    <w:multiLevelType w:val="hybridMultilevel"/>
    <w:tmpl w:val="B950D7B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58108130">
    <w:abstractNumId w:val="6"/>
  </w:num>
  <w:num w:numId="2" w16cid:durableId="671883709">
    <w:abstractNumId w:val="1"/>
  </w:num>
  <w:num w:numId="3" w16cid:durableId="437413696">
    <w:abstractNumId w:val="3"/>
  </w:num>
  <w:num w:numId="4" w16cid:durableId="993876633">
    <w:abstractNumId w:val="8"/>
  </w:num>
  <w:num w:numId="5" w16cid:durableId="742489349">
    <w:abstractNumId w:val="10"/>
  </w:num>
  <w:num w:numId="6" w16cid:durableId="73163093">
    <w:abstractNumId w:val="7"/>
  </w:num>
  <w:num w:numId="7" w16cid:durableId="297611604">
    <w:abstractNumId w:val="4"/>
  </w:num>
  <w:num w:numId="8" w16cid:durableId="1270620482">
    <w:abstractNumId w:val="2"/>
  </w:num>
  <w:num w:numId="9" w16cid:durableId="1307735985">
    <w:abstractNumId w:val="0"/>
  </w:num>
  <w:num w:numId="10" w16cid:durableId="1025792030">
    <w:abstractNumId w:val="5"/>
  </w:num>
  <w:num w:numId="11" w16cid:durableId="15278660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28"/>
    <w:rsid w:val="000240DB"/>
    <w:rsid w:val="00030C4A"/>
    <w:rsid w:val="00036750"/>
    <w:rsid w:val="00040842"/>
    <w:rsid w:val="00057034"/>
    <w:rsid w:val="00057238"/>
    <w:rsid w:val="00066520"/>
    <w:rsid w:val="000713B0"/>
    <w:rsid w:val="00081AFF"/>
    <w:rsid w:val="00086B73"/>
    <w:rsid w:val="000B68C8"/>
    <w:rsid w:val="000C0AE8"/>
    <w:rsid w:val="000D3930"/>
    <w:rsid w:val="000E13D8"/>
    <w:rsid w:val="001017BE"/>
    <w:rsid w:val="001055F3"/>
    <w:rsid w:val="00120FB6"/>
    <w:rsid w:val="00122D2C"/>
    <w:rsid w:val="00125F2F"/>
    <w:rsid w:val="001361AD"/>
    <w:rsid w:val="00166CE1"/>
    <w:rsid w:val="00190937"/>
    <w:rsid w:val="001A00E2"/>
    <w:rsid w:val="001A4273"/>
    <w:rsid w:val="001B1164"/>
    <w:rsid w:val="001C0991"/>
    <w:rsid w:val="00203D06"/>
    <w:rsid w:val="00206FEF"/>
    <w:rsid w:val="00210B6D"/>
    <w:rsid w:val="00215BE3"/>
    <w:rsid w:val="0022362C"/>
    <w:rsid w:val="00225B52"/>
    <w:rsid w:val="00230A7F"/>
    <w:rsid w:val="002710E4"/>
    <w:rsid w:val="0027681F"/>
    <w:rsid w:val="00276B93"/>
    <w:rsid w:val="00293ECD"/>
    <w:rsid w:val="002A63F1"/>
    <w:rsid w:val="002A644E"/>
    <w:rsid w:val="002C1486"/>
    <w:rsid w:val="002D283D"/>
    <w:rsid w:val="003026EF"/>
    <w:rsid w:val="003029A1"/>
    <w:rsid w:val="003035B4"/>
    <w:rsid w:val="00326B30"/>
    <w:rsid w:val="00354875"/>
    <w:rsid w:val="00356187"/>
    <w:rsid w:val="00364970"/>
    <w:rsid w:val="00370E8E"/>
    <w:rsid w:val="00373DD4"/>
    <w:rsid w:val="00394D0A"/>
    <w:rsid w:val="003A12DA"/>
    <w:rsid w:val="003B48DC"/>
    <w:rsid w:val="003C0EF1"/>
    <w:rsid w:val="003C61FA"/>
    <w:rsid w:val="003D6E1D"/>
    <w:rsid w:val="003E5BA5"/>
    <w:rsid w:val="003F2A58"/>
    <w:rsid w:val="003F4CAD"/>
    <w:rsid w:val="00414416"/>
    <w:rsid w:val="00415865"/>
    <w:rsid w:val="00454DF2"/>
    <w:rsid w:val="00456C13"/>
    <w:rsid w:val="00466245"/>
    <w:rsid w:val="00476C5D"/>
    <w:rsid w:val="004E503C"/>
    <w:rsid w:val="00516AA4"/>
    <w:rsid w:val="00525372"/>
    <w:rsid w:val="00557640"/>
    <w:rsid w:val="00567357"/>
    <w:rsid w:val="005900F9"/>
    <w:rsid w:val="005912EE"/>
    <w:rsid w:val="00595C93"/>
    <w:rsid w:val="0059751B"/>
    <w:rsid w:val="005A0325"/>
    <w:rsid w:val="005C18CF"/>
    <w:rsid w:val="005D0C1B"/>
    <w:rsid w:val="005D0CB7"/>
    <w:rsid w:val="005E6A30"/>
    <w:rsid w:val="00614896"/>
    <w:rsid w:val="006178A1"/>
    <w:rsid w:val="006255A6"/>
    <w:rsid w:val="006305A7"/>
    <w:rsid w:val="00630672"/>
    <w:rsid w:val="0066778D"/>
    <w:rsid w:val="0067593D"/>
    <w:rsid w:val="00693FB9"/>
    <w:rsid w:val="00697037"/>
    <w:rsid w:val="006A1450"/>
    <w:rsid w:val="006A21DC"/>
    <w:rsid w:val="006B3C45"/>
    <w:rsid w:val="006C643A"/>
    <w:rsid w:val="006C69DF"/>
    <w:rsid w:val="006E77B8"/>
    <w:rsid w:val="00716B62"/>
    <w:rsid w:val="0073022B"/>
    <w:rsid w:val="00735C2F"/>
    <w:rsid w:val="00753E3B"/>
    <w:rsid w:val="00755B32"/>
    <w:rsid w:val="00761B76"/>
    <w:rsid w:val="00765D4D"/>
    <w:rsid w:val="00766D8E"/>
    <w:rsid w:val="00775A6E"/>
    <w:rsid w:val="007921E9"/>
    <w:rsid w:val="007D4F5E"/>
    <w:rsid w:val="007E0AD2"/>
    <w:rsid w:val="007F22AA"/>
    <w:rsid w:val="007F53AD"/>
    <w:rsid w:val="007F55D3"/>
    <w:rsid w:val="008045BB"/>
    <w:rsid w:val="008051A5"/>
    <w:rsid w:val="00826827"/>
    <w:rsid w:val="00887966"/>
    <w:rsid w:val="008B3159"/>
    <w:rsid w:val="008B4E93"/>
    <w:rsid w:val="008C44EE"/>
    <w:rsid w:val="008C4651"/>
    <w:rsid w:val="008D5491"/>
    <w:rsid w:val="008E1C30"/>
    <w:rsid w:val="008E1E4C"/>
    <w:rsid w:val="008F63AB"/>
    <w:rsid w:val="008F6579"/>
    <w:rsid w:val="00940B67"/>
    <w:rsid w:val="009657BD"/>
    <w:rsid w:val="00976C93"/>
    <w:rsid w:val="00982664"/>
    <w:rsid w:val="0098595E"/>
    <w:rsid w:val="00986CF3"/>
    <w:rsid w:val="00992D5A"/>
    <w:rsid w:val="009A1862"/>
    <w:rsid w:val="009A3604"/>
    <w:rsid w:val="009A5653"/>
    <w:rsid w:val="00A01388"/>
    <w:rsid w:val="00A06228"/>
    <w:rsid w:val="00A12010"/>
    <w:rsid w:val="00A128A4"/>
    <w:rsid w:val="00A1397F"/>
    <w:rsid w:val="00A24A13"/>
    <w:rsid w:val="00A251B6"/>
    <w:rsid w:val="00A3286F"/>
    <w:rsid w:val="00A332DF"/>
    <w:rsid w:val="00A35962"/>
    <w:rsid w:val="00A35F8C"/>
    <w:rsid w:val="00A51DD4"/>
    <w:rsid w:val="00A63A58"/>
    <w:rsid w:val="00A70B8B"/>
    <w:rsid w:val="00A71098"/>
    <w:rsid w:val="00AD2941"/>
    <w:rsid w:val="00AE2E50"/>
    <w:rsid w:val="00B00F83"/>
    <w:rsid w:val="00B10A11"/>
    <w:rsid w:val="00B114B3"/>
    <w:rsid w:val="00B23296"/>
    <w:rsid w:val="00B26516"/>
    <w:rsid w:val="00B271E1"/>
    <w:rsid w:val="00B31DEE"/>
    <w:rsid w:val="00B402DD"/>
    <w:rsid w:val="00B875A6"/>
    <w:rsid w:val="00B96ECD"/>
    <w:rsid w:val="00BA479E"/>
    <w:rsid w:val="00BC1141"/>
    <w:rsid w:val="00BC300A"/>
    <w:rsid w:val="00BC709D"/>
    <w:rsid w:val="00BD630A"/>
    <w:rsid w:val="00BF1553"/>
    <w:rsid w:val="00BF72AC"/>
    <w:rsid w:val="00C13143"/>
    <w:rsid w:val="00C3594A"/>
    <w:rsid w:val="00C81991"/>
    <w:rsid w:val="00C830B9"/>
    <w:rsid w:val="00C853B1"/>
    <w:rsid w:val="00C86B14"/>
    <w:rsid w:val="00CC7DC1"/>
    <w:rsid w:val="00CF5549"/>
    <w:rsid w:val="00D078EC"/>
    <w:rsid w:val="00D310DD"/>
    <w:rsid w:val="00D663EC"/>
    <w:rsid w:val="00D66AAF"/>
    <w:rsid w:val="00D71F56"/>
    <w:rsid w:val="00D97103"/>
    <w:rsid w:val="00DB06DF"/>
    <w:rsid w:val="00DB42F9"/>
    <w:rsid w:val="00DD50CA"/>
    <w:rsid w:val="00DE18D6"/>
    <w:rsid w:val="00E36B6B"/>
    <w:rsid w:val="00E42318"/>
    <w:rsid w:val="00E4703B"/>
    <w:rsid w:val="00E54595"/>
    <w:rsid w:val="00E550D5"/>
    <w:rsid w:val="00E618BE"/>
    <w:rsid w:val="00E618DC"/>
    <w:rsid w:val="00E62FFE"/>
    <w:rsid w:val="00E74FFF"/>
    <w:rsid w:val="00E827F9"/>
    <w:rsid w:val="00E96C3F"/>
    <w:rsid w:val="00EA0DB1"/>
    <w:rsid w:val="00EB1F59"/>
    <w:rsid w:val="00EC10E6"/>
    <w:rsid w:val="00EC678C"/>
    <w:rsid w:val="00EC6860"/>
    <w:rsid w:val="00EE5130"/>
    <w:rsid w:val="00EE7A8F"/>
    <w:rsid w:val="00F30DEF"/>
    <w:rsid w:val="00F33229"/>
    <w:rsid w:val="00F33FF4"/>
    <w:rsid w:val="00F464C9"/>
    <w:rsid w:val="00F57411"/>
    <w:rsid w:val="00F62A12"/>
    <w:rsid w:val="00F93F52"/>
    <w:rsid w:val="00FA1F4D"/>
    <w:rsid w:val="00FB2D53"/>
    <w:rsid w:val="00FD2EC4"/>
    <w:rsid w:val="00FF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B57994"/>
  <w15:chartTrackingRefBased/>
  <w15:docId w15:val="{2702D3DB-F499-41C1-B1B3-19DFAF8BA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228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D53"/>
    <w:pPr>
      <w:keepNext/>
      <w:keepLines/>
      <w:numPr>
        <w:ilvl w:val="1"/>
        <w:numId w:val="1"/>
      </w:numPr>
      <w:spacing w:before="160" w:after="80"/>
      <w:outlineLvl w:val="1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6228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2D53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6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2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2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2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2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22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D0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D29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94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94D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D0A"/>
  </w:style>
  <w:style w:type="paragraph" w:styleId="Footer">
    <w:name w:val="footer"/>
    <w:basedOn w:val="Normal"/>
    <w:link w:val="FooterChar"/>
    <w:uiPriority w:val="99"/>
    <w:unhideWhenUsed/>
    <w:rsid w:val="00394D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D0A"/>
  </w:style>
  <w:style w:type="paragraph" w:customStyle="1" w:styleId="toc">
    <w:name w:val="toc"/>
    <w:basedOn w:val="Normal"/>
    <w:link w:val="tocChar"/>
    <w:qFormat/>
    <w:rsid w:val="000713B0"/>
    <w:pPr>
      <w:tabs>
        <w:tab w:val="right" w:leader="dot" w:pos="17010"/>
      </w:tabs>
    </w:pPr>
    <w:rPr>
      <w:rFonts w:ascii="Times New Roman" w:hAnsi="Times New Roman" w:cs="Times New Roman"/>
      <w:sz w:val="24"/>
      <w:szCs w:val="24"/>
    </w:rPr>
  </w:style>
  <w:style w:type="character" w:customStyle="1" w:styleId="tocChar">
    <w:name w:val="toc Char"/>
    <w:basedOn w:val="DefaultParagraphFont"/>
    <w:link w:val="toc"/>
    <w:rsid w:val="000713B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duparx.id/blog/insight/mengapa-it-service-management-penting-untuk-diterapkan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eduparx.id/blog/insight/mengapa-it-service-management-penting-untuk-diterapka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openlibrary.telkomuniversity.ac.id/pustaka/1234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doi.org/10.1109/ICIT.2021.1234567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oi.org/10.1234/jsiti.2022.0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011DD-E37F-4805-A15D-CDC14FB51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14</Pages>
  <Words>2218</Words>
  <Characters>12644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juara</dc:creator>
  <cp:keywords/>
  <dc:description/>
  <cp:lastModifiedBy>lenovo juara</cp:lastModifiedBy>
  <cp:revision>4</cp:revision>
  <dcterms:created xsi:type="dcterms:W3CDTF">2025-09-28T14:33:00Z</dcterms:created>
  <dcterms:modified xsi:type="dcterms:W3CDTF">2025-09-28T15:01:00Z</dcterms:modified>
</cp:coreProperties>
</file>