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Am analizat pagina </w:t>
      </w:r>
      <w:hyperlink r:id="rId2">
        <w:r>
          <w:rPr>
            <w:rStyle w:val="InternetLink"/>
          </w:rPr>
          <w:t>https://etti.utcluj.ro/planuri-de-invatamant.html</w:t>
        </w:r>
      </w:hyperlink>
      <w:hyperlink r:id="rId3">
        <w:r>
          <w:rPr/>
          <w:t>.</w:t>
          <w:br/>
          <w:br/>
        </w:r>
      </w:hyperlink>
      <w:r>
        <w:rPr/>
        <w:t>Pagina utilizează diverse elemente semantice pentru a structura conținutul: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ourceText"/>
        </w:rPr>
        <w:t>&lt;header&gt;</w:t>
      </w:r>
      <w:r>
        <w:rPr/>
        <w:t>: Conține antetul paginii, inclusiv logo-ul și meniul de navigare.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45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/>
      </w:pPr>
      <w:r>
        <w:rPr>
          <w:rStyle w:val="SourceText"/>
        </w:rPr>
        <w:t>&lt;main&gt;</w:t>
      </w:r>
      <w:r>
        <w:rPr/>
        <w:t xml:space="preserve">: Conține conținutul principal al paginii, inclusiv informațiile despre planurile de învățământ. 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778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  <w:r>
        <w:rPr>
          <w:rStyle w:val="SourceText"/>
        </w:rPr>
        <w:t>&lt;footer&gt;</w:t>
      </w:r>
      <w:r>
        <w:rPr/>
        <w:t xml:space="preserve">: Conține informații de subsol, cum ar fi datele de contact și linkuri către alte pagini relevante. </w:t>
      </w:r>
    </w:p>
    <w:p>
      <w:pPr>
        <w:pStyle w:val="Normal"/>
        <w:spacing w:before="0" w:after="16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140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o-R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tti.utcluj.ro/planuri-de-invatamant.html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LibreOffice/7.4.3.2$Windows_X86_64 LibreOffice_project/1048a8393ae2eeec98dff31b5c133c5f1d08b890</Application>
  <AppVersion>15.0000</AppVersion>
  <Pages>2</Pages>
  <Words>53</Words>
  <Characters>381</Characters>
  <CharactersWithSpaces>436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2025-10-28T06:53:14Z</dcterms:created>
  <dc:creator>Darius Sabin Maxim</dc:creator>
  <dc:description/>
  <dc:language>ro-RO</dc:language>
  <cp:lastModifiedBy/>
  <dcterms:modified xsi:type="dcterms:W3CDTF">2025-10-28T09:38:50Z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