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</w:t>
      </w:r>
    </w:p>
    <w:p>
      <w:r>
        <w:t>Autor: Dorian Sobierański (uwaga - wnioski na samym dole grupowo)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Sprawdzanie działania napisanych funkcji na podstawie wykresów</w:t>
      </w:r>
    </w:p>
    <w:p>
      <w:pPr>
        <w:pStyle w:val="Heading2"/>
      </w:pPr>
      <w:r>
        <w:t>Testowanie funkcji kwantyzującej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Testowanie funkcji decymującej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Testowanie funkcji interpolujących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linear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Wykres pomyślnie dodany dla interpolacji: cubic</w:t>
      </w:r>
    </w:p>
    <w:p>
      <w:pPr>
        <w:pStyle w:val="Heading2"/>
      </w:pPr>
      <w:r>
        <w:t>Podsumowanie pierwszej części zadania</w:t>
      </w:r>
    </w:p>
    <w:p>
      <w:pPr>
        <w:pStyle w:val="Heading1"/>
      </w:pPr>
      <w:r>
        <w:t xml:space="preserve">Obserwacje na podstawie odsłuchanych plików </w:t>
      </w:r>
    </w:p>
    <w:p>
      <w:pPr>
        <w:pStyle w:val="Heading1"/>
      </w:pPr>
      <w:r>
        <w:t>Wnioski ogolne</w:t>
      </w:r>
    </w:p>
    <w:p>
      <w:r>
        <w:t>Przesluchiwne pliki - sing_high1, sing_low1, sing_medium1Dlaczego cubic? przykladowo na wykresie sin_combined Fs 16953 widac, ze cubic jest gladszy niz linear - ten ma duzo plaskich fragmentow.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