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D4703" w14:textId="14C43C39" w:rsidR="002D6B21" w:rsidRPr="002D6B21" w:rsidRDefault="002D6B21" w:rsidP="002D6B21">
      <w:pPr>
        <w:rPr>
          <w:b/>
          <w:bCs/>
          <w:sz w:val="32"/>
          <w:szCs w:val="28"/>
        </w:rPr>
      </w:pPr>
      <w:r w:rsidRPr="002D6B21">
        <w:rPr>
          <w:b/>
          <w:bCs/>
          <w:sz w:val="32"/>
          <w:szCs w:val="28"/>
        </w:rPr>
        <w:t>Medically Underserved Areas</w:t>
      </w:r>
    </w:p>
    <w:p w14:paraId="53358511" w14:textId="4E0A3526" w:rsidR="00C14B95" w:rsidRDefault="002D6B21" w:rsidP="002D6B21">
      <w:r>
        <w:t xml:space="preserve">We used the Health Resources and Services Administration (HRSA)’s Bureau of Health Workforce (BHW) designated Medically Underserved Areas (MUAs) - areas that lack access to primary healthcare services - as a measure of lack of access to healthcare. MUA designation depends on the Index of Medical Underservice (IMU). IMU </w:t>
      </w:r>
      <w:proofErr w:type="gramStart"/>
      <w:r>
        <w:t>score</w:t>
      </w:r>
      <w:proofErr w:type="gramEnd"/>
      <w:r>
        <w:t xml:space="preserve"> ranges from 0 to 100. A lower IMU score denotes higher medical needs and vice versa.</w:t>
      </w:r>
    </w:p>
    <w:sectPr w:rsidR="00C14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B21"/>
    <w:rsid w:val="002D6B21"/>
    <w:rsid w:val="003C7BF4"/>
    <w:rsid w:val="00881AA1"/>
    <w:rsid w:val="00C14B95"/>
    <w:rsid w:val="00CA0FDB"/>
    <w:rsid w:val="00D64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3A3CC"/>
  <w15:chartTrackingRefBased/>
  <w15:docId w15:val="{8B54586A-7101-4A65-8B62-044D43586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4CE2"/>
    <w:pPr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4CE2"/>
    <w:pPr>
      <w:keepNext/>
      <w:keepLines/>
      <w:spacing w:before="160" w:after="12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64CE2"/>
    <w:rPr>
      <w:rFonts w:ascii="Times New Roman" w:eastAsiaTheme="majorEastAsia" w:hAnsi="Times New Roman" w:cstheme="majorBidi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5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Sabina Bhandari</dc:creator>
  <cp:keywords/>
  <dc:description/>
  <cp:lastModifiedBy>Sabina Bhandari</cp:lastModifiedBy>
  <cp:revision>1</cp:revision>
  <dcterms:created xsi:type="dcterms:W3CDTF">2023-09-20T17:43:00Z</dcterms:created>
  <dcterms:modified xsi:type="dcterms:W3CDTF">2023-09-20T17:45:00Z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567bfaca-2619-4bd7-9c7f-a460c8720464</vt:lpwstr>
  </property>
</Properties>
</file>