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D28C" w14:textId="77777777" w:rsidR="00ED2C03" w:rsidRPr="00ED2C03" w:rsidRDefault="00ED2C03" w:rsidP="00ED2C03">
      <w:p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The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How Couples Meet and Stay Together (HCMST)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dataset is a cornerstone of modern relationship sociology. It shifted the academic conversation from "where people go to find love" to "how technology is fundamentally rewriting the social map."</w:t>
      </w:r>
    </w:p>
    <w:p w14:paraId="63CE3806" w14:textId="77777777" w:rsidR="00ED2C03" w:rsidRPr="00ED2C03" w:rsidRDefault="00ED2C03" w:rsidP="00ED2C03">
      <w:p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Below is a summary of the core research, the specific questions researchers have already answered, and a set of new questions tailored for your challenge at OKCupid.</w:t>
      </w:r>
    </w:p>
    <w:p w14:paraId="79481EFC" w14:textId="77777777" w:rsidR="00ED2C03" w:rsidRPr="00ED2C03" w:rsidRDefault="00ED2C03" w:rsidP="00ED2C03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1. Existing Research &amp; Key Findings</w:t>
      </w:r>
    </w:p>
    <w:p w14:paraId="5ED99D76" w14:textId="77777777" w:rsidR="00ED2C03" w:rsidRPr="00ED2C03" w:rsidRDefault="00ED2C03" w:rsidP="00ED2C03">
      <w:p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Most research using this dataset focuses on the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"Disintermediation"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of social circles—the idea that we no longer need friends or family to "vouch" for partners because the internet provides a larger, more efficient pool.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48"/>
        <w:gridCol w:w="4768"/>
      </w:tblGrid>
      <w:tr w:rsidR="00ED2C03" w:rsidRPr="00ED2C03" w14:paraId="7F967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A91B4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Primary Researcher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9E6D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Key Research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E94FC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Core Finding</w:t>
            </w:r>
          </w:p>
        </w:tc>
      </w:tr>
      <w:tr w:rsidR="00ED2C03" w:rsidRPr="00ED2C03" w14:paraId="1DBB6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51678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Rosenfeld &amp; Thomas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BC5A5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Does meeting online displace meeting through friends?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A32CB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Yes.</w:t>
            </w: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 In 2017, online dating became the #1 way heterosexual couples meet, surpassing meeting through friends for the first time.</w:t>
            </w:r>
          </w:p>
        </w:tc>
      </w:tr>
      <w:tr w:rsidR="00ED2C03" w:rsidRPr="00ED2C03" w14:paraId="5AD5C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A6F76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Rosenfeld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2C96C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Do online-met couples break up faster than offline-met couples?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61FFB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No.</w:t>
            </w: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 After controlling for relationship duration, there is no significant difference in break-up rates between online and offline couples.</w:t>
            </w:r>
          </w:p>
        </w:tc>
      </w:tr>
      <w:tr w:rsidR="00ED2C03" w:rsidRPr="00ED2C03" w14:paraId="3E7F6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37CA9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Sonia Hausen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23A6F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How does online dating affect "assortative mating" (marrying people like yourself)?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88267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Online dating slightly increases "inter-marriage" (across race/religion) because it breaks users out of their physical neighborhood "bubbles."</w:t>
            </w:r>
          </w:p>
        </w:tc>
      </w:tr>
      <w:tr w:rsidR="00ED2C03" w:rsidRPr="00ED2C03" w14:paraId="6698A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83D05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Rosenfeld (2022)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9AE0D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Did the COVID-19 pandemic accelerate relationship break-ups?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6FC45" w14:textId="77777777" w:rsidR="00ED2C03" w:rsidRPr="00ED2C03" w:rsidRDefault="00ED2C03" w:rsidP="00ED2C03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ED2C03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The longitudinal data (Wave 2/3) showed that while "new" relationships were harder to form, existing stable couples often became more resilient.</w:t>
            </w:r>
          </w:p>
        </w:tc>
      </w:tr>
    </w:tbl>
    <w:p w14:paraId="09DF2120" w14:textId="77777777" w:rsidR="00ED2C03" w:rsidRPr="00ED2C03" w:rsidRDefault="00CB3CE9" w:rsidP="00ED2C0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3CE9">
        <w:rPr>
          <w:rFonts w:ascii="Times New Roman" w:eastAsia="Times New Roman" w:hAnsi="Times New Roman" w:cs="Times New Roman"/>
          <w:noProof/>
          <w:kern w:val="0"/>
          <w:lang w:val="en-VN"/>
        </w:rPr>
        <w:pict w14:anchorId="5115F7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067761" w14:textId="77777777" w:rsidR="00ED2C03" w:rsidRPr="00ED2C03" w:rsidRDefault="00ED2C03" w:rsidP="00ED2C03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2. The Original Research Questions</w:t>
      </w:r>
    </w:p>
    <w:p w14:paraId="231EAB44" w14:textId="77777777" w:rsidR="00ED2C03" w:rsidRPr="00ED2C03" w:rsidRDefault="00ED2C03" w:rsidP="00ED2C03">
      <w:p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According to the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Stanford User Guide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the study was designed to answer these specific questions:</w:t>
      </w:r>
    </w:p>
    <w:p w14:paraId="6A9D202D" w14:textId="77777777" w:rsidR="00ED2C03" w:rsidRPr="00ED2C03" w:rsidRDefault="00ED2C03" w:rsidP="00ED2C03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Efficiency: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Does the internet make the "marriage market" more efficient by helping people find better matches faster?</w:t>
      </w:r>
    </w:p>
    <w:p w14:paraId="28E83B56" w14:textId="77777777" w:rsidR="00ED2C03" w:rsidRPr="00ED2C03" w:rsidRDefault="00ED2C03" w:rsidP="00ED2C03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The "Friend" Filter: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Is the decline of "meeting through friends" leading to lower relationship quality since there is no social vetting?</w:t>
      </w:r>
    </w:p>
    <w:p w14:paraId="703915AD" w14:textId="77777777" w:rsidR="00ED2C03" w:rsidRPr="00ED2C03" w:rsidRDefault="00ED2C03" w:rsidP="00ED2C03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Same-Sex Dynamics: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How do same-sex couples differ from heterosexual couples in their adoption of technology? (Findings showed same-sex couples were "early adopters" and met online at much higher rates decades earlier).</w:t>
      </w:r>
    </w:p>
    <w:p w14:paraId="590179F8" w14:textId="77777777" w:rsidR="00ED2C03" w:rsidRPr="00ED2C03" w:rsidRDefault="00ED2C03" w:rsidP="00ED2C03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Stability: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What demographic factors (age, education, income) are the strongest predictors of a couple staying together over a 5-year period?</w:t>
      </w:r>
    </w:p>
    <w:p w14:paraId="3689AD4B" w14:textId="77777777" w:rsidR="00ED2C03" w:rsidRPr="00ED2C03" w:rsidRDefault="00ED2C03" w:rsidP="00ED2C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3. Suggested New Research Questions</w:t>
      </w:r>
    </w:p>
    <w:p w14:paraId="5AC9E7B1" w14:textId="77777777" w:rsidR="00ED2C03" w:rsidRPr="00ED2C03" w:rsidRDefault="00ED2C03" w:rsidP="00ED2C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Since you are a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Data Scientist at OKCupid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your questions should focus on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product insights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predictive modeling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14:paraId="0ECA5C27" w14:textId="77777777" w:rsidR="00ED2C03" w:rsidRPr="00ED2C03" w:rsidRDefault="00ED2C03" w:rsidP="00ED2C0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A. The "Vetting" Gap</w:t>
      </w:r>
    </w:p>
    <w:p w14:paraId="043DF866" w14:textId="77777777" w:rsidR="00ED2C03" w:rsidRPr="00ED2C03" w:rsidRDefault="00ED2C03" w:rsidP="00ED2C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Question: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ED2C03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Does the absence of "social vetting" (not meeting through friends/family) correlate with a higher "speed to cohabitation"?</w:t>
      </w:r>
    </w:p>
    <w:p w14:paraId="586F0552" w14:textId="77777777" w:rsidR="00ED2C03" w:rsidRPr="00ED2C03" w:rsidRDefault="00ED2C03" w:rsidP="00ED2C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Why it matters: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If couples who meet online move in together faster to "test" the relationship (because they have no mutual friends), OKCupid could offer "compatibility milestones" to help them navigate that transition.</w:t>
      </w:r>
    </w:p>
    <w:p w14:paraId="362BF155" w14:textId="77777777" w:rsidR="00ED2C03" w:rsidRPr="00ED2C03" w:rsidRDefault="00ED2C03" w:rsidP="00ED2C0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B. The Pandemic Stress-Test</w:t>
      </w:r>
    </w:p>
    <w:p w14:paraId="4ED61BDA" w14:textId="77777777" w:rsidR="00ED2C03" w:rsidRPr="00ED2C03" w:rsidRDefault="00ED2C03" w:rsidP="00ED2C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Question: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ED2C03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Do couples who met via "Digital-First" methods (Apps/Sites) have higher "Relationship Resilience" scores during the 2020 pandemic than those who met in person?</w:t>
      </w:r>
    </w:p>
    <w:p w14:paraId="06F74919" w14:textId="77777777" w:rsidR="00ED2C03" w:rsidRPr="00ED2C03" w:rsidRDefault="00ED2C03" w:rsidP="00ED2C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Why it matters: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It tests if digital natives are better at maintaining intimacy through screens when physical proximity is removed.</w:t>
      </w:r>
    </w:p>
    <w:p w14:paraId="57BC01D2" w14:textId="77777777" w:rsidR="00ED2C03" w:rsidRPr="00ED2C03" w:rsidRDefault="00ED2C03" w:rsidP="00ED2C0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C. Educational &amp; Political "Homophily"</w:t>
      </w:r>
    </w:p>
    <w:p w14:paraId="629EC8E7" w14:textId="77777777" w:rsidR="00ED2C03" w:rsidRPr="00ED2C03" w:rsidRDefault="00ED2C03" w:rsidP="00ED2C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Question: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ED2C03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Does a "Political Mismatch" (</w:t>
      </w:r>
      <w:r w:rsidRPr="00ED2C0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VN"/>
          <w14:ligatures w14:val="none"/>
        </w:rPr>
        <w:t>w1_partyid7</w:t>
      </w:r>
      <w:r w:rsidRPr="00ED2C03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) predict relationship dissolution more accurately than an "Age Mismatch"?</w:t>
      </w:r>
    </w:p>
    <w:p w14:paraId="008E2A2D" w14:textId="77777777" w:rsidR="00ED2C03" w:rsidRPr="00ED2C03" w:rsidRDefault="00ED2C03" w:rsidP="00ED2C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Why it matters: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In a polarized era, OKCupid might want to weigh political alignment more heavily than traditional demographic "filters."</w:t>
      </w:r>
    </w:p>
    <w:p w14:paraId="68F4B52C" w14:textId="77777777" w:rsidR="00ED2C03" w:rsidRPr="00ED2C03" w:rsidRDefault="00ED2C03" w:rsidP="00ED2C0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D. The Attrition of Quality</w:t>
      </w:r>
    </w:p>
    <w:p w14:paraId="0ED73500" w14:textId="77777777" w:rsidR="00ED2C03" w:rsidRPr="00ED2C03" w:rsidRDefault="00ED2C03" w:rsidP="00ED2C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Question: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ED2C03">
        <w:rPr>
          <w:rFonts w:ascii="Times New Roman" w:eastAsia="Times New Roman" w:hAnsi="Times New Roman" w:cs="Times New Roman"/>
          <w:i/>
          <w:iCs/>
          <w:kern w:val="0"/>
          <w:highlight w:val="yellow"/>
          <w:lang w:val="en-VN"/>
          <w14:ligatures w14:val="none"/>
        </w:rPr>
        <w:t>Can we predict Wave 3 "Break-up" status using only the "Relationship Story" text (</w:t>
      </w:r>
      <w:r w:rsidRPr="00ED2C0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yellow"/>
          <w:lang w:val="en-VN"/>
          <w14:ligatures w14:val="none"/>
        </w:rPr>
        <w:t>w1_q24_story</w:t>
      </w:r>
      <w:r w:rsidRPr="00ED2C03">
        <w:rPr>
          <w:rFonts w:ascii="Times New Roman" w:eastAsia="Times New Roman" w:hAnsi="Times New Roman" w:cs="Times New Roman"/>
          <w:i/>
          <w:iCs/>
          <w:kern w:val="0"/>
          <w:highlight w:val="yellow"/>
          <w:lang w:val="en-VN"/>
          <w14:ligatures w14:val="none"/>
        </w:rPr>
        <w:t>) from Wave 1?</w:t>
      </w:r>
    </w:p>
    <w:p w14:paraId="71190209" w14:textId="77777777" w:rsidR="00ED2C03" w:rsidRDefault="00ED2C03" w:rsidP="00ED2C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Why it matters: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This is a </w:t>
      </w:r>
      <w:r w:rsidRPr="00ED2C0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Natural Language Processing (NLP)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challenge. It explores whether the </w:t>
      </w:r>
      <w:r w:rsidRPr="00ED2C03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way</w:t>
      </w:r>
      <w:r w:rsidRPr="00ED2C0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people describe their meeting (e.g., using "we" vs. "I", or positive vs. neutral adjectives) predicts long-term survival.</w:t>
      </w:r>
    </w:p>
    <w:p w14:paraId="38427870" w14:textId="73EEC85C" w:rsidR="008E4FD5" w:rsidRDefault="008E4FD5" w:rsidP="008E4FD5">
      <w:pPr>
        <w:spacing w:before="100" w:beforeAutospacing="1" w:after="100" w:afterAutospacing="1"/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From </w:t>
      </w:r>
      <w:r>
        <w:t xml:space="preserve">"What happened in the past?" to </w:t>
      </w:r>
      <w:r>
        <w:rPr>
          <w:b/>
          <w:bCs/>
        </w:rPr>
        <w:t>"What predicts a successful future?"</w:t>
      </w:r>
    </w:p>
    <w:p w14:paraId="0507B072" w14:textId="563EAAC4" w:rsidR="008E4FD5" w:rsidRPr="00ED2C03" w:rsidRDefault="008E4FD5" w:rsidP="008E4F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b/>
          <w:bCs/>
        </w:rPr>
        <w:t>The Business Goal:</w:t>
      </w:r>
      <w:r>
        <w:t xml:space="preserve"> Can </w:t>
      </w:r>
      <w:proofErr w:type="spellStart"/>
      <w:r>
        <w:t>OKCupid</w:t>
      </w:r>
      <w:proofErr w:type="spellEnd"/>
      <w:r>
        <w:t xml:space="preserve"> identify which users are "high-risk" for a breakup early on and offer them better tools?</w:t>
      </w:r>
    </w:p>
    <w:p w14:paraId="16BC6DEC" w14:textId="77777777" w:rsidR="00ED2C03" w:rsidRDefault="00ED2C03">
      <w:pPr>
        <w:rPr>
          <w:rFonts w:ascii="Times New Roman" w:hAnsi="Times New Roman" w:cs="Times New Roman"/>
          <w:lang w:val="en-V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787"/>
        <w:gridCol w:w="5828"/>
      </w:tblGrid>
      <w:tr w:rsidR="008E4FD5" w:rsidRPr="008E4FD5" w14:paraId="64FB85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5EC52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7DD02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Impact on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9659B0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Why?</w:t>
            </w:r>
          </w:p>
        </w:tc>
      </w:tr>
      <w:tr w:rsidR="008E4FD5" w:rsidRPr="008E4FD5" w14:paraId="55796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E6AA6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Education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E363A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High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31355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Higher education often correlates with higher income and lower "life stress," which protects the relationship.</w:t>
            </w:r>
          </w:p>
        </w:tc>
      </w:tr>
      <w:tr w:rsidR="008E4FD5" w:rsidRPr="008E4FD5" w14:paraId="2616A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3904E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Earnings Equality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3D5C2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Mixed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3C29A7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In heterosexual couples, large gaps can cause tension; in same-sex couples, equality is often a strong stabilizer.</w:t>
            </w:r>
          </w:p>
        </w:tc>
      </w:tr>
      <w:tr w:rsidR="008E4FD5" w:rsidRPr="008E4FD5" w14:paraId="14E09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42A84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Children in 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FE5AA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High Stress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A912F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 xml:space="preserve">Paradoxically, children can decrease relationship </w:t>
            </w:r>
            <w:r w:rsidRPr="008E4FD5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satisfaction</w:t>
            </w: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 xml:space="preserve"> while increasing relationship </w:t>
            </w:r>
            <w:r w:rsidRPr="008E4FD5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stability</w:t>
            </w: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 xml:space="preserve"> (couples stay for the kids).</w:t>
            </w:r>
          </w:p>
        </w:tc>
      </w:tr>
      <w:tr w:rsidR="008E4FD5" w:rsidRPr="008E4FD5" w14:paraId="2C02F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81BA3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"The Third Place"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8FCA7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Decreasing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A17499" w14:textId="77777777" w:rsidR="008E4FD5" w:rsidRPr="008E4FD5" w:rsidRDefault="008E4FD5" w:rsidP="008E4FD5">
            <w:pPr>
              <w:rPr>
                <w:rFonts w:ascii="Arial" w:eastAsia="Times New Roman" w:hAnsi="Arial" w:cs="Arial"/>
                <w:color w:val="1F1F1F"/>
                <w:kern w:val="0"/>
                <w:lang w:val="en-VN"/>
                <w14:ligatures w14:val="none"/>
              </w:rPr>
            </w:pPr>
            <w:r w:rsidRPr="008E4FD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VN"/>
                <w14:ligatures w14:val="none"/>
              </w:rPr>
              <w:t>Meeting at work/school is declining, which reduces "pre-vetted" information about a partner.</w:t>
            </w:r>
          </w:p>
        </w:tc>
      </w:tr>
    </w:tbl>
    <w:p w14:paraId="7DB43670" w14:textId="17A141EC" w:rsidR="008E4FD5" w:rsidRPr="00ED2C03" w:rsidRDefault="008E4FD5">
      <w:pPr>
        <w:rPr>
          <w:rFonts w:ascii="Times New Roman" w:hAnsi="Times New Roman" w:cs="Times New Roman"/>
          <w:lang w:val="en-VN"/>
        </w:rPr>
      </w:pPr>
    </w:p>
    <w:sectPr w:rsidR="008E4FD5" w:rsidRPr="00ED2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295"/>
    <w:multiLevelType w:val="multilevel"/>
    <w:tmpl w:val="5DB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4F25"/>
    <w:multiLevelType w:val="multilevel"/>
    <w:tmpl w:val="17D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65CFE"/>
    <w:multiLevelType w:val="multilevel"/>
    <w:tmpl w:val="A4D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15650"/>
    <w:multiLevelType w:val="multilevel"/>
    <w:tmpl w:val="0034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357EB"/>
    <w:multiLevelType w:val="multilevel"/>
    <w:tmpl w:val="7EAE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121842">
    <w:abstractNumId w:val="4"/>
  </w:num>
  <w:num w:numId="2" w16cid:durableId="1294598374">
    <w:abstractNumId w:val="2"/>
  </w:num>
  <w:num w:numId="3" w16cid:durableId="246428444">
    <w:abstractNumId w:val="1"/>
  </w:num>
  <w:num w:numId="4" w16cid:durableId="224491180">
    <w:abstractNumId w:val="3"/>
  </w:num>
  <w:num w:numId="5" w16cid:durableId="49037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03"/>
    <w:rsid w:val="00090278"/>
    <w:rsid w:val="000C768C"/>
    <w:rsid w:val="000E5A38"/>
    <w:rsid w:val="00120F51"/>
    <w:rsid w:val="0014251B"/>
    <w:rsid w:val="00412AD0"/>
    <w:rsid w:val="007A2085"/>
    <w:rsid w:val="007B2C98"/>
    <w:rsid w:val="00820C7B"/>
    <w:rsid w:val="008E4FD5"/>
    <w:rsid w:val="00C84635"/>
    <w:rsid w:val="00CB3CE9"/>
    <w:rsid w:val="00E410AE"/>
    <w:rsid w:val="00E4688C"/>
    <w:rsid w:val="00ED2C03"/>
    <w:rsid w:val="00FD2E68"/>
    <w:rsid w:val="00FE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D7573"/>
  <w15:chartTrackingRefBased/>
  <w15:docId w15:val="{8CB887F3-8125-584C-8C35-F2F9C5C1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C98"/>
    <w:pPr>
      <w:keepNext/>
      <w:keepLines/>
      <w:spacing w:before="240"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  <w:lang w:val="en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98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D2C0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D2C0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0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0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0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0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0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2C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0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D2C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0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D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0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D2C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2C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2C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customStyle="1" w:styleId="citation-4">
    <w:name w:val="citation-4"/>
    <w:basedOn w:val="DefaultParagraphFont"/>
    <w:rsid w:val="00ED2C03"/>
  </w:style>
  <w:style w:type="character" w:styleId="HTMLCode">
    <w:name w:val="HTML Code"/>
    <w:basedOn w:val="DefaultParagraphFont"/>
    <w:uiPriority w:val="99"/>
    <w:semiHidden/>
    <w:unhideWhenUsed/>
    <w:rsid w:val="00ED2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 hoang</dc:creator>
  <cp:keywords/>
  <dc:description/>
  <cp:lastModifiedBy>sure hoang</cp:lastModifiedBy>
  <cp:revision>1</cp:revision>
  <dcterms:created xsi:type="dcterms:W3CDTF">2026-04-20T13:23:00Z</dcterms:created>
  <dcterms:modified xsi:type="dcterms:W3CDTF">2026-04-20T22:15:00Z</dcterms:modified>
</cp:coreProperties>
</file>