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34"/>
          <w:szCs w:val="34"/>
        </w:rPr>
      </w:pPr>
      <w:r w:rsidDel="00000000" w:rsidR="00000000" w:rsidRPr="00000000">
        <w:rPr>
          <w:b w:val="1"/>
          <w:bCs w:val="1"/>
          <w:sz w:val="34"/>
          <w:szCs w:val="34"/>
          <w:rtl w:val="0"/>
        </w:rPr>
        <w:t xml:space="preserve">La haute disponibilité logicielle via Heartbeat</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jc w:val="center"/>
        <w:rPr>
          <w:b w:val="1"/>
          <w:bCs w:val="1"/>
          <w:sz w:val="34"/>
          <w:szCs w:val="34"/>
        </w:rPr>
      </w:pPr>
      <w:r w:rsidDel="00000000" w:rsidR="00000000" w:rsidRPr="00000000">
        <w:rPr>
          <w:rtl w:val="0"/>
        </w:rPr>
      </w:r>
    </w:p>
    <w:p w:rsidR="00000000" w:rsidDel="00000000" w:rsidP="00000000" w:rsidRDefault="00000000" w:rsidRPr="00000000" w14:paraId="00000006">
      <w:pPr>
        <w:jc w:val="center"/>
        <w:rPr>
          <w:b w:val="1"/>
          <w:bCs w:val="1"/>
          <w:sz w:val="34"/>
          <w:szCs w:val="34"/>
        </w:rPr>
      </w:pPr>
      <w:r w:rsidDel="00000000" w:rsidR="00000000" w:rsidRPr="00000000">
        <w:rPr>
          <w:b w:val="1"/>
          <w:bCs w:val="1"/>
          <w:sz w:val="34"/>
          <w:szCs w:val="34"/>
        </w:rPr>
        <w:drawing>
          <wp:inline distB="114300" distT="114300" distL="114300" distR="114300">
            <wp:extent cx="4180294" cy="2392761"/>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80294" cy="239276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34"/>
          <w:szCs w:val="3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réalisée par : </w:t>
        <w:tab/>
      </w:r>
      <w:r w:rsidDel="00000000" w:rsidR="00000000" w:rsidRPr="00000000">
        <w:rPr>
          <w:sz w:val="34"/>
          <w:szCs w:val="34"/>
          <w:rtl w:val="0"/>
        </w:rPr>
        <w:tab/>
        <w:tab/>
        <w:tab/>
        <w:tab/>
        <w:tab/>
        <w:t xml:space="preserve">     </w:t>
      </w:r>
      <w:r w:rsidDel="00000000" w:rsidR="00000000" w:rsidRPr="00000000">
        <w:rPr>
          <w:sz w:val="24"/>
          <w:szCs w:val="24"/>
          <w:rtl w:val="0"/>
        </w:rPr>
        <w:t xml:space="preserve">encadré par :</w:t>
      </w:r>
    </w:p>
    <w:p w:rsidR="00000000" w:rsidDel="00000000" w:rsidP="00000000" w:rsidRDefault="00000000" w:rsidRPr="00000000" w14:paraId="00000009">
      <w:pPr>
        <w:rPr>
          <w:rFonts w:ascii="Roboto" w:cs="Roboto" w:eastAsia="Roboto" w:hAnsi="Roboto"/>
          <w:sz w:val="24"/>
          <w:szCs w:val="24"/>
          <w:highlight w:val="white"/>
        </w:rPr>
      </w:pPr>
      <w:r w:rsidDel="00000000" w:rsidR="00000000" w:rsidRPr="00000000">
        <w:rPr>
          <w:sz w:val="24"/>
          <w:szCs w:val="24"/>
          <w:rtl w:val="0"/>
        </w:rPr>
        <w:t xml:space="preserve">SABIR Achraf</w:t>
      </w:r>
      <w:r w:rsidDel="00000000" w:rsidR="00000000" w:rsidRPr="00000000">
        <w:rPr>
          <w:sz w:val="34"/>
          <w:szCs w:val="34"/>
          <w:rtl w:val="0"/>
        </w:rPr>
        <w:tab/>
        <w:tab/>
        <w:tab/>
        <w:tab/>
        <w:tab/>
        <w:t xml:space="preserve">          </w:t>
      </w:r>
      <w:r w:rsidDel="00000000" w:rsidR="00000000" w:rsidRPr="00000000">
        <w:rPr>
          <w:sz w:val="24"/>
          <w:szCs w:val="24"/>
          <w:rtl w:val="0"/>
        </w:rPr>
        <w:t xml:space="preserve">PR.Ikram</w:t>
      </w:r>
      <w:r w:rsidDel="00000000" w:rsidR="00000000" w:rsidRPr="00000000">
        <w:rPr>
          <w:sz w:val="34"/>
          <w:szCs w:val="34"/>
          <w:rtl w:val="0"/>
        </w:rPr>
        <w:t xml:space="preserve"> </w:t>
      </w:r>
      <w:r w:rsidDel="00000000" w:rsidR="00000000" w:rsidRPr="00000000">
        <w:rPr>
          <w:rFonts w:ascii="Roboto" w:cs="Roboto" w:eastAsia="Roboto" w:hAnsi="Roboto"/>
          <w:sz w:val="24"/>
          <w:szCs w:val="24"/>
          <w:highlight w:val="white"/>
          <w:rtl w:val="0"/>
        </w:rPr>
        <w:t xml:space="preserve">Benabdelouahab</w:t>
      </w:r>
    </w:p>
    <w:p w:rsidR="00000000" w:rsidDel="00000000" w:rsidP="00000000" w:rsidRDefault="00000000" w:rsidRPr="00000000" w14:paraId="0000000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LSI 3 : 2025/2026</w:t>
      </w:r>
    </w:p>
    <w:p w:rsidR="00000000" w:rsidDel="00000000" w:rsidP="00000000" w:rsidRDefault="00000000" w:rsidRPr="00000000" w14:paraId="0000001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sz w:val="24"/>
          <w:szCs w:val="24"/>
          <w:highlight w:val="white"/>
        </w:rPr>
      </w:pPr>
      <w:r w:rsidDel="00000000" w:rsidR="00000000" w:rsidRPr="00000000">
        <w:rPr>
          <w:rFonts w:ascii="Roboto" w:cs="Roboto" w:eastAsia="Roboto" w:hAnsi="Roboto"/>
          <w:b w:val="1"/>
          <w:bCs w:val="1"/>
          <w:sz w:val="28"/>
          <w:szCs w:val="28"/>
          <w:highlight w:val="white"/>
          <w:rtl w:val="0"/>
        </w:rPr>
        <w:t xml:space="preserve">Objectif du TP</w:t>
      </w:r>
      <w:r w:rsidDel="00000000" w:rsidR="00000000" w:rsidRPr="00000000">
        <w:rPr>
          <w:rFonts w:ascii="Roboto" w:cs="Roboto" w:eastAsia="Roboto" w:hAnsi="Roboto"/>
          <w:sz w:val="24"/>
          <w:szCs w:val="24"/>
          <w:highlight w:val="white"/>
          <w:rtl w:val="0"/>
        </w:rPr>
        <w:br w:type="textWrapping"/>
        <w:br w:type="textWrapping"/>
        <w:t xml:space="preserve">L'objectif de ce travail pratique est de mettre en place une solution de haute disponibilité (High Availability) pour un service web Apache en utilisant le logiciel Heartbeat. Nous avons configuré un cluster actif/passif composé de deux nœuds. Le but est d'assurer la continuité de service : si le serveur principal tombe en panne, le serveur esclave doit automatiquement prendre le relais en récupérant l'adresse IP virtuelle (VIP).</w:t>
        <w:br w:type="textWrapping"/>
        <w:br w:type="textWrapping"/>
        <w:br w:type="textWrapping"/>
        <w:br w:type="textWrapping"/>
        <w:br w:type="textWrapping"/>
      </w:r>
    </w:p>
    <w:p w:rsidR="00000000" w:rsidDel="00000000" w:rsidP="00000000" w:rsidRDefault="00000000" w:rsidRPr="00000000" w14:paraId="0000001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configuration des  fichier : </w:t>
      </w:r>
    </w:p>
    <w:p w:rsidR="00000000" w:rsidDel="00000000" w:rsidP="00000000" w:rsidRDefault="00000000" w:rsidRPr="00000000" w14:paraId="0000003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F">
      <w:pPr>
        <w:rPr>
          <w:rFonts w:ascii="Roboto" w:cs="Roboto" w:eastAsia="Roboto" w:hAnsi="Roboto"/>
          <w:color w:val="38761d"/>
          <w:sz w:val="24"/>
          <w:szCs w:val="24"/>
          <w:highlight w:val="white"/>
        </w:rPr>
      </w:pPr>
      <w:r w:rsidDel="00000000" w:rsidR="00000000" w:rsidRPr="00000000">
        <w:rPr>
          <w:rFonts w:ascii="Roboto" w:cs="Roboto" w:eastAsia="Roboto" w:hAnsi="Roboto"/>
          <w:color w:val="38761d"/>
          <w:sz w:val="24"/>
          <w:szCs w:val="24"/>
          <w:highlight w:val="white"/>
          <w:rtl w:val="0"/>
        </w:rPr>
        <w:t xml:space="preserve">/etc/heartbeat/ha.cf </w:t>
      </w:r>
    </w:p>
    <w:p w:rsidR="00000000" w:rsidDel="00000000" w:rsidP="00000000" w:rsidRDefault="00000000" w:rsidRPr="00000000" w14:paraId="00000040">
      <w:pPr>
        <w:rPr>
          <w:rFonts w:ascii="Roboto" w:cs="Roboto" w:eastAsia="Roboto" w:hAnsi="Roboto"/>
          <w:color w:val="38761d"/>
          <w:sz w:val="24"/>
          <w:szCs w:val="24"/>
          <w:highlight w:val="white"/>
        </w:rPr>
      </w:pPr>
      <w:r w:rsidDel="00000000" w:rsidR="00000000" w:rsidRPr="00000000">
        <w:rPr>
          <w:rFonts w:ascii="Roboto" w:cs="Roboto" w:eastAsia="Roboto" w:hAnsi="Roboto"/>
          <w:color w:val="38761d"/>
          <w:sz w:val="24"/>
          <w:szCs w:val="24"/>
          <w:highlight w:val="white"/>
        </w:rPr>
        <w:drawing>
          <wp:inline distB="114300" distT="114300" distL="114300" distR="114300">
            <wp:extent cx="5731200" cy="26924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42">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Analyse de la configuration </w:t>
      </w:r>
      <w:r w:rsidDel="00000000" w:rsidR="00000000" w:rsidRPr="00000000">
        <w:rPr>
          <w:rFonts w:ascii="Roboto Mono" w:cs="Roboto Mono" w:eastAsia="Roboto Mono" w:hAnsi="Roboto Mono"/>
          <w:b w:val="1"/>
          <w:bCs w:val="1"/>
          <w:sz w:val="24"/>
          <w:szCs w:val="24"/>
          <w:highlight w:val="white"/>
          <w:rtl w:val="0"/>
        </w:rPr>
        <w:t xml:space="preserve">ha.cf</w:t>
      </w:r>
      <w:r w:rsidDel="00000000" w:rsidR="00000000" w:rsidRPr="00000000">
        <w:rPr>
          <w:rFonts w:ascii="Roboto" w:cs="Roboto" w:eastAsia="Roboto" w:hAnsi="Roboto"/>
          <w:b w:val="1"/>
          <w:bCs w:val="1"/>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 Ce fichier définit les paramètres de communication du cluster.</w:t>
      </w:r>
    </w:p>
    <w:p w:rsidR="00000000" w:rsidDel="00000000" w:rsidP="00000000" w:rsidRDefault="00000000" w:rsidRPr="00000000" w14:paraId="00000043">
      <w:pPr>
        <w:numPr>
          <w:ilvl w:val="0"/>
          <w:numId w:val="1"/>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bcast enp0s8 :</w:t>
      </w:r>
      <w:r w:rsidDel="00000000" w:rsidR="00000000" w:rsidRPr="00000000">
        <w:rPr>
          <w:rFonts w:ascii="Roboto" w:cs="Roboto" w:eastAsia="Roboto" w:hAnsi="Roboto"/>
          <w:sz w:val="24"/>
          <w:szCs w:val="24"/>
          <w:highlight w:val="white"/>
          <w:rtl w:val="0"/>
        </w:rPr>
        <w:t xml:space="preserve"> Nous avons configuré Heartbeat pour envoyer les signaux de vie ("battements de cœur") en broadcast sur l'interface </w:t>
      </w:r>
      <w:r w:rsidDel="00000000" w:rsidR="00000000" w:rsidRPr="00000000">
        <w:rPr>
          <w:rFonts w:ascii="Roboto Mono" w:cs="Roboto Mono" w:eastAsia="Roboto Mono" w:hAnsi="Roboto Mono"/>
          <w:sz w:val="24"/>
          <w:szCs w:val="24"/>
          <w:highlight w:val="white"/>
          <w:rtl w:val="0"/>
        </w:rPr>
        <w:t xml:space="preserve">enp0s8</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keepalive 2 :</w:t>
      </w:r>
      <w:r w:rsidDel="00000000" w:rsidR="00000000" w:rsidRPr="00000000">
        <w:rPr>
          <w:rFonts w:ascii="Roboto" w:cs="Roboto" w:eastAsia="Roboto" w:hAnsi="Roboto"/>
          <w:sz w:val="24"/>
          <w:szCs w:val="24"/>
          <w:highlight w:val="white"/>
          <w:rtl w:val="0"/>
        </w:rPr>
        <w:t xml:space="preserve"> Un signal est envoyé toutes les 2 secondes.</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deadtime 30 :</w:t>
      </w:r>
      <w:r w:rsidDel="00000000" w:rsidR="00000000" w:rsidRPr="00000000">
        <w:rPr>
          <w:rFonts w:ascii="Roboto" w:cs="Roboto" w:eastAsia="Roboto" w:hAnsi="Roboto"/>
          <w:sz w:val="24"/>
          <w:szCs w:val="24"/>
          <w:highlight w:val="white"/>
          <w:rtl w:val="0"/>
        </w:rPr>
        <w:t xml:space="preserve"> Si aucun signal n'est reçu pendant 30 secondes, le nœud est considéré comme mort .</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node server / node slave :</w:t>
      </w:r>
      <w:r w:rsidDel="00000000" w:rsidR="00000000" w:rsidRPr="00000000">
        <w:rPr>
          <w:rFonts w:ascii="Roboto" w:cs="Roboto" w:eastAsia="Roboto" w:hAnsi="Roboto"/>
          <w:sz w:val="24"/>
          <w:szCs w:val="24"/>
          <w:highlight w:val="white"/>
          <w:rtl w:val="0"/>
        </w:rPr>
        <w:t xml:space="preserve"> Définit les noms d'hôtes des deux machines du cluster.</w:t>
      </w:r>
    </w:p>
    <w:p w:rsidR="00000000" w:rsidDel="00000000" w:rsidP="00000000" w:rsidRDefault="00000000" w:rsidRPr="00000000" w14:paraId="00000047">
      <w:pPr>
        <w:numPr>
          <w:ilvl w:val="0"/>
          <w:numId w:val="1"/>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auto_failback on :</w:t>
      </w:r>
      <w:r w:rsidDel="00000000" w:rsidR="00000000" w:rsidRPr="00000000">
        <w:rPr>
          <w:rFonts w:ascii="Roboto" w:cs="Roboto" w:eastAsia="Roboto" w:hAnsi="Roboto"/>
          <w:sz w:val="24"/>
          <w:szCs w:val="24"/>
          <w:highlight w:val="white"/>
          <w:rtl w:val="0"/>
        </w:rPr>
        <w:t xml:space="preserve"> Permet au serveur maître de reprendre automatiquement la main s'il revient en ligne après une panne .</w:t>
      </w:r>
    </w:p>
    <w:p w:rsidR="00000000" w:rsidDel="00000000" w:rsidP="00000000" w:rsidRDefault="00000000" w:rsidRPr="00000000" w14:paraId="00000048">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49">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4A">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4B">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4C">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4D">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4E">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4F">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50">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51">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52">
      <w:pPr>
        <w:rPr>
          <w:rFonts w:ascii="Roboto" w:cs="Roboto" w:eastAsia="Roboto" w:hAnsi="Roboto"/>
          <w:color w:val="38761d"/>
          <w:sz w:val="24"/>
          <w:szCs w:val="24"/>
          <w:highlight w:val="white"/>
        </w:rPr>
      </w:pPr>
      <w:r w:rsidDel="00000000" w:rsidR="00000000" w:rsidRPr="00000000">
        <w:rPr>
          <w:rFonts w:ascii="Roboto" w:cs="Roboto" w:eastAsia="Roboto" w:hAnsi="Roboto"/>
          <w:color w:val="38761d"/>
          <w:sz w:val="24"/>
          <w:szCs w:val="24"/>
          <w:highlight w:val="white"/>
          <w:rtl w:val="0"/>
        </w:rPr>
        <w:t xml:space="preserve">/etc/heartbeat/haresources</w:t>
      </w:r>
    </w:p>
    <w:p w:rsidR="00000000" w:rsidDel="00000000" w:rsidP="00000000" w:rsidRDefault="00000000" w:rsidRPr="00000000" w14:paraId="00000053">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54">
      <w:pPr>
        <w:rPr>
          <w:rFonts w:ascii="Roboto" w:cs="Roboto" w:eastAsia="Roboto" w:hAnsi="Roboto"/>
          <w:color w:val="38761d"/>
          <w:sz w:val="24"/>
          <w:szCs w:val="24"/>
          <w:highlight w:val="white"/>
        </w:rPr>
      </w:pPr>
      <w:r w:rsidDel="00000000" w:rsidR="00000000" w:rsidRPr="00000000">
        <w:rPr>
          <w:rFonts w:ascii="Roboto" w:cs="Roboto" w:eastAsia="Roboto" w:hAnsi="Roboto"/>
          <w:color w:val="38761d"/>
          <w:sz w:val="24"/>
          <w:szCs w:val="24"/>
          <w:highlight w:val="white"/>
        </w:rPr>
        <w:drawing>
          <wp:inline distB="114300" distT="114300" distL="114300" distR="114300">
            <wp:extent cx="5731200" cy="11938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56">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57">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58">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5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Analyse de la gestion des ressources :</w:t>
      </w:r>
      <w:r w:rsidDel="00000000" w:rsidR="00000000" w:rsidRPr="00000000">
        <w:rPr>
          <w:rFonts w:ascii="Roboto" w:cs="Roboto" w:eastAsia="Roboto" w:hAnsi="Roboto"/>
          <w:sz w:val="24"/>
          <w:szCs w:val="24"/>
          <w:highlight w:val="white"/>
          <w:rtl w:val="0"/>
        </w:rPr>
        <w:t xml:space="preserve"> C'est le fichier le plus critique. La ligne </w:t>
      </w:r>
      <w:r w:rsidDel="00000000" w:rsidR="00000000" w:rsidRPr="00000000">
        <w:rPr>
          <w:rFonts w:ascii="Roboto Mono" w:cs="Roboto Mono" w:eastAsia="Roboto Mono" w:hAnsi="Roboto Mono"/>
          <w:sz w:val="24"/>
          <w:szCs w:val="24"/>
          <w:highlight w:val="white"/>
          <w:rtl w:val="0"/>
        </w:rPr>
        <w:t xml:space="preserve">server IPaddr::192.168.1.60... apache2</w:t>
      </w:r>
      <w:r w:rsidDel="00000000" w:rsidR="00000000" w:rsidRPr="00000000">
        <w:rPr>
          <w:rFonts w:ascii="Roboto" w:cs="Roboto" w:eastAsia="Roboto" w:hAnsi="Roboto"/>
          <w:sz w:val="24"/>
          <w:szCs w:val="24"/>
          <w:highlight w:val="white"/>
          <w:rtl w:val="0"/>
        </w:rPr>
        <w:t xml:space="preserve"> indique que :</w:t>
      </w:r>
    </w:p>
    <w:p w:rsidR="00000000" w:rsidDel="00000000" w:rsidP="00000000" w:rsidRDefault="00000000" w:rsidRPr="00000000" w14:paraId="0000005A">
      <w:pPr>
        <w:numPr>
          <w:ilvl w:val="0"/>
          <w:numId w:val="3"/>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 nœud nommé </w:t>
      </w:r>
      <w:r w:rsidDel="00000000" w:rsidR="00000000" w:rsidRPr="00000000">
        <w:rPr>
          <w:rFonts w:ascii="Roboto" w:cs="Roboto" w:eastAsia="Roboto" w:hAnsi="Roboto"/>
          <w:b w:val="1"/>
          <w:bCs w:val="1"/>
          <w:sz w:val="24"/>
          <w:szCs w:val="24"/>
          <w:highlight w:val="white"/>
          <w:rtl w:val="0"/>
        </w:rPr>
        <w:t xml:space="preserve">"server"</w:t>
      </w:r>
      <w:r w:rsidDel="00000000" w:rsidR="00000000" w:rsidRPr="00000000">
        <w:rPr>
          <w:rFonts w:ascii="Roboto" w:cs="Roboto" w:eastAsia="Roboto" w:hAnsi="Roboto"/>
          <w:sz w:val="24"/>
          <w:szCs w:val="24"/>
          <w:highlight w:val="white"/>
          <w:rtl w:val="0"/>
        </w:rPr>
        <w:t xml:space="preserve"> est le maître par défaut.</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L'adresse IP virtuelle du cluster est </w:t>
      </w:r>
      <w:r w:rsidDel="00000000" w:rsidR="00000000" w:rsidRPr="00000000">
        <w:rPr>
          <w:rFonts w:ascii="Roboto" w:cs="Roboto" w:eastAsia="Roboto" w:hAnsi="Roboto"/>
          <w:b w:val="1"/>
          <w:bCs w:val="1"/>
          <w:sz w:val="24"/>
          <w:szCs w:val="24"/>
          <w:highlight w:val="white"/>
          <w:rtl w:val="0"/>
        </w:rPr>
        <w:t xml:space="preserve">192.168.1.60</w:t>
      </w:r>
      <w:r w:rsidDel="00000000" w:rsidR="00000000" w:rsidRPr="00000000">
        <w:rPr>
          <w:rFonts w:ascii="Roboto" w:cs="Roboto" w:eastAsia="Roboto" w:hAnsi="Roboto"/>
          <w:sz w:val="24"/>
          <w:szCs w:val="24"/>
          <w:highlight w:val="white"/>
          <w:rtl w:val="0"/>
        </w:rPr>
        <w:t xml:space="preserve"> (c'est l'adresse que les clients utiliseront) .</w:t>
      </w:r>
    </w:p>
    <w:p w:rsidR="00000000" w:rsidDel="00000000" w:rsidP="00000000" w:rsidRDefault="00000000" w:rsidRPr="00000000" w14:paraId="0000005C">
      <w:pPr>
        <w:numPr>
          <w:ilvl w:val="0"/>
          <w:numId w:val="3"/>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Heartbeat est responsable du démarrage et de l'arrêt du service </w:t>
      </w:r>
      <w:r w:rsidDel="00000000" w:rsidR="00000000" w:rsidRPr="00000000">
        <w:rPr>
          <w:rFonts w:ascii="Roboto" w:cs="Roboto" w:eastAsia="Roboto" w:hAnsi="Roboto"/>
          <w:b w:val="1"/>
          <w:bCs w:val="1"/>
          <w:sz w:val="24"/>
          <w:szCs w:val="24"/>
          <w:highlight w:val="white"/>
          <w:rtl w:val="0"/>
        </w:rPr>
        <w:t xml:space="preserve">apache2</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5D">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5E">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5F">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60">
      <w:pPr>
        <w:rPr>
          <w:rFonts w:ascii="Roboto" w:cs="Roboto" w:eastAsia="Roboto" w:hAnsi="Roboto"/>
          <w:color w:val="38761d"/>
          <w:sz w:val="24"/>
          <w:szCs w:val="24"/>
          <w:highlight w:val="white"/>
        </w:rPr>
      </w:pPr>
      <w:r w:rsidDel="00000000" w:rsidR="00000000" w:rsidRPr="00000000">
        <w:rPr>
          <w:rFonts w:ascii="Roboto" w:cs="Roboto" w:eastAsia="Roboto" w:hAnsi="Roboto"/>
          <w:color w:val="38761d"/>
          <w:sz w:val="24"/>
          <w:szCs w:val="24"/>
          <w:highlight w:val="white"/>
          <w:rtl w:val="0"/>
        </w:rPr>
        <w:t xml:space="preserve">/etc/heartbeat/authkeys</w:t>
      </w:r>
    </w:p>
    <w:p w:rsidR="00000000" w:rsidDel="00000000" w:rsidP="00000000" w:rsidRDefault="00000000" w:rsidRPr="00000000" w14:paraId="00000061">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62">
      <w:pPr>
        <w:rPr>
          <w:rFonts w:ascii="Roboto" w:cs="Roboto" w:eastAsia="Roboto" w:hAnsi="Roboto"/>
          <w:color w:val="38761d"/>
          <w:sz w:val="24"/>
          <w:szCs w:val="24"/>
          <w:highlight w:val="white"/>
        </w:rPr>
      </w:pPr>
      <w:r w:rsidDel="00000000" w:rsidR="00000000" w:rsidRPr="00000000">
        <w:rPr>
          <w:rFonts w:ascii="Roboto" w:cs="Roboto" w:eastAsia="Roboto" w:hAnsi="Roboto"/>
          <w:color w:val="38761d"/>
          <w:sz w:val="24"/>
          <w:szCs w:val="24"/>
          <w:highlight w:val="white"/>
        </w:rPr>
        <w:drawing>
          <wp:inline distB="114300" distT="114300" distL="114300" distR="114300">
            <wp:extent cx="5731200" cy="12700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64">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6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Nous utilisons la méthode d'authentification </w:t>
      </w:r>
      <w:r w:rsidDel="00000000" w:rsidR="00000000" w:rsidRPr="00000000">
        <w:rPr>
          <w:rFonts w:ascii="Roboto Mono" w:cs="Roboto Mono" w:eastAsia="Roboto Mono" w:hAnsi="Roboto Mono"/>
          <w:sz w:val="24"/>
          <w:szCs w:val="24"/>
          <w:highlight w:val="white"/>
          <w:rtl w:val="0"/>
        </w:rPr>
        <w:t xml:space="preserve">sha1</w:t>
      </w:r>
      <w:r w:rsidDel="00000000" w:rsidR="00000000" w:rsidRPr="00000000">
        <w:rPr>
          <w:rFonts w:ascii="Roboto" w:cs="Roboto" w:eastAsia="Roboto" w:hAnsi="Roboto"/>
          <w:sz w:val="24"/>
          <w:szCs w:val="24"/>
          <w:highlight w:val="white"/>
          <w:rtl w:val="0"/>
        </w:rPr>
        <w:t xml:space="preserve"> pour sécuriser les échanges de paquets Heartbeat entre les nœuds et éviter qu'une machine non autorisée ne perturbe le cluster .</w:t>
      </w:r>
    </w:p>
    <w:p w:rsidR="00000000" w:rsidDel="00000000" w:rsidP="00000000" w:rsidRDefault="00000000" w:rsidRPr="00000000" w14:paraId="00000066">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67">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6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lancement du serveur apache2 et heartbeat : </w:t>
      </w:r>
    </w:p>
    <w:p w:rsidR="00000000" w:rsidDel="00000000" w:rsidP="00000000" w:rsidRDefault="00000000" w:rsidRPr="00000000" w14:paraId="0000006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731200" cy="21082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731200" cy="17399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accès au website : </w:t>
      </w:r>
    </w:p>
    <w:p w:rsidR="00000000" w:rsidDel="00000000" w:rsidP="00000000" w:rsidRDefault="00000000" w:rsidRPr="00000000" w14:paraId="0000007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731200" cy="26035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Test de fonctionnement nominal :</w:t>
      </w:r>
      <w:r w:rsidDel="00000000" w:rsidR="00000000" w:rsidRPr="00000000">
        <w:rPr>
          <w:rFonts w:ascii="Roboto" w:cs="Roboto" w:eastAsia="Roboto" w:hAnsi="Roboto"/>
          <w:sz w:val="24"/>
          <w:szCs w:val="24"/>
          <w:highlight w:val="white"/>
          <w:rtl w:val="0"/>
        </w:rPr>
        <w:t xml:space="preserve"> Nous accédons au service web via l'adresse IP virtuelle </w:t>
      </w:r>
      <w:r w:rsidDel="00000000" w:rsidR="00000000" w:rsidRPr="00000000">
        <w:rPr>
          <w:rFonts w:ascii="Roboto" w:cs="Roboto" w:eastAsia="Roboto" w:hAnsi="Roboto"/>
          <w:b w:val="1"/>
          <w:bCs w:val="1"/>
          <w:sz w:val="24"/>
          <w:szCs w:val="24"/>
          <w:highlight w:val="white"/>
          <w:rtl w:val="0"/>
        </w:rPr>
        <w:t xml:space="preserve">192.168.1.60</w:t>
      </w:r>
      <w:r w:rsidDel="00000000" w:rsidR="00000000" w:rsidRPr="00000000">
        <w:rPr>
          <w:rFonts w:ascii="Roboto" w:cs="Roboto" w:eastAsia="Roboto" w:hAnsi="Roboto"/>
          <w:sz w:val="24"/>
          <w:szCs w:val="24"/>
          <w:highlight w:val="white"/>
          <w:rtl w:val="0"/>
        </w:rPr>
        <w:t xml:space="preserve"> (et non l'IP physique de la machine). Comme le montre la capture, nous tombons sur la page "SERVEUR PRINCIPAL (NODE 1)".</w:t>
      </w:r>
    </w:p>
    <w:p w:rsidR="00000000" w:rsidDel="00000000" w:rsidP="00000000" w:rsidRDefault="00000000" w:rsidRPr="00000000" w14:paraId="0000007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Interprétation :</w:t>
      </w:r>
      <w:r w:rsidDel="00000000" w:rsidR="00000000" w:rsidRPr="00000000">
        <w:rPr>
          <w:rFonts w:ascii="Roboto" w:cs="Roboto" w:eastAsia="Roboto" w:hAnsi="Roboto"/>
          <w:sz w:val="24"/>
          <w:szCs w:val="24"/>
          <w:highlight w:val="white"/>
          <w:rtl w:val="0"/>
        </w:rPr>
        <w:t xml:space="preserve"> Cela confirme que le service Heartbeat sur le nœud maître est actif. Il a correctement monté l'interface virtuelle (VIP) et a démarré le service Apache. Le cluster est dans un état stable où le nœud 1 traite les requêtes.</w:t>
      </w:r>
    </w:p>
    <w:p w:rsidR="00000000" w:rsidDel="00000000" w:rsidP="00000000" w:rsidRDefault="00000000" w:rsidRPr="00000000" w14:paraId="0000007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731200" cy="17780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F">
      <w:pPr>
        <w:spacing w:after="240" w:before="240" w:lineRule="auto"/>
        <w:ind w:left="600" w:right="600" w:firstLine="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Test de basculement (Failover) :</w:t>
      </w:r>
      <w:r w:rsidDel="00000000" w:rsidR="00000000" w:rsidRPr="00000000">
        <w:rPr>
          <w:rFonts w:ascii="Roboto" w:cs="Roboto" w:eastAsia="Roboto" w:hAnsi="Roboto"/>
          <w:sz w:val="24"/>
          <w:szCs w:val="24"/>
          <w:highlight w:val="white"/>
          <w:rtl w:val="0"/>
        </w:rPr>
        <w:t xml:space="preserve"> Pour simuler une panne, nous avons redémarré le nœud principal. Après le délai défini par le </w:t>
      </w:r>
      <w:r w:rsidDel="00000000" w:rsidR="00000000" w:rsidRPr="00000000">
        <w:rPr>
          <w:rFonts w:ascii="Roboto Mono" w:cs="Roboto Mono" w:eastAsia="Roboto Mono" w:hAnsi="Roboto Mono"/>
          <w:color w:val="188038"/>
          <w:sz w:val="24"/>
          <w:szCs w:val="24"/>
          <w:highlight w:val="white"/>
          <w:rtl w:val="0"/>
        </w:rPr>
        <w:t xml:space="preserve">deadtime</w:t>
      </w:r>
      <w:r w:rsidDel="00000000" w:rsidR="00000000" w:rsidRPr="00000000">
        <w:rPr>
          <w:rFonts w:ascii="Roboto" w:cs="Roboto" w:eastAsia="Roboto" w:hAnsi="Roboto"/>
          <w:sz w:val="24"/>
          <w:szCs w:val="24"/>
          <w:highlight w:val="white"/>
          <w:rtl w:val="0"/>
        </w:rPr>
        <w:t xml:space="preserve"> (30 secondes), nous avons rafraîchi la page sur l'adresse </w:t>
      </w:r>
      <w:r w:rsidDel="00000000" w:rsidR="00000000" w:rsidRPr="00000000">
        <w:rPr>
          <w:rFonts w:ascii="Roboto" w:cs="Roboto" w:eastAsia="Roboto" w:hAnsi="Roboto"/>
          <w:b w:val="1"/>
          <w:bCs w:val="1"/>
          <w:sz w:val="24"/>
          <w:szCs w:val="24"/>
          <w:highlight w:val="white"/>
          <w:rtl w:val="0"/>
        </w:rPr>
        <w:t xml:space="preserve">192.168.1.60</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80">
      <w:pPr>
        <w:spacing w:after="240" w:before="240" w:lineRule="auto"/>
        <w:ind w:left="600" w:right="600" w:firstLine="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Interprétation des résultats :</w:t>
      </w:r>
      <w:r w:rsidDel="00000000" w:rsidR="00000000" w:rsidRPr="00000000">
        <w:rPr>
          <w:rFonts w:ascii="Roboto" w:cs="Roboto" w:eastAsia="Roboto" w:hAnsi="Roboto"/>
          <w:sz w:val="24"/>
          <w:szCs w:val="24"/>
          <w:highlight w:val="white"/>
          <w:rtl w:val="0"/>
        </w:rPr>
        <w:t xml:space="preserve"> La page affiche désormais "SERVEUR ESCLAVE (NODE 2)". Cela prouve le succès de la haute disponibilité :</w:t>
      </w:r>
    </w:p>
    <w:p w:rsidR="00000000" w:rsidDel="00000000" w:rsidP="00000000" w:rsidRDefault="00000000" w:rsidRPr="00000000" w14:paraId="00000081">
      <w:pPr>
        <w:numPr>
          <w:ilvl w:val="0"/>
          <w:numId w:val="2"/>
        </w:numPr>
        <w:spacing w:after="0" w:afterAutospacing="0" w:before="240" w:lineRule="auto"/>
        <w:ind w:left="1320" w:right="60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 nœud esclave a détecté l'arrêt des battements de cœur du maître.</w:t>
      </w:r>
    </w:p>
    <w:p w:rsidR="00000000" w:rsidDel="00000000" w:rsidP="00000000" w:rsidRDefault="00000000" w:rsidRPr="00000000" w14:paraId="00000082">
      <w:pPr>
        <w:numPr>
          <w:ilvl w:val="0"/>
          <w:numId w:val="2"/>
        </w:numPr>
        <w:spacing w:after="0" w:afterAutospacing="0" w:before="0" w:beforeAutospacing="0" w:lineRule="auto"/>
        <w:ind w:left="1320" w:right="60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Heartbeat sur l'esclave a automatiquement pris possession de l'adresse IP 192.168.1.60.</w:t>
      </w:r>
    </w:p>
    <w:p w:rsidR="00000000" w:rsidDel="00000000" w:rsidP="00000000" w:rsidRDefault="00000000" w:rsidRPr="00000000" w14:paraId="00000083">
      <w:pPr>
        <w:numPr>
          <w:ilvl w:val="0"/>
          <w:numId w:val="2"/>
        </w:numPr>
        <w:spacing w:after="240" w:before="0" w:beforeAutospacing="0" w:lineRule="auto"/>
        <w:ind w:left="1320" w:right="60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 service est resté accessible pour l'utilisateur final malgré la panne physique du premier serveur, validant ainsi la tolérance aux pannes du système .</w:t>
      </w:r>
    </w:p>
    <w:p w:rsidR="00000000" w:rsidDel="00000000" w:rsidP="00000000" w:rsidRDefault="00000000" w:rsidRPr="00000000" w14:paraId="0000008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6">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87">
      <w:pPr>
        <w:rPr>
          <w:rFonts w:ascii="Roboto" w:cs="Roboto" w:eastAsia="Roboto" w:hAnsi="Roboto"/>
          <w:color w:val="38761d"/>
          <w:sz w:val="24"/>
          <w:szCs w:val="24"/>
          <w:highlight w:val="white"/>
        </w:rPr>
      </w:pPr>
      <w:r w:rsidDel="00000000" w:rsidR="00000000" w:rsidRPr="00000000">
        <w:rPr>
          <w:rtl w:val="0"/>
        </w:rPr>
      </w:r>
    </w:p>
    <w:p w:rsidR="00000000" w:rsidDel="00000000" w:rsidP="00000000" w:rsidRDefault="00000000" w:rsidRPr="00000000" w14:paraId="0000008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9">
      <w:pPr>
        <w:rPr>
          <w:rFonts w:ascii="Roboto" w:cs="Roboto" w:eastAsia="Roboto" w:hAnsi="Roboto"/>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