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drawing>
          <wp:inline distB="0" distT="0" distL="0" distR="0">
            <wp:extent cx="1074126" cy="914623"/>
            <wp:effectExtent b="0" l="0" r="0" t="0"/>
            <wp:docPr descr="Résultat de recherche d'images pour &quot;ensias logo&quot;" id="1" name="image1.jpg"/>
            <a:graphic>
              <a:graphicData uri="http://schemas.openxmlformats.org/drawingml/2006/picture">
                <pic:pic>
                  <pic:nvPicPr>
                    <pic:cNvPr descr="Résultat de recherche d'images pour &quot;ensias logo&quot;" id="0" name="image1.jpg"/>
                    <pic:cNvPicPr preferRelativeResize="0"/>
                  </pic:nvPicPr>
                  <pic:blipFill>
                    <a:blip r:embed="rId6"/>
                    <a:srcRect b="0" l="0" r="0" t="0"/>
                    <a:stretch>
                      <a:fillRect/>
                    </a:stretch>
                  </pic:blipFill>
                  <pic:spPr>
                    <a:xfrm>
                      <a:off x="0" y="0"/>
                      <a:ext cx="1074126" cy="9146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tabs>
          <w:tab w:val="left" w:pos="1500"/>
        </w:tabs>
        <w:spacing w:line="240" w:lineRule="auto"/>
        <w:jc w:val="center"/>
        <w:rPr>
          <w:sz w:val="40"/>
          <w:szCs w:val="40"/>
        </w:rPr>
      </w:pPr>
      <w:r w:rsidDel="00000000" w:rsidR="00000000" w:rsidRPr="00000000">
        <w:rPr>
          <w:sz w:val="40"/>
          <w:szCs w:val="40"/>
          <w:rtl w:val="0"/>
        </w:rPr>
        <w:t xml:space="preserve">Sujet : Gestion d’un établissement scolaire</w:t>
      </w:r>
    </w:p>
    <w:p w:rsidR="00000000" w:rsidDel="00000000" w:rsidP="00000000" w:rsidRDefault="00000000" w:rsidRPr="00000000" w14:paraId="00000006">
      <w:pPr>
        <w:tabs>
          <w:tab w:val="left" w:pos="1500"/>
        </w:tabs>
        <w:spacing w:line="240" w:lineRule="auto"/>
        <w:jc w:val="center"/>
        <w:rPr>
          <w:sz w:val="40"/>
          <w:szCs w:val="40"/>
        </w:rPr>
      </w:pPr>
      <w:r w:rsidDel="00000000" w:rsidR="00000000" w:rsidRPr="00000000">
        <w:rPr>
          <w:rtl w:val="0"/>
        </w:rPr>
      </w:r>
    </w:p>
    <w:p w:rsidR="00000000" w:rsidDel="00000000" w:rsidP="00000000" w:rsidRDefault="00000000" w:rsidRPr="00000000" w14:paraId="00000007">
      <w:pPr>
        <w:tabs>
          <w:tab w:val="left" w:pos="1500"/>
        </w:tabs>
        <w:spacing w:line="240" w:lineRule="auto"/>
        <w:jc w:val="center"/>
        <w:rPr>
          <w:sz w:val="40"/>
          <w:szCs w:val="40"/>
        </w:rPr>
      </w:pPr>
      <w:r w:rsidDel="00000000" w:rsidR="00000000" w:rsidRPr="00000000">
        <w:rPr>
          <w:rtl w:val="0"/>
        </w:rPr>
      </w:r>
    </w:p>
    <w:p w:rsidR="00000000" w:rsidDel="00000000" w:rsidP="00000000" w:rsidRDefault="00000000" w:rsidRPr="00000000" w14:paraId="00000008">
      <w:pPr>
        <w:spacing w:line="240" w:lineRule="auto"/>
        <w:jc w:val="center"/>
        <w:rPr>
          <w:color w:val="000000"/>
        </w:rPr>
      </w:pPr>
      <w:r w:rsidDel="00000000" w:rsidR="00000000" w:rsidRPr="00000000">
        <w:rPr>
          <w:rtl w:val="0"/>
        </w:rPr>
      </w:r>
    </w:p>
    <w:p w:rsidR="00000000" w:rsidDel="00000000" w:rsidP="00000000" w:rsidRDefault="00000000" w:rsidRPr="00000000" w14:paraId="00000009">
      <w:pPr>
        <w:spacing w:line="240" w:lineRule="auto"/>
        <w:jc w:val="center"/>
        <w:rPr>
          <w:color w:val="000000"/>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Sitka Text" w:cs="Sitka Text" w:eastAsia="Sitka Text" w:hAnsi="Sitka Text"/>
          <w:color w:val="000000"/>
          <w:sz w:val="72"/>
          <w:szCs w:val="72"/>
          <w:rtl w:val="0"/>
        </w:rPr>
        <w:t xml:space="preserve">Dossier d’analyse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40" w:lineRule="auto"/>
        <w:rPr>
          <w:color w:val="000000"/>
          <w:sz w:val="28"/>
          <w:szCs w:val="28"/>
        </w:rPr>
      </w:pPr>
      <w:r w:rsidDel="00000000" w:rsidR="00000000" w:rsidRPr="00000000">
        <w:rPr>
          <w:color w:val="000000"/>
          <w:sz w:val="28"/>
          <w:szCs w:val="28"/>
          <w:rtl w:val="0"/>
        </w:rPr>
        <w:t xml:space="preserve"> Encadré par :                                                                                           Réalisé par :</w:t>
      </w:r>
    </w:p>
    <w:p w:rsidR="00000000" w:rsidDel="00000000" w:rsidP="00000000" w:rsidRDefault="00000000" w:rsidRPr="00000000" w14:paraId="00000011">
      <w:pPr>
        <w:jc w:val="center"/>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color w:val="222222"/>
          <w:sz w:val="28"/>
          <w:szCs w:val="28"/>
          <w:highlight w:val="white"/>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Année Universitaire :</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2018-2019</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70c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70c0"/>
          <w:sz w:val="32"/>
          <w:szCs w:val="32"/>
          <w:u w:val="none"/>
          <w:shd w:fill="auto" w:val="clear"/>
          <w:vertAlign w:val="baseline"/>
          <w:rtl w:val="0"/>
        </w:rPr>
        <w:t xml:space="preserve">Description de sujet</w:t>
      </w:r>
    </w:p>
    <w:p w:rsidR="00000000" w:rsidDel="00000000" w:rsidP="00000000" w:rsidRDefault="00000000" w:rsidRPr="00000000" w14:paraId="00000019">
      <w:pPr>
        <w:rPr/>
      </w:pPr>
      <w:r w:rsidDel="00000000" w:rsidR="00000000" w:rsidRPr="00000000">
        <w:rPr>
          <w:rtl w:val="0"/>
        </w:rPr>
        <w:t xml:space="preserve">L’application consiste à gérer plusieurs départements au sein de l’établissement en plus d’une bibliothèque, cette gestion consiste à gérer le flux du transfert du matériel entre ces différents départements et son affectation, chaque département est supervisé par un chef de département qui s’occupe de la gestion du matériel au sein de son propre département, ces chefs de départements sont à leurs tours supervisés par un administrateur qui s’occupe de l’affectation du matériel entrant à l’établissement aux différents départements, quant à la gestion de la bibliothèque elle concerne la gestion des adhérents et les emprunts  des documents s’y trouvant.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70c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70c0"/>
          <w:sz w:val="32"/>
          <w:szCs w:val="32"/>
          <w:u w:val="none"/>
          <w:shd w:fill="auto" w:val="clear"/>
          <w:vertAlign w:val="baseline"/>
          <w:rtl w:val="0"/>
        </w:rPr>
        <w:t xml:space="preserve">Règles de gestion recensée</w:t>
      </w:r>
    </w:p>
    <w:p w:rsidR="00000000" w:rsidDel="00000000" w:rsidP="00000000" w:rsidRDefault="00000000" w:rsidRPr="00000000" w14:paraId="0000001B">
      <w:pPr>
        <w:rPr/>
      </w:pPr>
      <w:r w:rsidDel="00000000" w:rsidR="00000000" w:rsidRPr="00000000">
        <w:rPr>
          <w:rtl w:val="0"/>
        </w:rPr>
        <w:t xml:space="preserve">- l</w:t>
      </w:r>
      <w:r w:rsidDel="00000000" w:rsidR="00000000" w:rsidRPr="00000000">
        <w:rPr>
          <w:rtl w:val="0"/>
        </w:rPr>
        <w:t xml:space="preserve">’établissement contient une direction, plusieurs départements et une bibliothèque.</w:t>
      </w:r>
    </w:p>
    <w:p w:rsidR="00000000" w:rsidDel="00000000" w:rsidP="00000000" w:rsidRDefault="00000000" w:rsidRPr="00000000" w14:paraId="0000001C">
      <w:pPr>
        <w:rPr/>
      </w:pPr>
      <w:r w:rsidDel="00000000" w:rsidR="00000000" w:rsidRPr="00000000">
        <w:rPr>
          <w:rtl w:val="0"/>
        </w:rPr>
        <w:t xml:space="preserve">- la direction a exactement un administrateur.</w:t>
      </w:r>
    </w:p>
    <w:p w:rsidR="00000000" w:rsidDel="00000000" w:rsidP="00000000" w:rsidRDefault="00000000" w:rsidRPr="00000000" w14:paraId="0000001D">
      <w:pPr>
        <w:rPr/>
      </w:pPr>
      <w:r w:rsidDel="00000000" w:rsidR="00000000" w:rsidRPr="00000000">
        <w:rPr>
          <w:rtl w:val="0"/>
        </w:rPr>
        <w:t xml:space="preserve">- chaque département a exactement un chef de département.</w:t>
      </w:r>
    </w:p>
    <w:p w:rsidR="00000000" w:rsidDel="00000000" w:rsidP="00000000" w:rsidRDefault="00000000" w:rsidRPr="00000000" w14:paraId="0000001E">
      <w:pPr>
        <w:rPr/>
      </w:pPr>
      <w:r w:rsidDel="00000000" w:rsidR="00000000" w:rsidRPr="00000000">
        <w:rPr>
          <w:rtl w:val="0"/>
        </w:rPr>
        <w:t xml:space="preserve">- La bibliothèque a un responsable de bibliothèque.</w:t>
      </w:r>
    </w:p>
    <w:p w:rsidR="00000000" w:rsidDel="00000000" w:rsidP="00000000" w:rsidRDefault="00000000" w:rsidRPr="00000000" w14:paraId="0000001F">
      <w:pPr>
        <w:rPr>
          <w:sz w:val="24"/>
          <w:szCs w:val="24"/>
        </w:rPr>
      </w:pPr>
      <w:r w:rsidDel="00000000" w:rsidR="00000000" w:rsidRPr="00000000">
        <w:rPr>
          <w:rtl w:val="0"/>
        </w:rPr>
        <w:t xml:space="preserve">-  L’établissement procède plusieurs stocks, le stock des départements, celui de la bibliothèque et celui de la direction.</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Le responsable d’un département, l’administrateur et le responsable de la bibliothèque sont identifiés par leurs CIN.</w:t>
      </w:r>
    </w:p>
    <w:p w:rsidR="00000000" w:rsidDel="00000000" w:rsidP="00000000" w:rsidRDefault="00000000" w:rsidRPr="00000000" w14:paraId="00000021">
      <w:pPr>
        <w:rPr>
          <w:sz w:val="24"/>
          <w:szCs w:val="24"/>
        </w:rPr>
      </w:pPr>
      <w:r w:rsidDel="00000000" w:rsidR="00000000" w:rsidRPr="00000000">
        <w:rPr>
          <w:sz w:val="24"/>
          <w:szCs w:val="24"/>
          <w:rtl w:val="0"/>
        </w:rPr>
        <w:t xml:space="preserve">- Chaque adhérent (Cadre de l’établissement ou étudiant) est identifié par un identificateur unique.</w:t>
      </w:r>
    </w:p>
    <w:p w:rsidR="00000000" w:rsidDel="00000000" w:rsidP="00000000" w:rsidRDefault="00000000" w:rsidRPr="00000000" w14:paraId="00000022">
      <w:pPr>
        <w:rPr>
          <w:sz w:val="24"/>
          <w:szCs w:val="24"/>
        </w:rPr>
      </w:pPr>
      <w:r w:rsidDel="00000000" w:rsidR="00000000" w:rsidRPr="00000000">
        <w:rPr>
          <w:sz w:val="24"/>
          <w:szCs w:val="24"/>
          <w:rtl w:val="0"/>
        </w:rPr>
        <w:t xml:space="preserve">- Chaque livre de la bibliothèque a un identificateur unique.</w:t>
      </w:r>
    </w:p>
    <w:p w:rsidR="00000000" w:rsidDel="00000000" w:rsidP="00000000" w:rsidRDefault="00000000" w:rsidRPr="00000000" w14:paraId="00000023">
      <w:pPr>
        <w:rPr>
          <w:sz w:val="24"/>
          <w:szCs w:val="24"/>
        </w:rPr>
      </w:pPr>
      <w:r w:rsidDel="00000000" w:rsidR="00000000" w:rsidRPr="00000000">
        <w:rPr>
          <w:sz w:val="24"/>
          <w:szCs w:val="24"/>
          <w:rtl w:val="0"/>
        </w:rPr>
        <w:t xml:space="preserve">- Chaque département a une référence et une désignation.</w:t>
      </w:r>
    </w:p>
    <w:p w:rsidR="00000000" w:rsidDel="00000000" w:rsidP="00000000" w:rsidRDefault="00000000" w:rsidRPr="00000000" w14:paraId="00000024">
      <w:pPr>
        <w:rPr>
          <w:sz w:val="24"/>
          <w:szCs w:val="24"/>
        </w:rPr>
      </w:pPr>
      <w:r w:rsidDel="00000000" w:rsidR="00000000" w:rsidRPr="00000000">
        <w:rPr>
          <w:sz w:val="24"/>
          <w:szCs w:val="24"/>
          <w:rtl w:val="0"/>
        </w:rPr>
        <w:t xml:space="preserve">- Chaque matériel est identifié par une référence unique, une désignation, un prix, catégorie, prix hors taxe, une TVA et une image, la quantité de stock (donnée calculée), l’état et le chemin qu’il a effectué.</w:t>
      </w:r>
    </w:p>
    <w:p w:rsidR="00000000" w:rsidDel="00000000" w:rsidP="00000000" w:rsidRDefault="00000000" w:rsidRPr="00000000" w14:paraId="00000025">
      <w:pPr>
        <w:rPr>
          <w:sz w:val="24"/>
          <w:szCs w:val="24"/>
        </w:rPr>
      </w:pPr>
      <w:r w:rsidDel="00000000" w:rsidR="00000000" w:rsidRPr="00000000">
        <w:rPr>
          <w:sz w:val="24"/>
          <w:szCs w:val="24"/>
          <w:rtl w:val="0"/>
        </w:rPr>
        <w:t xml:space="preserve">- Chaque matériel est déposé initialement dans le stock de la direction en attente d’affectation.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 Le matériel est affecté par un administrateur de l’établissement.</w:t>
      </w:r>
    </w:p>
    <w:p w:rsidR="00000000" w:rsidDel="00000000" w:rsidP="00000000" w:rsidRDefault="00000000" w:rsidRPr="00000000" w14:paraId="00000027">
      <w:pPr>
        <w:rPr>
          <w:sz w:val="24"/>
          <w:szCs w:val="24"/>
        </w:rPr>
      </w:pPr>
      <w:r w:rsidDel="00000000" w:rsidR="00000000" w:rsidRPr="00000000">
        <w:rPr>
          <w:sz w:val="24"/>
          <w:szCs w:val="24"/>
          <w:rtl w:val="0"/>
        </w:rPr>
        <w:t xml:space="preserve">-L'Administrateur peut Consulter la liste du matériel de la direction ainsi que de n’import quel d’un département.</w:t>
      </w:r>
    </w:p>
    <w:p w:rsidR="00000000" w:rsidDel="00000000" w:rsidP="00000000" w:rsidRDefault="00000000" w:rsidRPr="00000000" w14:paraId="00000028">
      <w:pPr>
        <w:rPr>
          <w:sz w:val="24"/>
          <w:szCs w:val="24"/>
        </w:rPr>
      </w:pPr>
      <w:r w:rsidDel="00000000" w:rsidR="00000000" w:rsidRPr="00000000">
        <w:rPr>
          <w:sz w:val="24"/>
          <w:szCs w:val="24"/>
          <w:rtl w:val="0"/>
        </w:rPr>
        <w:t xml:space="preserve">-Un chef de département peut  demander un nouveau matériel comme il peut demander la réparation d’un matériel.</w:t>
      </w:r>
    </w:p>
    <w:p w:rsidR="00000000" w:rsidDel="00000000" w:rsidP="00000000" w:rsidRDefault="00000000" w:rsidRPr="00000000" w14:paraId="00000029">
      <w:pPr>
        <w:rPr>
          <w:sz w:val="24"/>
          <w:szCs w:val="24"/>
        </w:rPr>
      </w:pPr>
      <w:r w:rsidDel="00000000" w:rsidR="00000000" w:rsidRPr="00000000">
        <w:rPr>
          <w:sz w:val="24"/>
          <w:szCs w:val="24"/>
          <w:rtl w:val="0"/>
        </w:rPr>
        <w:t xml:space="preserve">-L’administrateur traite les demandes de nouveau matériel, si le matériel demandé se trouve dans le stock de la direction ou bien il trouve dans une autre département qui ne l'utilise pas, il l’affecte sinon, la demande est rejetée.</w:t>
      </w:r>
    </w:p>
    <w:p w:rsidR="00000000" w:rsidDel="00000000" w:rsidP="00000000" w:rsidRDefault="00000000" w:rsidRPr="00000000" w14:paraId="0000002A">
      <w:pPr>
        <w:rPr>
          <w:sz w:val="24"/>
          <w:szCs w:val="24"/>
        </w:rPr>
      </w:pPr>
      <w:r w:rsidDel="00000000" w:rsidR="00000000" w:rsidRPr="00000000">
        <w:rPr>
          <w:sz w:val="24"/>
          <w:szCs w:val="24"/>
          <w:rtl w:val="0"/>
        </w:rPr>
        <w:t xml:space="preserve">-L’administrateur traite les demandes de réparation du  matériel, si le matériel est réparable il accepte la demande de réparation sinon,il le supprime (le matériel).</w:t>
      </w:r>
    </w:p>
    <w:p w:rsidR="00000000" w:rsidDel="00000000" w:rsidP="00000000" w:rsidRDefault="00000000" w:rsidRPr="00000000" w14:paraId="0000002B">
      <w:pPr>
        <w:rPr>
          <w:sz w:val="24"/>
          <w:szCs w:val="24"/>
        </w:rPr>
      </w:pPr>
      <w:r w:rsidDel="00000000" w:rsidR="00000000" w:rsidRPr="00000000">
        <w:rPr>
          <w:sz w:val="24"/>
          <w:szCs w:val="24"/>
          <w:rtl w:val="0"/>
        </w:rPr>
        <w:t xml:space="preserve">-L'administrateur peut Ajouter un  matériel ou un département.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70c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70c0"/>
          <w:sz w:val="32"/>
          <w:szCs w:val="32"/>
          <w:u w:val="none"/>
          <w:shd w:fill="auto" w:val="clear"/>
          <w:vertAlign w:val="baseline"/>
          <w:rtl w:val="0"/>
        </w:rPr>
        <w:t xml:space="preserve">Dictionnaire de données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b w:val="0"/>
          <w:i w:val="0"/>
          <w:smallCaps w:val="0"/>
          <w:strike w:val="0"/>
          <w:color w:val="0070c0"/>
          <w:sz w:val="32"/>
          <w:szCs w:val="32"/>
          <w:u w:val="none"/>
          <w:shd w:fill="auto" w:val="clear"/>
          <w:vertAlign w:val="baseline"/>
        </w:rPr>
      </w:pPr>
      <w:r w:rsidDel="00000000" w:rsidR="00000000" w:rsidRPr="00000000">
        <w:rPr>
          <w:rtl w:val="0"/>
        </w:rPr>
      </w:r>
    </w:p>
    <w:tbl>
      <w:tblPr>
        <w:tblStyle w:val="Table1"/>
        <w:tblW w:w="93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470"/>
        <w:gridCol w:w="2460"/>
        <w:gridCol w:w="1080"/>
        <w:gridCol w:w="1965"/>
        <w:tblGridChange w:id="0">
          <w:tblGrid>
            <w:gridCol w:w="2340"/>
            <w:gridCol w:w="1470"/>
            <w:gridCol w:w="2460"/>
            <w:gridCol w:w="1080"/>
            <w:gridCol w:w="1965"/>
          </w:tblGrid>
        </w:tblGridChange>
      </w:tblGrid>
      <w:tr>
        <w:trPr>
          <w:trHeight w:val="480" w:hRule="atLeast"/>
        </w:trPr>
        <w:tc>
          <w:tcPr/>
          <w:p w:rsidR="00000000" w:rsidDel="00000000" w:rsidP="00000000" w:rsidRDefault="00000000" w:rsidRPr="00000000" w14:paraId="00000043">
            <w:pPr>
              <w:rPr>
                <w:color w:val="0070c0"/>
                <w:sz w:val="32"/>
                <w:szCs w:val="32"/>
              </w:rPr>
            </w:pPr>
            <w:r w:rsidDel="00000000" w:rsidR="00000000" w:rsidRPr="00000000">
              <w:rPr>
                <w:color w:val="0070c0"/>
                <w:sz w:val="32"/>
                <w:szCs w:val="32"/>
                <w:rtl w:val="0"/>
              </w:rPr>
              <w:t xml:space="preserve">Attribut</w:t>
            </w:r>
          </w:p>
        </w:tc>
        <w:tc>
          <w:tcPr/>
          <w:p w:rsidR="00000000" w:rsidDel="00000000" w:rsidP="00000000" w:rsidRDefault="00000000" w:rsidRPr="00000000" w14:paraId="00000044">
            <w:pPr>
              <w:rPr>
                <w:color w:val="0070c0"/>
                <w:sz w:val="32"/>
                <w:szCs w:val="32"/>
              </w:rPr>
            </w:pPr>
            <w:r w:rsidDel="00000000" w:rsidR="00000000" w:rsidRPr="00000000">
              <w:rPr>
                <w:color w:val="0070c0"/>
                <w:sz w:val="32"/>
                <w:szCs w:val="32"/>
                <w:rtl w:val="0"/>
              </w:rPr>
              <w:t xml:space="preserve">Type</w:t>
            </w:r>
          </w:p>
        </w:tc>
        <w:tc>
          <w:tcPr/>
          <w:p w:rsidR="00000000" w:rsidDel="00000000" w:rsidP="00000000" w:rsidRDefault="00000000" w:rsidRPr="00000000" w14:paraId="00000045">
            <w:pPr>
              <w:rPr>
                <w:color w:val="0070c0"/>
                <w:sz w:val="32"/>
                <w:szCs w:val="32"/>
              </w:rPr>
            </w:pPr>
            <w:r w:rsidDel="00000000" w:rsidR="00000000" w:rsidRPr="00000000">
              <w:rPr>
                <w:color w:val="0070c0"/>
                <w:sz w:val="32"/>
                <w:szCs w:val="32"/>
                <w:rtl w:val="0"/>
              </w:rPr>
              <w:t xml:space="preserve">Description</w:t>
            </w:r>
          </w:p>
        </w:tc>
        <w:tc>
          <w:tcPr/>
          <w:p w:rsidR="00000000" w:rsidDel="00000000" w:rsidP="00000000" w:rsidRDefault="00000000" w:rsidRPr="00000000" w14:paraId="00000046">
            <w:pPr>
              <w:rPr>
                <w:color w:val="0070c0"/>
                <w:sz w:val="32"/>
                <w:szCs w:val="32"/>
              </w:rPr>
            </w:pPr>
            <w:r w:rsidDel="00000000" w:rsidR="00000000" w:rsidRPr="00000000">
              <w:rPr>
                <w:color w:val="0070c0"/>
                <w:sz w:val="32"/>
                <w:szCs w:val="32"/>
                <w:rtl w:val="0"/>
              </w:rPr>
              <w:t xml:space="preserve">Calculable</w:t>
            </w:r>
          </w:p>
        </w:tc>
        <w:tc>
          <w:tcPr/>
          <w:p w:rsidR="00000000" w:rsidDel="00000000" w:rsidP="00000000" w:rsidRDefault="00000000" w:rsidRPr="00000000" w14:paraId="00000047">
            <w:pPr>
              <w:rPr>
                <w:color w:val="0070c0"/>
                <w:sz w:val="32"/>
                <w:szCs w:val="32"/>
              </w:rPr>
            </w:pPr>
            <w:r w:rsidDel="00000000" w:rsidR="00000000" w:rsidRPr="00000000">
              <w:rPr>
                <w:color w:val="0070c0"/>
                <w:sz w:val="32"/>
                <w:szCs w:val="32"/>
                <w:rtl w:val="0"/>
              </w:rPr>
              <w:t xml:space="preserve">Entité</w:t>
            </w:r>
          </w:p>
        </w:tc>
      </w:tr>
      <w:tr>
        <w:trPr>
          <w:trHeight w:val="480" w:hRule="atLeast"/>
        </w:trPr>
        <w:tc>
          <w:tcPr/>
          <w:p w:rsidR="00000000" w:rsidDel="00000000" w:rsidP="00000000" w:rsidRDefault="00000000" w:rsidRPr="00000000" w14:paraId="00000048">
            <w:pPr>
              <w:rPr>
                <w:color w:val="0070c0"/>
                <w:sz w:val="32"/>
                <w:szCs w:val="32"/>
              </w:rPr>
            </w:pPr>
            <w:r w:rsidDel="00000000" w:rsidR="00000000" w:rsidRPr="00000000">
              <w:rPr>
                <w:color w:val="000000"/>
                <w:sz w:val="32"/>
                <w:szCs w:val="32"/>
                <w:rtl w:val="0"/>
              </w:rPr>
              <w:t xml:space="preserve">Id_materiel</w:t>
            </w:r>
            <w:r w:rsidDel="00000000" w:rsidR="00000000" w:rsidRPr="00000000">
              <w:rPr>
                <w:rtl w:val="0"/>
              </w:rPr>
            </w:r>
          </w:p>
        </w:tc>
        <w:tc>
          <w:tcPr/>
          <w:p w:rsidR="00000000" w:rsidDel="00000000" w:rsidP="00000000" w:rsidRDefault="00000000" w:rsidRPr="00000000" w14:paraId="00000049">
            <w:pPr>
              <w:rPr>
                <w:color w:val="0070c0"/>
                <w:sz w:val="32"/>
                <w:szCs w:val="32"/>
              </w:rPr>
            </w:pPr>
            <w:r w:rsidDel="00000000" w:rsidR="00000000" w:rsidRPr="00000000">
              <w:rPr>
                <w:color w:val="000000"/>
                <w:sz w:val="32"/>
                <w:szCs w:val="32"/>
                <w:rtl w:val="0"/>
              </w:rPr>
              <w:t xml:space="preserve">int</w:t>
            </w:r>
            <w:r w:rsidDel="00000000" w:rsidR="00000000" w:rsidRPr="00000000">
              <w:rPr>
                <w:rtl w:val="0"/>
              </w:rPr>
            </w:r>
          </w:p>
        </w:tc>
        <w:tc>
          <w:tcPr/>
          <w:p w:rsidR="00000000" w:rsidDel="00000000" w:rsidP="00000000" w:rsidRDefault="00000000" w:rsidRPr="00000000" w14:paraId="0000004A">
            <w:pPr>
              <w:rPr>
                <w:color w:val="000000"/>
                <w:sz w:val="32"/>
                <w:szCs w:val="32"/>
              </w:rPr>
            </w:pPr>
            <w:r w:rsidDel="00000000" w:rsidR="00000000" w:rsidRPr="00000000">
              <w:rPr>
                <w:color w:val="000000"/>
                <w:sz w:val="32"/>
                <w:szCs w:val="32"/>
                <w:rtl w:val="0"/>
              </w:rPr>
              <w:t xml:space="preserve">Identificateur de l’exemplaire du matériel</w:t>
            </w:r>
          </w:p>
        </w:tc>
        <w:tc>
          <w:tcPr/>
          <w:p w:rsidR="00000000" w:rsidDel="00000000" w:rsidP="00000000" w:rsidRDefault="00000000" w:rsidRPr="00000000" w14:paraId="0000004B">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4C">
            <w:pPr>
              <w:rPr>
                <w:color w:val="0070c0"/>
                <w:sz w:val="32"/>
                <w:szCs w:val="32"/>
              </w:rPr>
            </w:pPr>
            <w:r w:rsidDel="00000000" w:rsidR="00000000" w:rsidRPr="00000000">
              <w:rPr>
                <w:color w:val="000000"/>
                <w:sz w:val="32"/>
                <w:szCs w:val="32"/>
                <w:rtl w:val="0"/>
              </w:rPr>
              <w:t xml:space="preserve">materiel</w:t>
            </w:r>
            <w:r w:rsidDel="00000000" w:rsidR="00000000" w:rsidRPr="00000000">
              <w:rPr>
                <w:rtl w:val="0"/>
              </w:rPr>
            </w:r>
          </w:p>
        </w:tc>
      </w:tr>
      <w:tr>
        <w:trPr>
          <w:trHeight w:val="480" w:hRule="atLeast"/>
        </w:trPr>
        <w:tc>
          <w:tcPr/>
          <w:p w:rsidR="00000000" w:rsidDel="00000000" w:rsidP="00000000" w:rsidRDefault="00000000" w:rsidRPr="00000000" w14:paraId="0000004D">
            <w:pPr>
              <w:rPr>
                <w:color w:val="0070c0"/>
                <w:sz w:val="32"/>
                <w:szCs w:val="32"/>
              </w:rPr>
            </w:pPr>
            <w:r w:rsidDel="00000000" w:rsidR="00000000" w:rsidRPr="00000000">
              <w:rPr>
                <w:color w:val="000000"/>
                <w:sz w:val="32"/>
                <w:szCs w:val="32"/>
                <w:rtl w:val="0"/>
              </w:rPr>
              <w:t xml:space="preserve">designation</w:t>
            </w:r>
            <w:r w:rsidDel="00000000" w:rsidR="00000000" w:rsidRPr="00000000">
              <w:rPr>
                <w:rtl w:val="0"/>
              </w:rPr>
            </w:r>
          </w:p>
        </w:tc>
        <w:tc>
          <w:tcPr/>
          <w:p w:rsidR="00000000" w:rsidDel="00000000" w:rsidP="00000000" w:rsidRDefault="00000000" w:rsidRPr="00000000" w14:paraId="0000004E">
            <w:pPr>
              <w:rPr>
                <w:color w:val="0070c0"/>
                <w:sz w:val="32"/>
                <w:szCs w:val="32"/>
              </w:rPr>
            </w:pPr>
            <w:r w:rsidDel="00000000" w:rsidR="00000000" w:rsidRPr="00000000">
              <w:rPr>
                <w:color w:val="000000"/>
                <w:sz w:val="32"/>
                <w:szCs w:val="32"/>
                <w:rtl w:val="0"/>
              </w:rPr>
              <w:t xml:space="preserve">Varchar2</w:t>
            </w:r>
            <w:r w:rsidDel="00000000" w:rsidR="00000000" w:rsidRPr="00000000">
              <w:rPr>
                <w:rtl w:val="0"/>
              </w:rPr>
            </w:r>
          </w:p>
        </w:tc>
        <w:tc>
          <w:tcPr/>
          <w:p w:rsidR="00000000" w:rsidDel="00000000" w:rsidP="00000000" w:rsidRDefault="00000000" w:rsidRPr="00000000" w14:paraId="0000004F">
            <w:pPr>
              <w:rPr>
                <w:color w:val="0070c0"/>
                <w:sz w:val="32"/>
                <w:szCs w:val="32"/>
              </w:rPr>
            </w:pPr>
            <w:r w:rsidDel="00000000" w:rsidR="00000000" w:rsidRPr="00000000">
              <w:rPr>
                <w:color w:val="000000"/>
                <w:sz w:val="32"/>
                <w:szCs w:val="32"/>
                <w:rtl w:val="0"/>
              </w:rPr>
              <w:t xml:space="preserve">Designation spécifique du matériel</w:t>
            </w:r>
            <w:r w:rsidDel="00000000" w:rsidR="00000000" w:rsidRPr="00000000">
              <w:rPr>
                <w:rtl w:val="0"/>
              </w:rPr>
            </w:r>
          </w:p>
        </w:tc>
        <w:tc>
          <w:tcPr/>
          <w:p w:rsidR="00000000" w:rsidDel="00000000" w:rsidP="00000000" w:rsidRDefault="00000000" w:rsidRPr="00000000" w14:paraId="00000050">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51">
            <w:pPr>
              <w:rPr>
                <w:color w:val="0070c0"/>
                <w:sz w:val="32"/>
                <w:szCs w:val="32"/>
              </w:rPr>
            </w:pPr>
            <w:r w:rsidDel="00000000" w:rsidR="00000000" w:rsidRPr="00000000">
              <w:rPr>
                <w:color w:val="000000"/>
                <w:sz w:val="32"/>
                <w:szCs w:val="32"/>
                <w:rtl w:val="0"/>
              </w:rPr>
              <w:t xml:space="preserve">materiel</w:t>
            </w:r>
            <w:r w:rsidDel="00000000" w:rsidR="00000000" w:rsidRPr="00000000">
              <w:rPr>
                <w:rtl w:val="0"/>
              </w:rPr>
            </w:r>
          </w:p>
        </w:tc>
      </w:tr>
      <w:tr>
        <w:trPr>
          <w:trHeight w:val="480" w:hRule="atLeast"/>
        </w:trPr>
        <w:tc>
          <w:tcPr/>
          <w:p w:rsidR="00000000" w:rsidDel="00000000" w:rsidP="00000000" w:rsidRDefault="00000000" w:rsidRPr="00000000" w14:paraId="00000052">
            <w:pPr>
              <w:rPr>
                <w:color w:val="0070c0"/>
                <w:sz w:val="32"/>
                <w:szCs w:val="32"/>
              </w:rPr>
            </w:pPr>
            <w:r w:rsidDel="00000000" w:rsidR="00000000" w:rsidRPr="00000000">
              <w:rPr>
                <w:color w:val="000000"/>
                <w:sz w:val="32"/>
                <w:szCs w:val="32"/>
                <w:rtl w:val="0"/>
              </w:rPr>
              <w:t xml:space="preserve">prixht</w:t>
            </w:r>
            <w:r w:rsidDel="00000000" w:rsidR="00000000" w:rsidRPr="00000000">
              <w:rPr>
                <w:rtl w:val="0"/>
              </w:rPr>
            </w:r>
          </w:p>
        </w:tc>
        <w:tc>
          <w:tcPr/>
          <w:p w:rsidR="00000000" w:rsidDel="00000000" w:rsidP="00000000" w:rsidRDefault="00000000" w:rsidRPr="00000000" w14:paraId="00000053">
            <w:pPr>
              <w:rPr>
                <w:color w:val="000000"/>
                <w:sz w:val="32"/>
                <w:szCs w:val="32"/>
              </w:rPr>
            </w:pPr>
            <w:r w:rsidDel="00000000" w:rsidR="00000000" w:rsidRPr="00000000">
              <w:rPr>
                <w:color w:val="000000"/>
                <w:sz w:val="32"/>
                <w:szCs w:val="32"/>
                <w:rtl w:val="0"/>
              </w:rPr>
              <w:t xml:space="preserve">int</w:t>
            </w:r>
          </w:p>
        </w:tc>
        <w:tc>
          <w:tcPr/>
          <w:p w:rsidR="00000000" w:rsidDel="00000000" w:rsidP="00000000" w:rsidRDefault="00000000" w:rsidRPr="00000000" w14:paraId="00000054">
            <w:pPr>
              <w:rPr>
                <w:color w:val="0070c0"/>
                <w:sz w:val="32"/>
                <w:szCs w:val="32"/>
              </w:rPr>
            </w:pPr>
            <w:r w:rsidDel="00000000" w:rsidR="00000000" w:rsidRPr="00000000">
              <w:rPr>
                <w:color w:val="000000"/>
                <w:sz w:val="32"/>
                <w:szCs w:val="32"/>
                <w:rtl w:val="0"/>
              </w:rPr>
              <w:t xml:space="preserve">Prix hors taxe du matériel</w:t>
            </w:r>
            <w:r w:rsidDel="00000000" w:rsidR="00000000" w:rsidRPr="00000000">
              <w:rPr>
                <w:rtl w:val="0"/>
              </w:rPr>
            </w:r>
          </w:p>
        </w:tc>
        <w:tc>
          <w:tcPr/>
          <w:p w:rsidR="00000000" w:rsidDel="00000000" w:rsidP="00000000" w:rsidRDefault="00000000" w:rsidRPr="00000000" w14:paraId="00000055">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56">
            <w:pPr>
              <w:rPr>
                <w:color w:val="0070c0"/>
                <w:sz w:val="32"/>
                <w:szCs w:val="32"/>
              </w:rPr>
            </w:pPr>
            <w:r w:rsidDel="00000000" w:rsidR="00000000" w:rsidRPr="00000000">
              <w:rPr>
                <w:color w:val="000000"/>
                <w:sz w:val="32"/>
                <w:szCs w:val="32"/>
                <w:rtl w:val="0"/>
              </w:rPr>
              <w:t xml:space="preserve">materiel</w:t>
            </w:r>
            <w:r w:rsidDel="00000000" w:rsidR="00000000" w:rsidRPr="00000000">
              <w:rPr>
                <w:rtl w:val="0"/>
              </w:rPr>
            </w:r>
          </w:p>
        </w:tc>
      </w:tr>
      <w:tr>
        <w:trPr>
          <w:trHeight w:val="480" w:hRule="atLeast"/>
        </w:trPr>
        <w:tc>
          <w:tcPr/>
          <w:p w:rsidR="00000000" w:rsidDel="00000000" w:rsidP="00000000" w:rsidRDefault="00000000" w:rsidRPr="00000000" w14:paraId="00000057">
            <w:pPr>
              <w:rPr>
                <w:color w:val="0070c0"/>
                <w:sz w:val="32"/>
                <w:szCs w:val="32"/>
              </w:rPr>
            </w:pPr>
            <w:r w:rsidDel="00000000" w:rsidR="00000000" w:rsidRPr="00000000">
              <w:rPr>
                <w:color w:val="000000"/>
                <w:sz w:val="32"/>
                <w:szCs w:val="32"/>
                <w:rtl w:val="0"/>
              </w:rPr>
              <w:t xml:space="preserve">tva</w:t>
            </w:r>
            <w:r w:rsidDel="00000000" w:rsidR="00000000" w:rsidRPr="00000000">
              <w:rPr>
                <w:rtl w:val="0"/>
              </w:rPr>
            </w:r>
          </w:p>
        </w:tc>
        <w:tc>
          <w:tcPr/>
          <w:p w:rsidR="00000000" w:rsidDel="00000000" w:rsidP="00000000" w:rsidRDefault="00000000" w:rsidRPr="00000000" w14:paraId="00000058">
            <w:pPr>
              <w:rPr>
                <w:color w:val="0070c0"/>
                <w:sz w:val="32"/>
                <w:szCs w:val="32"/>
              </w:rPr>
            </w:pPr>
            <w:r w:rsidDel="00000000" w:rsidR="00000000" w:rsidRPr="00000000">
              <w:rPr>
                <w:color w:val="000000"/>
                <w:sz w:val="32"/>
                <w:szCs w:val="32"/>
                <w:rtl w:val="0"/>
              </w:rPr>
              <w:t xml:space="preserve">double</w:t>
            </w:r>
            <w:r w:rsidDel="00000000" w:rsidR="00000000" w:rsidRPr="00000000">
              <w:rPr>
                <w:rtl w:val="0"/>
              </w:rPr>
            </w:r>
          </w:p>
        </w:tc>
        <w:tc>
          <w:tcPr/>
          <w:p w:rsidR="00000000" w:rsidDel="00000000" w:rsidP="00000000" w:rsidRDefault="00000000" w:rsidRPr="00000000" w14:paraId="00000059">
            <w:pPr>
              <w:rPr>
                <w:color w:val="0070c0"/>
                <w:sz w:val="32"/>
                <w:szCs w:val="32"/>
              </w:rPr>
            </w:pPr>
            <w:r w:rsidDel="00000000" w:rsidR="00000000" w:rsidRPr="00000000">
              <w:rPr>
                <w:color w:val="000000"/>
                <w:sz w:val="32"/>
                <w:szCs w:val="32"/>
                <w:rtl w:val="0"/>
              </w:rPr>
              <w:t xml:space="preserve">Tva associé associé au matériel</w:t>
            </w:r>
            <w:r w:rsidDel="00000000" w:rsidR="00000000" w:rsidRPr="00000000">
              <w:rPr>
                <w:rtl w:val="0"/>
              </w:rPr>
            </w:r>
          </w:p>
        </w:tc>
        <w:tc>
          <w:tcPr/>
          <w:p w:rsidR="00000000" w:rsidDel="00000000" w:rsidP="00000000" w:rsidRDefault="00000000" w:rsidRPr="00000000" w14:paraId="0000005A">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5B">
            <w:pPr>
              <w:rPr>
                <w:color w:val="0070c0"/>
                <w:sz w:val="32"/>
                <w:szCs w:val="32"/>
              </w:rPr>
            </w:pPr>
            <w:r w:rsidDel="00000000" w:rsidR="00000000" w:rsidRPr="00000000">
              <w:rPr>
                <w:color w:val="000000"/>
                <w:sz w:val="32"/>
                <w:szCs w:val="32"/>
                <w:rtl w:val="0"/>
              </w:rPr>
              <w:t xml:space="preserve">materiel</w:t>
            </w:r>
            <w:r w:rsidDel="00000000" w:rsidR="00000000" w:rsidRPr="00000000">
              <w:rPr>
                <w:rtl w:val="0"/>
              </w:rPr>
            </w:r>
          </w:p>
        </w:tc>
      </w:tr>
      <w:tr>
        <w:trPr>
          <w:trHeight w:val="480" w:hRule="atLeast"/>
        </w:trPr>
        <w:tc>
          <w:tcPr/>
          <w:p w:rsidR="00000000" w:rsidDel="00000000" w:rsidP="00000000" w:rsidRDefault="00000000" w:rsidRPr="00000000" w14:paraId="0000005C">
            <w:pPr>
              <w:rPr>
                <w:color w:val="0070c0"/>
                <w:sz w:val="32"/>
                <w:szCs w:val="32"/>
              </w:rPr>
            </w:pPr>
            <w:r w:rsidDel="00000000" w:rsidR="00000000" w:rsidRPr="00000000">
              <w:rPr>
                <w:color w:val="000000"/>
                <w:sz w:val="32"/>
                <w:szCs w:val="32"/>
                <w:rtl w:val="0"/>
              </w:rPr>
              <w:t xml:space="preserve">categorie</w:t>
            </w:r>
            <w:r w:rsidDel="00000000" w:rsidR="00000000" w:rsidRPr="00000000">
              <w:rPr>
                <w:rtl w:val="0"/>
              </w:rPr>
            </w:r>
          </w:p>
        </w:tc>
        <w:tc>
          <w:tcPr/>
          <w:p w:rsidR="00000000" w:rsidDel="00000000" w:rsidP="00000000" w:rsidRDefault="00000000" w:rsidRPr="00000000" w14:paraId="0000005D">
            <w:pPr>
              <w:rPr>
                <w:color w:val="0070c0"/>
                <w:sz w:val="32"/>
                <w:szCs w:val="32"/>
              </w:rPr>
            </w:pPr>
            <w:r w:rsidDel="00000000" w:rsidR="00000000" w:rsidRPr="00000000">
              <w:rPr>
                <w:color w:val="000000"/>
                <w:sz w:val="32"/>
                <w:szCs w:val="32"/>
                <w:rtl w:val="0"/>
              </w:rPr>
              <w:t xml:space="preserve">Varchar2</w:t>
            </w:r>
            <w:r w:rsidDel="00000000" w:rsidR="00000000" w:rsidRPr="00000000">
              <w:rPr>
                <w:rtl w:val="0"/>
              </w:rPr>
            </w:r>
          </w:p>
        </w:tc>
        <w:tc>
          <w:tcPr/>
          <w:p w:rsidR="00000000" w:rsidDel="00000000" w:rsidP="00000000" w:rsidRDefault="00000000" w:rsidRPr="00000000" w14:paraId="0000005E">
            <w:pPr>
              <w:rPr>
                <w:color w:val="0070c0"/>
                <w:sz w:val="32"/>
                <w:szCs w:val="32"/>
              </w:rPr>
            </w:pPr>
            <w:r w:rsidDel="00000000" w:rsidR="00000000" w:rsidRPr="00000000">
              <w:rPr>
                <w:color w:val="000000"/>
                <w:sz w:val="32"/>
                <w:szCs w:val="32"/>
                <w:rtl w:val="0"/>
              </w:rPr>
              <w:t xml:space="preserve">Catégorie associé au matériel</w:t>
            </w:r>
            <w:r w:rsidDel="00000000" w:rsidR="00000000" w:rsidRPr="00000000">
              <w:rPr>
                <w:rtl w:val="0"/>
              </w:rPr>
            </w:r>
          </w:p>
        </w:tc>
        <w:tc>
          <w:tcPr/>
          <w:p w:rsidR="00000000" w:rsidDel="00000000" w:rsidP="00000000" w:rsidRDefault="00000000" w:rsidRPr="00000000" w14:paraId="0000005F">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60">
            <w:pPr>
              <w:rPr>
                <w:color w:val="0070c0"/>
                <w:sz w:val="32"/>
                <w:szCs w:val="32"/>
              </w:rPr>
            </w:pPr>
            <w:r w:rsidDel="00000000" w:rsidR="00000000" w:rsidRPr="00000000">
              <w:rPr>
                <w:color w:val="000000"/>
                <w:sz w:val="32"/>
                <w:szCs w:val="32"/>
                <w:rtl w:val="0"/>
              </w:rPr>
              <w:t xml:space="preserve">materiel</w:t>
            </w:r>
            <w:r w:rsidDel="00000000" w:rsidR="00000000" w:rsidRPr="00000000">
              <w:rPr>
                <w:rtl w:val="0"/>
              </w:rPr>
            </w:r>
          </w:p>
        </w:tc>
      </w:tr>
      <w:tr>
        <w:trPr>
          <w:trHeight w:val="480" w:hRule="atLeast"/>
        </w:trPr>
        <w:tc>
          <w:tcPr/>
          <w:p w:rsidR="00000000" w:rsidDel="00000000" w:rsidP="00000000" w:rsidRDefault="00000000" w:rsidRPr="00000000" w14:paraId="00000061">
            <w:pPr>
              <w:rPr>
                <w:color w:val="000000"/>
                <w:sz w:val="32"/>
                <w:szCs w:val="32"/>
              </w:rPr>
            </w:pPr>
            <w:r w:rsidDel="00000000" w:rsidR="00000000" w:rsidRPr="00000000">
              <w:rPr>
                <w:color w:val="000000"/>
                <w:sz w:val="32"/>
                <w:szCs w:val="32"/>
                <w:rtl w:val="0"/>
              </w:rPr>
              <w:t xml:space="preserve">image</w:t>
            </w:r>
          </w:p>
        </w:tc>
        <w:tc>
          <w:tcPr/>
          <w:p w:rsidR="00000000" w:rsidDel="00000000" w:rsidP="00000000" w:rsidRDefault="00000000" w:rsidRPr="00000000" w14:paraId="00000062">
            <w:pPr>
              <w:rPr>
                <w:color w:val="0070c0"/>
                <w:sz w:val="32"/>
                <w:szCs w:val="32"/>
              </w:rPr>
            </w:pPr>
            <w:r w:rsidDel="00000000" w:rsidR="00000000" w:rsidRPr="00000000">
              <w:rPr>
                <w:color w:val="000000"/>
                <w:sz w:val="32"/>
                <w:szCs w:val="32"/>
                <w:rtl w:val="0"/>
              </w:rPr>
              <w:t xml:space="preserve">Varchar2</w:t>
            </w:r>
            <w:r w:rsidDel="00000000" w:rsidR="00000000" w:rsidRPr="00000000">
              <w:rPr>
                <w:rtl w:val="0"/>
              </w:rPr>
            </w:r>
          </w:p>
        </w:tc>
        <w:tc>
          <w:tcPr/>
          <w:p w:rsidR="00000000" w:rsidDel="00000000" w:rsidP="00000000" w:rsidRDefault="00000000" w:rsidRPr="00000000" w14:paraId="00000063">
            <w:pPr>
              <w:rPr>
                <w:color w:val="0070c0"/>
                <w:sz w:val="32"/>
                <w:szCs w:val="32"/>
              </w:rPr>
            </w:pPr>
            <w:r w:rsidDel="00000000" w:rsidR="00000000" w:rsidRPr="00000000">
              <w:rPr>
                <w:color w:val="000000"/>
                <w:sz w:val="32"/>
                <w:szCs w:val="32"/>
                <w:rtl w:val="0"/>
              </w:rPr>
              <w:t xml:space="preserve">Path de l’image associé au materiel</w:t>
            </w:r>
            <w:r w:rsidDel="00000000" w:rsidR="00000000" w:rsidRPr="00000000">
              <w:rPr>
                <w:rtl w:val="0"/>
              </w:rPr>
            </w:r>
          </w:p>
        </w:tc>
        <w:tc>
          <w:tcPr/>
          <w:p w:rsidR="00000000" w:rsidDel="00000000" w:rsidP="00000000" w:rsidRDefault="00000000" w:rsidRPr="00000000" w14:paraId="00000064">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65">
            <w:pPr>
              <w:rPr>
                <w:color w:val="0070c0"/>
                <w:sz w:val="32"/>
                <w:szCs w:val="32"/>
              </w:rPr>
            </w:pPr>
            <w:r w:rsidDel="00000000" w:rsidR="00000000" w:rsidRPr="00000000">
              <w:rPr>
                <w:color w:val="000000"/>
                <w:sz w:val="32"/>
                <w:szCs w:val="32"/>
                <w:rtl w:val="0"/>
              </w:rPr>
              <w:t xml:space="preserve">materiel</w:t>
            </w:r>
            <w:r w:rsidDel="00000000" w:rsidR="00000000" w:rsidRPr="00000000">
              <w:rPr>
                <w:rtl w:val="0"/>
              </w:rPr>
            </w:r>
          </w:p>
        </w:tc>
      </w:tr>
      <w:tr>
        <w:trPr>
          <w:trHeight w:val="480" w:hRule="atLeast"/>
        </w:trPr>
        <w:tc>
          <w:tcPr/>
          <w:p w:rsidR="00000000" w:rsidDel="00000000" w:rsidP="00000000" w:rsidRDefault="00000000" w:rsidRPr="00000000" w14:paraId="00000066">
            <w:pPr>
              <w:rPr>
                <w:color w:val="000000"/>
                <w:sz w:val="32"/>
                <w:szCs w:val="32"/>
              </w:rPr>
            </w:pPr>
            <w:r w:rsidDel="00000000" w:rsidR="00000000" w:rsidRPr="00000000">
              <w:rPr>
                <w:color w:val="000000"/>
                <w:sz w:val="32"/>
                <w:szCs w:val="32"/>
                <w:rtl w:val="0"/>
              </w:rPr>
              <w:t xml:space="preserve">in_use</w:t>
            </w:r>
          </w:p>
        </w:tc>
        <w:tc>
          <w:tcPr/>
          <w:p w:rsidR="00000000" w:rsidDel="00000000" w:rsidP="00000000" w:rsidRDefault="00000000" w:rsidRPr="00000000" w14:paraId="00000067">
            <w:pPr>
              <w:rPr>
                <w:color w:val="000000"/>
                <w:sz w:val="32"/>
                <w:szCs w:val="32"/>
              </w:rPr>
            </w:pPr>
            <w:r w:rsidDel="00000000" w:rsidR="00000000" w:rsidRPr="00000000">
              <w:rPr>
                <w:color w:val="000000"/>
                <w:sz w:val="32"/>
                <w:szCs w:val="32"/>
                <w:rtl w:val="0"/>
              </w:rPr>
              <w:t xml:space="preserve">Bool</w:t>
            </w:r>
          </w:p>
        </w:tc>
        <w:tc>
          <w:tcPr/>
          <w:p w:rsidR="00000000" w:rsidDel="00000000" w:rsidP="00000000" w:rsidRDefault="00000000" w:rsidRPr="00000000" w14:paraId="00000068">
            <w:pPr>
              <w:rPr>
                <w:color w:val="000000"/>
                <w:sz w:val="32"/>
                <w:szCs w:val="32"/>
              </w:rPr>
            </w:pPr>
            <w:r w:rsidDel="00000000" w:rsidR="00000000" w:rsidRPr="00000000">
              <w:rPr>
                <w:color w:val="000000"/>
                <w:sz w:val="32"/>
                <w:szCs w:val="32"/>
                <w:rtl w:val="0"/>
              </w:rPr>
              <w:t xml:space="preserve">Permet de savoir si le matériel est utilisé dans le département ou pas</w:t>
            </w:r>
          </w:p>
        </w:tc>
        <w:tc>
          <w:tcPr/>
          <w:p w:rsidR="00000000" w:rsidDel="00000000" w:rsidP="00000000" w:rsidRDefault="00000000" w:rsidRPr="00000000" w14:paraId="00000069">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6A">
            <w:pPr>
              <w:rPr>
                <w:color w:val="000000"/>
                <w:sz w:val="32"/>
                <w:szCs w:val="32"/>
              </w:rPr>
            </w:pPr>
            <w:bookmarkStart w:colFirst="0" w:colLast="0" w:name="_gjdgxs" w:id="0"/>
            <w:bookmarkEnd w:id="0"/>
            <w:r w:rsidDel="00000000" w:rsidR="00000000" w:rsidRPr="00000000">
              <w:rPr>
                <w:color w:val="000000"/>
                <w:sz w:val="32"/>
                <w:szCs w:val="32"/>
                <w:rtl w:val="0"/>
              </w:rPr>
              <w:t xml:space="preserve">materiel</w:t>
            </w:r>
          </w:p>
        </w:tc>
      </w:tr>
      <w:tr>
        <w:trPr>
          <w:trHeight w:val="480" w:hRule="atLeast"/>
        </w:trPr>
        <w:tc>
          <w:tcPr/>
          <w:p w:rsidR="00000000" w:rsidDel="00000000" w:rsidP="00000000" w:rsidRDefault="00000000" w:rsidRPr="00000000" w14:paraId="0000006B">
            <w:pPr>
              <w:rPr>
                <w:color w:val="000000"/>
                <w:sz w:val="32"/>
                <w:szCs w:val="32"/>
              </w:rPr>
            </w:pPr>
            <w:r w:rsidDel="00000000" w:rsidR="00000000" w:rsidRPr="00000000">
              <w:rPr>
                <w:color w:val="000000"/>
                <w:sz w:val="32"/>
                <w:szCs w:val="32"/>
                <w:rtl w:val="0"/>
              </w:rPr>
              <w:t xml:space="preserve">Id_departement</w:t>
            </w:r>
          </w:p>
        </w:tc>
        <w:tc>
          <w:tcPr/>
          <w:p w:rsidR="00000000" w:rsidDel="00000000" w:rsidP="00000000" w:rsidRDefault="00000000" w:rsidRPr="00000000" w14:paraId="0000006C">
            <w:pPr>
              <w:rPr>
                <w:color w:val="0070c0"/>
                <w:sz w:val="32"/>
                <w:szCs w:val="32"/>
              </w:rPr>
            </w:pPr>
            <w:r w:rsidDel="00000000" w:rsidR="00000000" w:rsidRPr="00000000">
              <w:rPr>
                <w:color w:val="000000"/>
                <w:sz w:val="32"/>
                <w:szCs w:val="32"/>
                <w:rtl w:val="0"/>
              </w:rPr>
              <w:t xml:space="preserve">int</w:t>
            </w:r>
            <w:r w:rsidDel="00000000" w:rsidR="00000000" w:rsidRPr="00000000">
              <w:rPr>
                <w:rtl w:val="0"/>
              </w:rPr>
            </w:r>
          </w:p>
        </w:tc>
        <w:tc>
          <w:tcPr/>
          <w:p w:rsidR="00000000" w:rsidDel="00000000" w:rsidP="00000000" w:rsidRDefault="00000000" w:rsidRPr="00000000" w14:paraId="0000006D">
            <w:pPr>
              <w:rPr>
                <w:color w:val="0070c0"/>
                <w:sz w:val="32"/>
                <w:szCs w:val="32"/>
              </w:rPr>
            </w:pPr>
            <w:r w:rsidDel="00000000" w:rsidR="00000000" w:rsidRPr="00000000">
              <w:rPr>
                <w:color w:val="000000"/>
                <w:sz w:val="32"/>
                <w:szCs w:val="32"/>
                <w:rtl w:val="0"/>
              </w:rPr>
              <w:t xml:space="preserve">Identificateur du département</w:t>
            </w:r>
            <w:r w:rsidDel="00000000" w:rsidR="00000000" w:rsidRPr="00000000">
              <w:rPr>
                <w:rtl w:val="0"/>
              </w:rPr>
            </w:r>
          </w:p>
        </w:tc>
        <w:tc>
          <w:tcPr/>
          <w:p w:rsidR="00000000" w:rsidDel="00000000" w:rsidP="00000000" w:rsidRDefault="00000000" w:rsidRPr="00000000" w14:paraId="0000006E">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6F">
            <w:pPr>
              <w:rPr>
                <w:color w:val="0070c0"/>
                <w:sz w:val="32"/>
                <w:szCs w:val="32"/>
              </w:rPr>
            </w:pPr>
            <w:r w:rsidDel="00000000" w:rsidR="00000000" w:rsidRPr="00000000">
              <w:rPr>
                <w:color w:val="000000"/>
                <w:sz w:val="32"/>
                <w:szCs w:val="32"/>
                <w:rtl w:val="0"/>
              </w:rPr>
              <w:t xml:space="preserve">departement</w:t>
            </w:r>
            <w:r w:rsidDel="00000000" w:rsidR="00000000" w:rsidRPr="00000000">
              <w:rPr>
                <w:rtl w:val="0"/>
              </w:rPr>
            </w:r>
          </w:p>
        </w:tc>
      </w:tr>
      <w:tr>
        <w:trPr>
          <w:trHeight w:val="480" w:hRule="atLeast"/>
        </w:trPr>
        <w:tc>
          <w:tcPr/>
          <w:p w:rsidR="00000000" w:rsidDel="00000000" w:rsidP="00000000" w:rsidRDefault="00000000" w:rsidRPr="00000000" w14:paraId="00000070">
            <w:pPr>
              <w:rPr>
                <w:color w:val="000000"/>
                <w:sz w:val="32"/>
                <w:szCs w:val="32"/>
              </w:rPr>
            </w:pPr>
            <w:r w:rsidDel="00000000" w:rsidR="00000000" w:rsidRPr="00000000">
              <w:rPr>
                <w:color w:val="000000"/>
                <w:sz w:val="32"/>
                <w:szCs w:val="32"/>
                <w:rtl w:val="0"/>
              </w:rPr>
              <w:t xml:space="preserve">designation</w:t>
            </w:r>
          </w:p>
        </w:tc>
        <w:tc>
          <w:tcPr/>
          <w:p w:rsidR="00000000" w:rsidDel="00000000" w:rsidP="00000000" w:rsidRDefault="00000000" w:rsidRPr="00000000" w14:paraId="00000071">
            <w:pPr>
              <w:rPr>
                <w:color w:val="0070c0"/>
                <w:sz w:val="32"/>
                <w:szCs w:val="32"/>
              </w:rPr>
            </w:pPr>
            <w:r w:rsidDel="00000000" w:rsidR="00000000" w:rsidRPr="00000000">
              <w:rPr>
                <w:color w:val="000000"/>
                <w:sz w:val="32"/>
                <w:szCs w:val="32"/>
                <w:rtl w:val="0"/>
              </w:rPr>
              <w:t xml:space="preserve">Varchar2</w:t>
            </w:r>
            <w:r w:rsidDel="00000000" w:rsidR="00000000" w:rsidRPr="00000000">
              <w:rPr>
                <w:rtl w:val="0"/>
              </w:rPr>
            </w:r>
          </w:p>
        </w:tc>
        <w:tc>
          <w:tcPr/>
          <w:p w:rsidR="00000000" w:rsidDel="00000000" w:rsidP="00000000" w:rsidRDefault="00000000" w:rsidRPr="00000000" w14:paraId="00000072">
            <w:pPr>
              <w:rPr>
                <w:color w:val="0070c0"/>
                <w:sz w:val="32"/>
                <w:szCs w:val="32"/>
              </w:rPr>
            </w:pPr>
            <w:r w:rsidDel="00000000" w:rsidR="00000000" w:rsidRPr="00000000">
              <w:rPr>
                <w:color w:val="000000"/>
                <w:sz w:val="32"/>
                <w:szCs w:val="32"/>
                <w:rtl w:val="0"/>
              </w:rPr>
              <w:t xml:space="preserve">Designation du département</w:t>
            </w:r>
            <w:r w:rsidDel="00000000" w:rsidR="00000000" w:rsidRPr="00000000">
              <w:rPr>
                <w:rtl w:val="0"/>
              </w:rPr>
            </w:r>
          </w:p>
        </w:tc>
        <w:tc>
          <w:tcPr/>
          <w:p w:rsidR="00000000" w:rsidDel="00000000" w:rsidP="00000000" w:rsidRDefault="00000000" w:rsidRPr="00000000" w14:paraId="00000073">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74">
            <w:pPr>
              <w:rPr>
                <w:color w:val="0070c0"/>
                <w:sz w:val="32"/>
                <w:szCs w:val="32"/>
              </w:rPr>
            </w:pPr>
            <w:r w:rsidDel="00000000" w:rsidR="00000000" w:rsidRPr="00000000">
              <w:rPr>
                <w:color w:val="000000"/>
                <w:sz w:val="32"/>
                <w:szCs w:val="32"/>
                <w:rtl w:val="0"/>
              </w:rPr>
              <w:t xml:space="preserve">departement</w:t>
            </w:r>
            <w:r w:rsidDel="00000000" w:rsidR="00000000" w:rsidRPr="00000000">
              <w:rPr>
                <w:rtl w:val="0"/>
              </w:rPr>
            </w:r>
          </w:p>
        </w:tc>
      </w:tr>
      <w:tr>
        <w:trPr>
          <w:trHeight w:val="480" w:hRule="atLeast"/>
        </w:trPr>
        <w:tc>
          <w:tcPr/>
          <w:p w:rsidR="00000000" w:rsidDel="00000000" w:rsidP="00000000" w:rsidRDefault="00000000" w:rsidRPr="00000000" w14:paraId="00000075">
            <w:pPr>
              <w:rPr>
                <w:color w:val="000000"/>
                <w:sz w:val="32"/>
                <w:szCs w:val="32"/>
              </w:rPr>
            </w:pPr>
            <w:r w:rsidDel="00000000" w:rsidR="00000000" w:rsidRPr="00000000">
              <w:rPr>
                <w:color w:val="000000"/>
                <w:sz w:val="32"/>
                <w:szCs w:val="32"/>
                <w:rtl w:val="0"/>
              </w:rPr>
              <w:t xml:space="preserve">Id_responsable</w:t>
            </w:r>
          </w:p>
        </w:tc>
        <w:tc>
          <w:tcPr/>
          <w:p w:rsidR="00000000" w:rsidDel="00000000" w:rsidP="00000000" w:rsidRDefault="00000000" w:rsidRPr="00000000" w14:paraId="00000076">
            <w:pPr>
              <w:rPr>
                <w:color w:val="0070c0"/>
                <w:sz w:val="32"/>
                <w:szCs w:val="32"/>
              </w:rPr>
            </w:pPr>
            <w:r w:rsidDel="00000000" w:rsidR="00000000" w:rsidRPr="00000000">
              <w:rPr>
                <w:color w:val="000000"/>
                <w:sz w:val="32"/>
                <w:szCs w:val="32"/>
                <w:rtl w:val="0"/>
              </w:rPr>
              <w:t xml:space="preserve">int</w:t>
            </w:r>
            <w:r w:rsidDel="00000000" w:rsidR="00000000" w:rsidRPr="00000000">
              <w:rPr>
                <w:rtl w:val="0"/>
              </w:rPr>
            </w:r>
          </w:p>
        </w:tc>
        <w:tc>
          <w:tcPr/>
          <w:p w:rsidR="00000000" w:rsidDel="00000000" w:rsidP="00000000" w:rsidRDefault="00000000" w:rsidRPr="00000000" w14:paraId="00000077">
            <w:pPr>
              <w:rPr>
                <w:color w:val="0070c0"/>
                <w:sz w:val="32"/>
                <w:szCs w:val="32"/>
              </w:rPr>
            </w:pPr>
            <w:r w:rsidDel="00000000" w:rsidR="00000000" w:rsidRPr="00000000">
              <w:rPr>
                <w:color w:val="000000"/>
                <w:sz w:val="32"/>
                <w:szCs w:val="32"/>
                <w:rtl w:val="0"/>
              </w:rPr>
              <w:t xml:space="preserve">Identificateur responsable</w:t>
            </w:r>
            <w:r w:rsidDel="00000000" w:rsidR="00000000" w:rsidRPr="00000000">
              <w:rPr>
                <w:rtl w:val="0"/>
              </w:rPr>
            </w:r>
          </w:p>
        </w:tc>
        <w:tc>
          <w:tcPr/>
          <w:p w:rsidR="00000000" w:rsidDel="00000000" w:rsidP="00000000" w:rsidRDefault="00000000" w:rsidRPr="00000000" w14:paraId="00000078">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79">
            <w:pPr>
              <w:rPr>
                <w:color w:val="000000"/>
                <w:sz w:val="32"/>
                <w:szCs w:val="32"/>
              </w:rPr>
            </w:pPr>
            <w:r w:rsidDel="00000000" w:rsidR="00000000" w:rsidRPr="00000000">
              <w:rPr>
                <w:color w:val="000000"/>
                <w:sz w:val="32"/>
                <w:szCs w:val="32"/>
                <w:rtl w:val="0"/>
              </w:rPr>
              <w:t xml:space="preserve">responsable</w:t>
            </w:r>
          </w:p>
        </w:tc>
      </w:tr>
      <w:tr>
        <w:trPr>
          <w:trHeight w:val="480" w:hRule="atLeast"/>
        </w:trPr>
        <w:tc>
          <w:tcPr/>
          <w:p w:rsidR="00000000" w:rsidDel="00000000" w:rsidP="00000000" w:rsidRDefault="00000000" w:rsidRPr="00000000" w14:paraId="0000007A">
            <w:pPr>
              <w:rPr>
                <w:color w:val="000000"/>
                <w:sz w:val="32"/>
                <w:szCs w:val="32"/>
              </w:rPr>
            </w:pPr>
            <w:r w:rsidDel="00000000" w:rsidR="00000000" w:rsidRPr="00000000">
              <w:rPr>
                <w:color w:val="000000"/>
                <w:sz w:val="32"/>
                <w:szCs w:val="32"/>
                <w:rtl w:val="0"/>
              </w:rPr>
              <w:t xml:space="preserve">Nom</w:t>
            </w:r>
          </w:p>
        </w:tc>
        <w:tc>
          <w:tcPr/>
          <w:p w:rsidR="00000000" w:rsidDel="00000000" w:rsidP="00000000" w:rsidRDefault="00000000" w:rsidRPr="00000000" w14:paraId="0000007B">
            <w:pPr>
              <w:rPr>
                <w:color w:val="0070c0"/>
                <w:sz w:val="32"/>
                <w:szCs w:val="32"/>
              </w:rPr>
            </w:pPr>
            <w:r w:rsidDel="00000000" w:rsidR="00000000" w:rsidRPr="00000000">
              <w:rPr>
                <w:color w:val="000000"/>
                <w:sz w:val="32"/>
                <w:szCs w:val="32"/>
                <w:rtl w:val="0"/>
              </w:rPr>
              <w:t xml:space="preserve">Varchar2</w:t>
            </w:r>
            <w:r w:rsidDel="00000000" w:rsidR="00000000" w:rsidRPr="00000000">
              <w:rPr>
                <w:rtl w:val="0"/>
              </w:rPr>
            </w:r>
          </w:p>
        </w:tc>
        <w:tc>
          <w:tcPr/>
          <w:p w:rsidR="00000000" w:rsidDel="00000000" w:rsidP="00000000" w:rsidRDefault="00000000" w:rsidRPr="00000000" w14:paraId="0000007C">
            <w:pPr>
              <w:rPr>
                <w:color w:val="0070c0"/>
                <w:sz w:val="32"/>
                <w:szCs w:val="32"/>
              </w:rPr>
            </w:pPr>
            <w:r w:rsidDel="00000000" w:rsidR="00000000" w:rsidRPr="00000000">
              <w:rPr>
                <w:color w:val="000000"/>
                <w:sz w:val="32"/>
                <w:szCs w:val="32"/>
                <w:rtl w:val="0"/>
              </w:rPr>
              <w:t xml:space="preserve">Non du responsable</w:t>
            </w:r>
            <w:r w:rsidDel="00000000" w:rsidR="00000000" w:rsidRPr="00000000">
              <w:rPr>
                <w:rtl w:val="0"/>
              </w:rPr>
            </w:r>
          </w:p>
        </w:tc>
        <w:tc>
          <w:tcPr/>
          <w:p w:rsidR="00000000" w:rsidDel="00000000" w:rsidP="00000000" w:rsidRDefault="00000000" w:rsidRPr="00000000" w14:paraId="0000007D">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7E">
            <w:pPr>
              <w:rPr>
                <w:color w:val="0070c0"/>
                <w:sz w:val="32"/>
                <w:szCs w:val="32"/>
              </w:rPr>
            </w:pPr>
            <w:r w:rsidDel="00000000" w:rsidR="00000000" w:rsidRPr="00000000">
              <w:rPr>
                <w:color w:val="000000"/>
                <w:sz w:val="32"/>
                <w:szCs w:val="32"/>
                <w:rtl w:val="0"/>
              </w:rPr>
              <w:t xml:space="preserve">responsable</w:t>
            </w:r>
            <w:r w:rsidDel="00000000" w:rsidR="00000000" w:rsidRPr="00000000">
              <w:rPr>
                <w:rtl w:val="0"/>
              </w:rPr>
            </w:r>
          </w:p>
        </w:tc>
      </w:tr>
      <w:tr>
        <w:trPr>
          <w:trHeight w:val="480" w:hRule="atLeast"/>
        </w:trPr>
        <w:tc>
          <w:tcPr/>
          <w:p w:rsidR="00000000" w:rsidDel="00000000" w:rsidP="00000000" w:rsidRDefault="00000000" w:rsidRPr="00000000" w14:paraId="0000007F">
            <w:pPr>
              <w:rPr>
                <w:color w:val="000000"/>
                <w:sz w:val="32"/>
                <w:szCs w:val="32"/>
              </w:rPr>
            </w:pPr>
            <w:r w:rsidDel="00000000" w:rsidR="00000000" w:rsidRPr="00000000">
              <w:rPr>
                <w:color w:val="000000"/>
                <w:sz w:val="32"/>
                <w:szCs w:val="32"/>
                <w:rtl w:val="0"/>
              </w:rPr>
              <w:t xml:space="preserve">prenom</w:t>
            </w:r>
          </w:p>
        </w:tc>
        <w:tc>
          <w:tcPr/>
          <w:p w:rsidR="00000000" w:rsidDel="00000000" w:rsidP="00000000" w:rsidRDefault="00000000" w:rsidRPr="00000000" w14:paraId="00000080">
            <w:pPr>
              <w:rPr>
                <w:color w:val="0070c0"/>
                <w:sz w:val="32"/>
                <w:szCs w:val="32"/>
              </w:rPr>
            </w:pPr>
            <w:r w:rsidDel="00000000" w:rsidR="00000000" w:rsidRPr="00000000">
              <w:rPr>
                <w:color w:val="000000"/>
                <w:sz w:val="32"/>
                <w:szCs w:val="32"/>
                <w:rtl w:val="0"/>
              </w:rPr>
              <w:t xml:space="preserve">Varchar2</w:t>
            </w:r>
            <w:r w:rsidDel="00000000" w:rsidR="00000000" w:rsidRPr="00000000">
              <w:rPr>
                <w:rtl w:val="0"/>
              </w:rPr>
            </w:r>
          </w:p>
        </w:tc>
        <w:tc>
          <w:tcPr/>
          <w:p w:rsidR="00000000" w:rsidDel="00000000" w:rsidP="00000000" w:rsidRDefault="00000000" w:rsidRPr="00000000" w14:paraId="00000081">
            <w:pPr>
              <w:rPr>
                <w:color w:val="0070c0"/>
                <w:sz w:val="32"/>
                <w:szCs w:val="32"/>
              </w:rPr>
            </w:pPr>
            <w:r w:rsidDel="00000000" w:rsidR="00000000" w:rsidRPr="00000000">
              <w:rPr>
                <w:color w:val="000000"/>
                <w:sz w:val="32"/>
                <w:szCs w:val="32"/>
                <w:rtl w:val="0"/>
              </w:rPr>
              <w:t xml:space="preserve">Prénom du responsable</w:t>
            </w:r>
            <w:r w:rsidDel="00000000" w:rsidR="00000000" w:rsidRPr="00000000">
              <w:rPr>
                <w:rtl w:val="0"/>
              </w:rPr>
            </w:r>
          </w:p>
        </w:tc>
        <w:tc>
          <w:tcPr/>
          <w:p w:rsidR="00000000" w:rsidDel="00000000" w:rsidP="00000000" w:rsidRDefault="00000000" w:rsidRPr="00000000" w14:paraId="00000082">
            <w:pPr>
              <w:rPr>
                <w:color w:val="0070c0"/>
                <w:sz w:val="32"/>
                <w:szCs w:val="32"/>
              </w:rPr>
            </w:pPr>
            <w:r w:rsidDel="00000000" w:rsidR="00000000" w:rsidRPr="00000000">
              <w:rPr>
                <w:color w:val="000000"/>
                <w:sz w:val="32"/>
                <w:szCs w:val="32"/>
                <w:rtl w:val="0"/>
              </w:rPr>
              <w:t xml:space="preserve">Non</w:t>
            </w:r>
            <w:r w:rsidDel="00000000" w:rsidR="00000000" w:rsidRPr="00000000">
              <w:rPr>
                <w:rtl w:val="0"/>
              </w:rPr>
            </w:r>
          </w:p>
        </w:tc>
        <w:tc>
          <w:tcPr/>
          <w:p w:rsidR="00000000" w:rsidDel="00000000" w:rsidP="00000000" w:rsidRDefault="00000000" w:rsidRPr="00000000" w14:paraId="00000083">
            <w:pPr>
              <w:rPr>
                <w:color w:val="0070c0"/>
                <w:sz w:val="32"/>
                <w:szCs w:val="32"/>
              </w:rPr>
            </w:pPr>
            <w:r w:rsidDel="00000000" w:rsidR="00000000" w:rsidRPr="00000000">
              <w:rPr>
                <w:color w:val="000000"/>
                <w:sz w:val="32"/>
                <w:szCs w:val="32"/>
                <w:rtl w:val="0"/>
              </w:rPr>
              <w:t xml:space="preserve">responsable</w:t>
            </w:r>
            <w:r w:rsidDel="00000000" w:rsidR="00000000" w:rsidRPr="00000000">
              <w:rPr>
                <w:rtl w:val="0"/>
              </w:rPr>
            </w:r>
          </w:p>
        </w:tc>
      </w:tr>
      <w:tr>
        <w:trPr>
          <w:trHeight w:val="480" w:hRule="atLeast"/>
        </w:trPr>
        <w:tc>
          <w:tcPr/>
          <w:p w:rsidR="00000000" w:rsidDel="00000000" w:rsidP="00000000" w:rsidRDefault="00000000" w:rsidRPr="00000000" w14:paraId="00000084">
            <w:pPr>
              <w:rPr>
                <w:color w:val="000000"/>
                <w:sz w:val="32"/>
                <w:szCs w:val="32"/>
              </w:rPr>
            </w:pPr>
            <w:r w:rsidDel="00000000" w:rsidR="00000000" w:rsidRPr="00000000">
              <w:rPr>
                <w:sz w:val="32"/>
                <w:szCs w:val="32"/>
                <w:rtl w:val="0"/>
              </w:rPr>
              <w:t xml:space="preserve">grade</w:t>
            </w:r>
            <w:r w:rsidDel="00000000" w:rsidR="00000000" w:rsidRPr="00000000">
              <w:rPr>
                <w:rtl w:val="0"/>
              </w:rPr>
            </w:r>
          </w:p>
        </w:tc>
        <w:tc>
          <w:tcPr/>
          <w:p w:rsidR="00000000" w:rsidDel="00000000" w:rsidP="00000000" w:rsidRDefault="00000000" w:rsidRPr="00000000" w14:paraId="00000085">
            <w:pPr>
              <w:rPr>
                <w:color w:val="0070c0"/>
                <w:sz w:val="32"/>
                <w:szCs w:val="32"/>
              </w:rPr>
            </w:pPr>
            <w:r w:rsidDel="00000000" w:rsidR="00000000" w:rsidRPr="00000000">
              <w:rPr>
                <w:sz w:val="32"/>
                <w:szCs w:val="32"/>
                <w:rtl w:val="0"/>
              </w:rPr>
              <w:t xml:space="preserve">Varchar2</w:t>
            </w:r>
            <w:r w:rsidDel="00000000" w:rsidR="00000000" w:rsidRPr="00000000">
              <w:rPr>
                <w:rtl w:val="0"/>
              </w:rPr>
            </w:r>
          </w:p>
        </w:tc>
        <w:tc>
          <w:tcPr/>
          <w:p w:rsidR="00000000" w:rsidDel="00000000" w:rsidP="00000000" w:rsidRDefault="00000000" w:rsidRPr="00000000" w14:paraId="00000086">
            <w:pPr>
              <w:rPr>
                <w:color w:val="000000"/>
                <w:sz w:val="32"/>
                <w:szCs w:val="32"/>
              </w:rPr>
            </w:pPr>
            <w:r w:rsidDel="00000000" w:rsidR="00000000" w:rsidRPr="00000000">
              <w:rPr>
                <w:sz w:val="32"/>
                <w:szCs w:val="32"/>
                <w:rtl w:val="0"/>
              </w:rPr>
              <w:t xml:space="preserve">grade du responsable</w:t>
            </w:r>
            <w:r w:rsidDel="00000000" w:rsidR="00000000" w:rsidRPr="00000000">
              <w:rPr>
                <w:rtl w:val="0"/>
              </w:rPr>
            </w:r>
          </w:p>
        </w:tc>
        <w:tc>
          <w:tcPr/>
          <w:p w:rsidR="00000000" w:rsidDel="00000000" w:rsidP="00000000" w:rsidRDefault="00000000" w:rsidRPr="00000000" w14:paraId="00000087">
            <w:pPr>
              <w:rPr>
                <w:color w:val="000000"/>
                <w:sz w:val="32"/>
                <w:szCs w:val="32"/>
              </w:rPr>
            </w:pPr>
            <w:r w:rsidDel="00000000" w:rsidR="00000000" w:rsidRPr="00000000">
              <w:rPr>
                <w:sz w:val="32"/>
                <w:szCs w:val="32"/>
                <w:rtl w:val="0"/>
              </w:rPr>
              <w:t xml:space="preserve">Non</w:t>
            </w:r>
            <w:r w:rsidDel="00000000" w:rsidR="00000000" w:rsidRPr="00000000">
              <w:rPr>
                <w:rtl w:val="0"/>
              </w:rPr>
            </w:r>
          </w:p>
        </w:tc>
        <w:tc>
          <w:tcPr/>
          <w:p w:rsidR="00000000" w:rsidDel="00000000" w:rsidP="00000000" w:rsidRDefault="00000000" w:rsidRPr="00000000" w14:paraId="00000088">
            <w:pPr>
              <w:rPr>
                <w:color w:val="000000"/>
                <w:sz w:val="32"/>
                <w:szCs w:val="32"/>
              </w:rPr>
            </w:pPr>
            <w:r w:rsidDel="00000000" w:rsidR="00000000" w:rsidRPr="00000000">
              <w:rPr>
                <w:sz w:val="32"/>
                <w:szCs w:val="32"/>
                <w:rtl w:val="0"/>
              </w:rPr>
              <w:t xml:space="preserve">responsable</w:t>
            </w:r>
            <w:r w:rsidDel="00000000" w:rsidR="00000000" w:rsidRPr="00000000">
              <w:rPr>
                <w:rtl w:val="0"/>
              </w:rPr>
            </w:r>
          </w:p>
        </w:tc>
      </w:tr>
      <w:tr>
        <w:trPr>
          <w:trHeight w:val="480" w:hRule="atLeast"/>
        </w:trPr>
        <w:tc>
          <w:tcPr/>
          <w:p w:rsidR="00000000" w:rsidDel="00000000" w:rsidP="00000000" w:rsidRDefault="00000000" w:rsidRPr="00000000" w14:paraId="00000089">
            <w:pPr>
              <w:rPr>
                <w:color w:val="000000"/>
                <w:sz w:val="32"/>
                <w:szCs w:val="32"/>
              </w:rPr>
            </w:pPr>
            <w:r w:rsidDel="00000000" w:rsidR="00000000" w:rsidRPr="00000000">
              <w:rPr>
                <w:color w:val="000000"/>
                <w:sz w:val="32"/>
                <w:szCs w:val="32"/>
                <w:rtl w:val="0"/>
              </w:rPr>
              <w:t xml:space="preserve">id_emetteur</w:t>
            </w:r>
          </w:p>
        </w:tc>
        <w:tc>
          <w:tcPr/>
          <w:p w:rsidR="00000000" w:rsidDel="00000000" w:rsidP="00000000" w:rsidRDefault="00000000" w:rsidRPr="00000000" w14:paraId="0000008A">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8B">
            <w:pPr>
              <w:rPr>
                <w:color w:val="000000"/>
                <w:sz w:val="32"/>
                <w:szCs w:val="32"/>
              </w:rPr>
            </w:pPr>
            <w:r w:rsidDel="00000000" w:rsidR="00000000" w:rsidRPr="00000000">
              <w:rPr>
                <w:color w:val="000000"/>
                <w:sz w:val="32"/>
                <w:szCs w:val="32"/>
                <w:rtl w:val="0"/>
              </w:rPr>
              <w:t xml:space="preserve">Identificateur du responsable emetteur du message</w:t>
            </w:r>
          </w:p>
        </w:tc>
        <w:tc>
          <w:tcPr/>
          <w:p w:rsidR="00000000" w:rsidDel="00000000" w:rsidP="00000000" w:rsidRDefault="00000000" w:rsidRPr="00000000" w14:paraId="0000008C">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8D">
            <w:pPr>
              <w:rPr>
                <w:color w:val="000000"/>
                <w:sz w:val="32"/>
                <w:szCs w:val="32"/>
              </w:rPr>
            </w:pPr>
            <w:r w:rsidDel="00000000" w:rsidR="00000000" w:rsidRPr="00000000">
              <w:rPr>
                <w:color w:val="000000"/>
                <w:sz w:val="32"/>
                <w:szCs w:val="32"/>
                <w:rtl w:val="0"/>
              </w:rPr>
              <w:t xml:space="preserve">demande</w:t>
            </w:r>
          </w:p>
        </w:tc>
      </w:tr>
      <w:tr>
        <w:trPr>
          <w:trHeight w:val="480" w:hRule="atLeast"/>
        </w:trPr>
        <w:tc>
          <w:tcPr/>
          <w:p w:rsidR="00000000" w:rsidDel="00000000" w:rsidP="00000000" w:rsidRDefault="00000000" w:rsidRPr="00000000" w14:paraId="0000008E">
            <w:pPr>
              <w:rPr>
                <w:color w:val="000000"/>
                <w:sz w:val="32"/>
                <w:szCs w:val="32"/>
              </w:rPr>
            </w:pPr>
            <w:r w:rsidDel="00000000" w:rsidR="00000000" w:rsidRPr="00000000">
              <w:rPr>
                <w:color w:val="000000"/>
                <w:sz w:val="32"/>
                <w:szCs w:val="32"/>
                <w:rtl w:val="0"/>
              </w:rPr>
              <w:t xml:space="preserve">from_admin</w:t>
            </w:r>
          </w:p>
        </w:tc>
        <w:tc>
          <w:tcPr/>
          <w:p w:rsidR="00000000" w:rsidDel="00000000" w:rsidP="00000000" w:rsidRDefault="00000000" w:rsidRPr="00000000" w14:paraId="0000008F">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90">
            <w:pPr>
              <w:rPr>
                <w:color w:val="000000"/>
                <w:sz w:val="32"/>
                <w:szCs w:val="32"/>
              </w:rPr>
            </w:pPr>
            <w:r w:rsidDel="00000000" w:rsidR="00000000" w:rsidRPr="00000000">
              <w:rPr>
                <w:color w:val="000000"/>
                <w:sz w:val="32"/>
                <w:szCs w:val="32"/>
                <w:rtl w:val="0"/>
              </w:rPr>
              <w:t xml:space="preserve">Indique di le message est du message ou pas</w:t>
            </w:r>
          </w:p>
        </w:tc>
        <w:tc>
          <w:tcPr/>
          <w:p w:rsidR="00000000" w:rsidDel="00000000" w:rsidP="00000000" w:rsidRDefault="00000000" w:rsidRPr="00000000" w14:paraId="00000091">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92">
            <w:pPr>
              <w:rPr>
                <w:color w:val="000000"/>
                <w:sz w:val="32"/>
                <w:szCs w:val="32"/>
              </w:rPr>
            </w:pPr>
            <w:r w:rsidDel="00000000" w:rsidR="00000000" w:rsidRPr="00000000">
              <w:rPr>
                <w:color w:val="000000"/>
                <w:sz w:val="32"/>
                <w:szCs w:val="32"/>
                <w:rtl w:val="0"/>
              </w:rPr>
              <w:t xml:space="preserve">demande</w:t>
            </w:r>
          </w:p>
        </w:tc>
      </w:tr>
      <w:tr>
        <w:trPr>
          <w:trHeight w:val="480" w:hRule="atLeast"/>
        </w:trPr>
        <w:tc>
          <w:tcPr/>
          <w:p w:rsidR="00000000" w:rsidDel="00000000" w:rsidP="00000000" w:rsidRDefault="00000000" w:rsidRPr="00000000" w14:paraId="00000093">
            <w:pPr>
              <w:rPr>
                <w:color w:val="000000"/>
                <w:sz w:val="32"/>
                <w:szCs w:val="32"/>
              </w:rPr>
            </w:pPr>
            <w:r w:rsidDel="00000000" w:rsidR="00000000" w:rsidRPr="00000000">
              <w:rPr>
                <w:color w:val="000000"/>
                <w:sz w:val="32"/>
                <w:szCs w:val="32"/>
                <w:rtl w:val="0"/>
              </w:rPr>
              <w:t xml:space="preserve">date_envoie</w:t>
            </w:r>
          </w:p>
        </w:tc>
        <w:tc>
          <w:tcPr/>
          <w:p w:rsidR="00000000" w:rsidDel="00000000" w:rsidP="00000000" w:rsidRDefault="00000000" w:rsidRPr="00000000" w14:paraId="00000094">
            <w:pPr>
              <w:rPr>
                <w:color w:val="000000"/>
                <w:sz w:val="32"/>
                <w:szCs w:val="32"/>
              </w:rPr>
            </w:pPr>
            <w:r w:rsidDel="00000000" w:rsidR="00000000" w:rsidRPr="00000000">
              <w:rPr>
                <w:color w:val="000000"/>
                <w:sz w:val="32"/>
                <w:szCs w:val="32"/>
                <w:rtl w:val="0"/>
              </w:rPr>
              <w:t xml:space="preserve">timestamp</w:t>
            </w:r>
          </w:p>
        </w:tc>
        <w:tc>
          <w:tcPr/>
          <w:p w:rsidR="00000000" w:rsidDel="00000000" w:rsidP="00000000" w:rsidRDefault="00000000" w:rsidRPr="00000000" w14:paraId="00000095">
            <w:pPr>
              <w:rPr>
                <w:color w:val="000000"/>
                <w:sz w:val="32"/>
                <w:szCs w:val="32"/>
              </w:rPr>
            </w:pPr>
            <w:r w:rsidDel="00000000" w:rsidR="00000000" w:rsidRPr="00000000">
              <w:rPr>
                <w:color w:val="000000"/>
                <w:sz w:val="32"/>
                <w:szCs w:val="32"/>
                <w:rtl w:val="0"/>
              </w:rPr>
              <w:t xml:space="preserve">Date d’envoie du message du responsable</w:t>
            </w:r>
          </w:p>
        </w:tc>
        <w:tc>
          <w:tcPr/>
          <w:p w:rsidR="00000000" w:rsidDel="00000000" w:rsidP="00000000" w:rsidRDefault="00000000" w:rsidRPr="00000000" w14:paraId="00000096">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97">
            <w:pPr>
              <w:rPr>
                <w:color w:val="000000"/>
                <w:sz w:val="32"/>
                <w:szCs w:val="32"/>
              </w:rPr>
            </w:pPr>
            <w:r w:rsidDel="00000000" w:rsidR="00000000" w:rsidRPr="00000000">
              <w:rPr>
                <w:color w:val="000000"/>
                <w:sz w:val="32"/>
                <w:szCs w:val="32"/>
                <w:rtl w:val="0"/>
              </w:rPr>
              <w:t xml:space="preserve">demande</w:t>
            </w:r>
          </w:p>
        </w:tc>
      </w:tr>
      <w:tr>
        <w:trPr>
          <w:trHeight w:val="480" w:hRule="atLeast"/>
        </w:trPr>
        <w:tc>
          <w:tcPr/>
          <w:p w:rsidR="00000000" w:rsidDel="00000000" w:rsidP="00000000" w:rsidRDefault="00000000" w:rsidRPr="00000000" w14:paraId="00000098">
            <w:pPr>
              <w:rPr>
                <w:color w:val="000000"/>
                <w:sz w:val="32"/>
                <w:szCs w:val="32"/>
              </w:rPr>
            </w:pPr>
            <w:r w:rsidDel="00000000" w:rsidR="00000000" w:rsidRPr="00000000">
              <w:rPr>
                <w:color w:val="000000"/>
                <w:sz w:val="32"/>
                <w:szCs w:val="32"/>
                <w:rtl w:val="0"/>
              </w:rPr>
              <w:t xml:space="preserve">id_auteur</w:t>
            </w:r>
          </w:p>
        </w:tc>
        <w:tc>
          <w:tcPr/>
          <w:p w:rsidR="00000000" w:rsidDel="00000000" w:rsidP="00000000" w:rsidRDefault="00000000" w:rsidRPr="00000000" w14:paraId="00000099">
            <w:pPr>
              <w:rPr>
                <w:color w:val="000000"/>
                <w:sz w:val="32"/>
                <w:szCs w:val="32"/>
              </w:rPr>
            </w:pPr>
            <w:r w:rsidDel="00000000" w:rsidR="00000000" w:rsidRPr="00000000">
              <w:rPr>
                <w:color w:val="000000"/>
                <w:sz w:val="32"/>
                <w:szCs w:val="32"/>
                <w:rtl w:val="0"/>
              </w:rPr>
              <w:t xml:space="preserve">int</w:t>
            </w:r>
          </w:p>
        </w:tc>
        <w:tc>
          <w:tcPr/>
          <w:p w:rsidR="00000000" w:rsidDel="00000000" w:rsidP="00000000" w:rsidRDefault="00000000" w:rsidRPr="00000000" w14:paraId="0000009A">
            <w:pPr>
              <w:rPr>
                <w:color w:val="000000"/>
                <w:sz w:val="32"/>
                <w:szCs w:val="32"/>
              </w:rPr>
            </w:pPr>
            <w:r w:rsidDel="00000000" w:rsidR="00000000" w:rsidRPr="00000000">
              <w:rPr>
                <w:color w:val="000000"/>
                <w:sz w:val="32"/>
                <w:szCs w:val="32"/>
                <w:rtl w:val="0"/>
              </w:rPr>
              <w:t xml:space="preserve">Identificateur de l’auteur</w:t>
            </w:r>
          </w:p>
        </w:tc>
        <w:tc>
          <w:tcPr/>
          <w:p w:rsidR="00000000" w:rsidDel="00000000" w:rsidP="00000000" w:rsidRDefault="00000000" w:rsidRPr="00000000" w14:paraId="0000009B">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9C">
            <w:pPr>
              <w:rPr>
                <w:color w:val="000000"/>
                <w:sz w:val="32"/>
                <w:szCs w:val="32"/>
              </w:rPr>
            </w:pPr>
            <w:r w:rsidDel="00000000" w:rsidR="00000000" w:rsidRPr="00000000">
              <w:rPr>
                <w:color w:val="000000"/>
                <w:sz w:val="32"/>
                <w:szCs w:val="32"/>
                <w:rtl w:val="0"/>
              </w:rPr>
              <w:t xml:space="preserve">auteur</w:t>
            </w:r>
          </w:p>
        </w:tc>
      </w:tr>
      <w:tr>
        <w:trPr>
          <w:trHeight w:val="480" w:hRule="atLeast"/>
        </w:trPr>
        <w:tc>
          <w:tcPr/>
          <w:p w:rsidR="00000000" w:rsidDel="00000000" w:rsidP="00000000" w:rsidRDefault="00000000" w:rsidRPr="00000000" w14:paraId="0000009D">
            <w:pPr>
              <w:rPr>
                <w:color w:val="000000"/>
                <w:sz w:val="32"/>
                <w:szCs w:val="32"/>
              </w:rPr>
            </w:pPr>
            <w:r w:rsidDel="00000000" w:rsidR="00000000" w:rsidRPr="00000000">
              <w:rPr>
                <w:color w:val="000000"/>
                <w:sz w:val="32"/>
                <w:szCs w:val="32"/>
                <w:rtl w:val="0"/>
              </w:rPr>
              <w:t xml:space="preserve">nom</w:t>
            </w:r>
          </w:p>
        </w:tc>
        <w:tc>
          <w:tcPr/>
          <w:p w:rsidR="00000000" w:rsidDel="00000000" w:rsidP="00000000" w:rsidRDefault="00000000" w:rsidRPr="00000000" w14:paraId="0000009E">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9F">
            <w:pPr>
              <w:rPr>
                <w:color w:val="000000"/>
                <w:sz w:val="32"/>
                <w:szCs w:val="32"/>
              </w:rPr>
            </w:pPr>
            <w:r w:rsidDel="00000000" w:rsidR="00000000" w:rsidRPr="00000000">
              <w:rPr>
                <w:color w:val="000000"/>
                <w:sz w:val="32"/>
                <w:szCs w:val="32"/>
                <w:rtl w:val="0"/>
              </w:rPr>
              <w:t xml:space="preserve">Nom de l’auteur</w:t>
            </w:r>
          </w:p>
        </w:tc>
        <w:tc>
          <w:tcPr/>
          <w:p w:rsidR="00000000" w:rsidDel="00000000" w:rsidP="00000000" w:rsidRDefault="00000000" w:rsidRPr="00000000" w14:paraId="000000A0">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A1">
            <w:pPr>
              <w:rPr>
                <w:color w:val="000000"/>
                <w:sz w:val="32"/>
                <w:szCs w:val="32"/>
              </w:rPr>
            </w:pPr>
            <w:r w:rsidDel="00000000" w:rsidR="00000000" w:rsidRPr="00000000">
              <w:rPr>
                <w:color w:val="000000"/>
                <w:sz w:val="32"/>
                <w:szCs w:val="32"/>
                <w:rtl w:val="0"/>
              </w:rPr>
              <w:t xml:space="preserve">auteur</w:t>
            </w:r>
          </w:p>
        </w:tc>
      </w:tr>
      <w:tr>
        <w:trPr>
          <w:trHeight w:val="480" w:hRule="atLeast"/>
        </w:trPr>
        <w:tc>
          <w:tcPr/>
          <w:p w:rsidR="00000000" w:rsidDel="00000000" w:rsidP="00000000" w:rsidRDefault="00000000" w:rsidRPr="00000000" w14:paraId="000000A2">
            <w:pPr>
              <w:rPr>
                <w:color w:val="000000"/>
                <w:sz w:val="32"/>
                <w:szCs w:val="32"/>
              </w:rPr>
            </w:pPr>
            <w:r w:rsidDel="00000000" w:rsidR="00000000" w:rsidRPr="00000000">
              <w:rPr>
                <w:color w:val="000000"/>
                <w:sz w:val="32"/>
                <w:szCs w:val="32"/>
                <w:rtl w:val="0"/>
              </w:rPr>
              <w:t xml:space="preserve">prenom</w:t>
            </w:r>
          </w:p>
        </w:tc>
        <w:tc>
          <w:tcPr/>
          <w:p w:rsidR="00000000" w:rsidDel="00000000" w:rsidP="00000000" w:rsidRDefault="00000000" w:rsidRPr="00000000" w14:paraId="000000A3">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A4">
            <w:pPr>
              <w:rPr>
                <w:color w:val="000000"/>
                <w:sz w:val="32"/>
                <w:szCs w:val="32"/>
              </w:rPr>
            </w:pPr>
            <w:r w:rsidDel="00000000" w:rsidR="00000000" w:rsidRPr="00000000">
              <w:rPr>
                <w:color w:val="000000"/>
                <w:sz w:val="32"/>
                <w:szCs w:val="32"/>
                <w:rtl w:val="0"/>
              </w:rPr>
              <w:t xml:space="preserve">Prénom de l’auteur</w:t>
            </w:r>
          </w:p>
        </w:tc>
        <w:tc>
          <w:tcPr/>
          <w:p w:rsidR="00000000" w:rsidDel="00000000" w:rsidP="00000000" w:rsidRDefault="00000000" w:rsidRPr="00000000" w14:paraId="000000A5">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A6">
            <w:pPr>
              <w:rPr>
                <w:color w:val="000000"/>
                <w:sz w:val="32"/>
                <w:szCs w:val="32"/>
              </w:rPr>
            </w:pPr>
            <w:r w:rsidDel="00000000" w:rsidR="00000000" w:rsidRPr="00000000">
              <w:rPr>
                <w:color w:val="000000"/>
                <w:sz w:val="32"/>
                <w:szCs w:val="32"/>
                <w:rtl w:val="0"/>
              </w:rPr>
              <w:t xml:space="preserve">auteur</w:t>
            </w:r>
          </w:p>
        </w:tc>
      </w:tr>
      <w:tr>
        <w:trPr>
          <w:trHeight w:val="480" w:hRule="atLeast"/>
        </w:trPr>
        <w:tc>
          <w:tcPr/>
          <w:p w:rsidR="00000000" w:rsidDel="00000000" w:rsidP="00000000" w:rsidRDefault="00000000" w:rsidRPr="00000000" w14:paraId="000000A7">
            <w:pPr>
              <w:rPr>
                <w:color w:val="000000"/>
                <w:sz w:val="32"/>
                <w:szCs w:val="32"/>
              </w:rPr>
            </w:pPr>
            <w:r w:rsidDel="00000000" w:rsidR="00000000" w:rsidRPr="00000000">
              <w:rPr>
                <w:color w:val="000000"/>
                <w:sz w:val="32"/>
                <w:szCs w:val="32"/>
                <w:rtl w:val="0"/>
              </w:rPr>
              <w:t xml:space="preserve">date_naissance</w:t>
            </w:r>
          </w:p>
        </w:tc>
        <w:tc>
          <w:tcPr/>
          <w:p w:rsidR="00000000" w:rsidDel="00000000" w:rsidP="00000000" w:rsidRDefault="00000000" w:rsidRPr="00000000" w14:paraId="000000A8">
            <w:pPr>
              <w:rPr>
                <w:color w:val="000000"/>
                <w:sz w:val="32"/>
                <w:szCs w:val="32"/>
              </w:rPr>
            </w:pPr>
            <w:r w:rsidDel="00000000" w:rsidR="00000000" w:rsidRPr="00000000">
              <w:rPr>
                <w:color w:val="000000"/>
                <w:sz w:val="32"/>
                <w:szCs w:val="32"/>
                <w:rtl w:val="0"/>
              </w:rPr>
              <w:t xml:space="preserve">date</w:t>
            </w:r>
          </w:p>
        </w:tc>
        <w:tc>
          <w:tcPr/>
          <w:p w:rsidR="00000000" w:rsidDel="00000000" w:rsidP="00000000" w:rsidRDefault="00000000" w:rsidRPr="00000000" w14:paraId="000000A9">
            <w:pPr>
              <w:rPr>
                <w:color w:val="000000"/>
                <w:sz w:val="32"/>
                <w:szCs w:val="32"/>
              </w:rPr>
            </w:pPr>
            <w:r w:rsidDel="00000000" w:rsidR="00000000" w:rsidRPr="00000000">
              <w:rPr>
                <w:color w:val="000000"/>
                <w:sz w:val="32"/>
                <w:szCs w:val="32"/>
                <w:rtl w:val="0"/>
              </w:rPr>
              <w:t xml:space="preserve">Date de naissance de l’auteur </w:t>
            </w:r>
          </w:p>
        </w:tc>
        <w:tc>
          <w:tcPr/>
          <w:p w:rsidR="00000000" w:rsidDel="00000000" w:rsidP="00000000" w:rsidRDefault="00000000" w:rsidRPr="00000000" w14:paraId="000000AA">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AB">
            <w:pPr>
              <w:rPr>
                <w:color w:val="000000"/>
                <w:sz w:val="32"/>
                <w:szCs w:val="32"/>
              </w:rPr>
            </w:pPr>
            <w:r w:rsidDel="00000000" w:rsidR="00000000" w:rsidRPr="00000000">
              <w:rPr>
                <w:color w:val="000000"/>
                <w:sz w:val="32"/>
                <w:szCs w:val="32"/>
                <w:rtl w:val="0"/>
              </w:rPr>
              <w:t xml:space="preserve">auteur</w:t>
            </w:r>
          </w:p>
        </w:tc>
      </w:tr>
      <w:tr>
        <w:trPr>
          <w:trHeight w:val="480" w:hRule="atLeast"/>
        </w:trPr>
        <w:tc>
          <w:tcPr/>
          <w:p w:rsidR="00000000" w:rsidDel="00000000" w:rsidP="00000000" w:rsidRDefault="00000000" w:rsidRPr="00000000" w14:paraId="000000AC">
            <w:pPr>
              <w:rPr>
                <w:color w:val="000000"/>
                <w:sz w:val="32"/>
                <w:szCs w:val="32"/>
              </w:rPr>
            </w:pPr>
            <w:r w:rsidDel="00000000" w:rsidR="00000000" w:rsidRPr="00000000">
              <w:rPr>
                <w:color w:val="000000"/>
                <w:sz w:val="32"/>
                <w:szCs w:val="32"/>
                <w:rtl w:val="0"/>
              </w:rPr>
              <w:t xml:space="preserve">nationalite</w:t>
            </w:r>
          </w:p>
        </w:tc>
        <w:tc>
          <w:tcPr/>
          <w:p w:rsidR="00000000" w:rsidDel="00000000" w:rsidP="00000000" w:rsidRDefault="00000000" w:rsidRPr="00000000" w14:paraId="000000AD">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AE">
            <w:pPr>
              <w:rPr>
                <w:color w:val="000000"/>
                <w:sz w:val="32"/>
                <w:szCs w:val="32"/>
              </w:rPr>
            </w:pPr>
            <w:r w:rsidDel="00000000" w:rsidR="00000000" w:rsidRPr="00000000">
              <w:rPr>
                <w:color w:val="000000"/>
                <w:sz w:val="32"/>
                <w:szCs w:val="32"/>
                <w:rtl w:val="0"/>
              </w:rPr>
              <w:t xml:space="preserve">Nationalité de l’auteur</w:t>
            </w:r>
          </w:p>
        </w:tc>
        <w:tc>
          <w:tcPr/>
          <w:p w:rsidR="00000000" w:rsidDel="00000000" w:rsidP="00000000" w:rsidRDefault="00000000" w:rsidRPr="00000000" w14:paraId="000000AF">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B0">
            <w:pPr>
              <w:rPr>
                <w:color w:val="000000"/>
                <w:sz w:val="32"/>
                <w:szCs w:val="32"/>
              </w:rPr>
            </w:pPr>
            <w:r w:rsidDel="00000000" w:rsidR="00000000" w:rsidRPr="00000000">
              <w:rPr>
                <w:color w:val="000000"/>
                <w:sz w:val="32"/>
                <w:szCs w:val="32"/>
                <w:rtl w:val="0"/>
              </w:rPr>
              <w:t xml:space="preserve">auteur</w:t>
            </w:r>
          </w:p>
        </w:tc>
      </w:tr>
      <w:tr>
        <w:trPr>
          <w:trHeight w:val="480" w:hRule="atLeast"/>
        </w:trPr>
        <w:tc>
          <w:tcPr/>
          <w:p w:rsidR="00000000" w:rsidDel="00000000" w:rsidP="00000000" w:rsidRDefault="00000000" w:rsidRPr="00000000" w14:paraId="000000B1">
            <w:pPr>
              <w:rPr>
                <w:color w:val="000000"/>
                <w:sz w:val="32"/>
                <w:szCs w:val="32"/>
              </w:rPr>
            </w:pPr>
            <w:r w:rsidDel="00000000" w:rsidR="00000000" w:rsidRPr="00000000">
              <w:rPr>
                <w:color w:val="000000"/>
                <w:sz w:val="32"/>
                <w:szCs w:val="32"/>
                <w:rtl w:val="0"/>
              </w:rPr>
              <w:t xml:space="preserve">isbn</w:t>
            </w:r>
          </w:p>
        </w:tc>
        <w:tc>
          <w:tcPr/>
          <w:p w:rsidR="00000000" w:rsidDel="00000000" w:rsidP="00000000" w:rsidRDefault="00000000" w:rsidRPr="00000000" w14:paraId="000000B2">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B3">
            <w:pPr>
              <w:rPr>
                <w:color w:val="000000"/>
                <w:sz w:val="32"/>
                <w:szCs w:val="32"/>
              </w:rPr>
            </w:pPr>
            <w:r w:rsidDel="00000000" w:rsidR="00000000" w:rsidRPr="00000000">
              <w:rPr>
                <w:color w:val="000000"/>
                <w:sz w:val="32"/>
                <w:szCs w:val="32"/>
                <w:rtl w:val="0"/>
              </w:rPr>
              <w:t xml:space="preserve">ISBN du livre qui est un identificateur</w:t>
            </w:r>
          </w:p>
        </w:tc>
        <w:tc>
          <w:tcPr/>
          <w:p w:rsidR="00000000" w:rsidDel="00000000" w:rsidP="00000000" w:rsidRDefault="00000000" w:rsidRPr="00000000" w14:paraId="000000B4">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B5">
            <w:pPr>
              <w:rPr>
                <w:color w:val="000000"/>
                <w:sz w:val="32"/>
                <w:szCs w:val="32"/>
              </w:rPr>
            </w:pPr>
            <w:r w:rsidDel="00000000" w:rsidR="00000000" w:rsidRPr="00000000">
              <w:rPr>
                <w:color w:val="000000"/>
                <w:sz w:val="32"/>
                <w:szCs w:val="32"/>
                <w:rtl w:val="0"/>
              </w:rPr>
              <w:t xml:space="preserve">livre</w:t>
            </w:r>
          </w:p>
        </w:tc>
      </w:tr>
      <w:tr>
        <w:trPr>
          <w:trHeight w:val="480" w:hRule="atLeast"/>
        </w:trPr>
        <w:tc>
          <w:tcPr/>
          <w:p w:rsidR="00000000" w:rsidDel="00000000" w:rsidP="00000000" w:rsidRDefault="00000000" w:rsidRPr="00000000" w14:paraId="000000B6">
            <w:pPr>
              <w:rPr>
                <w:color w:val="000000"/>
                <w:sz w:val="32"/>
                <w:szCs w:val="32"/>
              </w:rPr>
            </w:pPr>
            <w:r w:rsidDel="00000000" w:rsidR="00000000" w:rsidRPr="00000000">
              <w:rPr>
                <w:color w:val="000000"/>
                <w:sz w:val="32"/>
                <w:szCs w:val="32"/>
                <w:rtl w:val="0"/>
              </w:rPr>
              <w:t xml:space="preserve">titre</w:t>
            </w:r>
          </w:p>
        </w:tc>
        <w:tc>
          <w:tcPr/>
          <w:p w:rsidR="00000000" w:rsidDel="00000000" w:rsidP="00000000" w:rsidRDefault="00000000" w:rsidRPr="00000000" w14:paraId="000000B7">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B8">
            <w:pPr>
              <w:rPr>
                <w:color w:val="000000"/>
                <w:sz w:val="32"/>
                <w:szCs w:val="32"/>
              </w:rPr>
            </w:pPr>
            <w:r w:rsidDel="00000000" w:rsidR="00000000" w:rsidRPr="00000000">
              <w:rPr>
                <w:color w:val="000000"/>
                <w:sz w:val="32"/>
                <w:szCs w:val="32"/>
                <w:rtl w:val="0"/>
              </w:rPr>
              <w:t xml:space="preserve">Titre du livre</w:t>
            </w:r>
          </w:p>
        </w:tc>
        <w:tc>
          <w:tcPr/>
          <w:p w:rsidR="00000000" w:rsidDel="00000000" w:rsidP="00000000" w:rsidRDefault="00000000" w:rsidRPr="00000000" w14:paraId="000000B9">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BA">
            <w:pPr>
              <w:rPr>
                <w:color w:val="000000"/>
                <w:sz w:val="32"/>
                <w:szCs w:val="32"/>
              </w:rPr>
            </w:pPr>
            <w:r w:rsidDel="00000000" w:rsidR="00000000" w:rsidRPr="00000000">
              <w:rPr>
                <w:color w:val="000000"/>
                <w:sz w:val="32"/>
                <w:szCs w:val="32"/>
                <w:rtl w:val="0"/>
              </w:rPr>
              <w:t xml:space="preserve">livre</w:t>
            </w:r>
          </w:p>
        </w:tc>
      </w:tr>
      <w:tr>
        <w:trPr>
          <w:trHeight w:val="480" w:hRule="atLeast"/>
        </w:trPr>
        <w:tc>
          <w:tcPr/>
          <w:p w:rsidR="00000000" w:rsidDel="00000000" w:rsidP="00000000" w:rsidRDefault="00000000" w:rsidRPr="00000000" w14:paraId="000000BB">
            <w:pPr>
              <w:rPr>
                <w:color w:val="000000"/>
                <w:sz w:val="32"/>
                <w:szCs w:val="32"/>
              </w:rPr>
            </w:pPr>
            <w:r w:rsidDel="00000000" w:rsidR="00000000" w:rsidRPr="00000000">
              <w:rPr>
                <w:color w:val="000000"/>
                <w:sz w:val="32"/>
                <w:szCs w:val="32"/>
                <w:rtl w:val="0"/>
              </w:rPr>
              <w:t xml:space="preserve">langue</w:t>
            </w:r>
          </w:p>
        </w:tc>
        <w:tc>
          <w:tcPr/>
          <w:p w:rsidR="00000000" w:rsidDel="00000000" w:rsidP="00000000" w:rsidRDefault="00000000" w:rsidRPr="00000000" w14:paraId="000000BC">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BD">
            <w:pPr>
              <w:rPr>
                <w:color w:val="000000"/>
                <w:sz w:val="32"/>
                <w:szCs w:val="32"/>
              </w:rPr>
            </w:pPr>
            <w:r w:rsidDel="00000000" w:rsidR="00000000" w:rsidRPr="00000000">
              <w:rPr>
                <w:color w:val="000000"/>
                <w:sz w:val="32"/>
                <w:szCs w:val="32"/>
                <w:rtl w:val="0"/>
              </w:rPr>
              <w:t xml:space="preserve">Langue avec laquelle le livre est écrit</w:t>
            </w:r>
          </w:p>
        </w:tc>
        <w:tc>
          <w:tcPr/>
          <w:p w:rsidR="00000000" w:rsidDel="00000000" w:rsidP="00000000" w:rsidRDefault="00000000" w:rsidRPr="00000000" w14:paraId="000000BE">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BF">
            <w:pPr>
              <w:rPr>
                <w:color w:val="000000"/>
                <w:sz w:val="32"/>
                <w:szCs w:val="32"/>
              </w:rPr>
            </w:pPr>
            <w:r w:rsidDel="00000000" w:rsidR="00000000" w:rsidRPr="00000000">
              <w:rPr>
                <w:color w:val="000000"/>
                <w:sz w:val="32"/>
                <w:szCs w:val="32"/>
                <w:rtl w:val="0"/>
              </w:rPr>
              <w:t xml:space="preserve">livre</w:t>
            </w:r>
          </w:p>
        </w:tc>
      </w:tr>
      <w:tr>
        <w:trPr>
          <w:trHeight w:val="480" w:hRule="atLeast"/>
        </w:trPr>
        <w:tc>
          <w:tcPr/>
          <w:p w:rsidR="00000000" w:rsidDel="00000000" w:rsidP="00000000" w:rsidRDefault="00000000" w:rsidRPr="00000000" w14:paraId="000000C0">
            <w:pPr>
              <w:rPr>
                <w:color w:val="000000"/>
                <w:sz w:val="32"/>
                <w:szCs w:val="32"/>
              </w:rPr>
            </w:pPr>
            <w:r w:rsidDel="00000000" w:rsidR="00000000" w:rsidRPr="00000000">
              <w:rPr>
                <w:color w:val="000000"/>
                <w:sz w:val="32"/>
                <w:szCs w:val="32"/>
                <w:rtl w:val="0"/>
              </w:rPr>
              <w:t xml:space="preserve">date_parution</w:t>
            </w:r>
          </w:p>
        </w:tc>
        <w:tc>
          <w:tcPr/>
          <w:p w:rsidR="00000000" w:rsidDel="00000000" w:rsidP="00000000" w:rsidRDefault="00000000" w:rsidRPr="00000000" w14:paraId="000000C1">
            <w:pPr>
              <w:rPr>
                <w:color w:val="000000"/>
                <w:sz w:val="32"/>
                <w:szCs w:val="32"/>
              </w:rPr>
            </w:pPr>
            <w:r w:rsidDel="00000000" w:rsidR="00000000" w:rsidRPr="00000000">
              <w:rPr>
                <w:color w:val="000000"/>
                <w:sz w:val="32"/>
                <w:szCs w:val="32"/>
                <w:rtl w:val="0"/>
              </w:rPr>
              <w:t xml:space="preserve">int</w:t>
            </w:r>
          </w:p>
        </w:tc>
        <w:tc>
          <w:tcPr/>
          <w:p w:rsidR="00000000" w:rsidDel="00000000" w:rsidP="00000000" w:rsidRDefault="00000000" w:rsidRPr="00000000" w14:paraId="000000C2">
            <w:pPr>
              <w:rPr>
                <w:color w:val="000000"/>
                <w:sz w:val="32"/>
                <w:szCs w:val="32"/>
              </w:rPr>
            </w:pPr>
            <w:r w:rsidDel="00000000" w:rsidR="00000000" w:rsidRPr="00000000">
              <w:rPr>
                <w:color w:val="000000"/>
                <w:sz w:val="32"/>
                <w:szCs w:val="32"/>
                <w:rtl w:val="0"/>
              </w:rPr>
              <w:t xml:space="preserve">L’année de parution du livre</w:t>
            </w:r>
          </w:p>
        </w:tc>
        <w:tc>
          <w:tcPr/>
          <w:p w:rsidR="00000000" w:rsidDel="00000000" w:rsidP="00000000" w:rsidRDefault="00000000" w:rsidRPr="00000000" w14:paraId="000000C3">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C4">
            <w:pPr>
              <w:rPr>
                <w:color w:val="000000"/>
                <w:sz w:val="32"/>
                <w:szCs w:val="32"/>
              </w:rPr>
            </w:pPr>
            <w:r w:rsidDel="00000000" w:rsidR="00000000" w:rsidRPr="00000000">
              <w:rPr>
                <w:color w:val="000000"/>
                <w:sz w:val="32"/>
                <w:szCs w:val="32"/>
                <w:rtl w:val="0"/>
              </w:rPr>
              <w:t xml:space="preserve">livre</w:t>
            </w:r>
          </w:p>
        </w:tc>
      </w:tr>
      <w:tr>
        <w:trPr>
          <w:trHeight w:val="480" w:hRule="atLeast"/>
        </w:trPr>
        <w:tc>
          <w:tcPr/>
          <w:p w:rsidR="00000000" w:rsidDel="00000000" w:rsidP="00000000" w:rsidRDefault="00000000" w:rsidRPr="00000000" w14:paraId="000000C5">
            <w:pPr>
              <w:rPr>
                <w:color w:val="000000"/>
                <w:sz w:val="32"/>
                <w:szCs w:val="32"/>
              </w:rPr>
            </w:pPr>
            <w:r w:rsidDel="00000000" w:rsidR="00000000" w:rsidRPr="00000000">
              <w:rPr>
                <w:color w:val="000000"/>
                <w:sz w:val="32"/>
                <w:szCs w:val="32"/>
                <w:rtl w:val="0"/>
              </w:rPr>
              <w:t xml:space="preserve">nbr_page</w:t>
            </w:r>
          </w:p>
        </w:tc>
        <w:tc>
          <w:tcPr/>
          <w:p w:rsidR="00000000" w:rsidDel="00000000" w:rsidP="00000000" w:rsidRDefault="00000000" w:rsidRPr="00000000" w14:paraId="000000C6">
            <w:pPr>
              <w:rPr>
                <w:color w:val="000000"/>
                <w:sz w:val="32"/>
                <w:szCs w:val="32"/>
              </w:rPr>
            </w:pPr>
            <w:r w:rsidDel="00000000" w:rsidR="00000000" w:rsidRPr="00000000">
              <w:rPr>
                <w:color w:val="000000"/>
                <w:sz w:val="32"/>
                <w:szCs w:val="32"/>
                <w:rtl w:val="0"/>
              </w:rPr>
              <w:t xml:space="preserve">int</w:t>
            </w:r>
          </w:p>
        </w:tc>
        <w:tc>
          <w:tcPr/>
          <w:p w:rsidR="00000000" w:rsidDel="00000000" w:rsidP="00000000" w:rsidRDefault="00000000" w:rsidRPr="00000000" w14:paraId="000000C7">
            <w:pPr>
              <w:rPr>
                <w:color w:val="000000"/>
                <w:sz w:val="32"/>
                <w:szCs w:val="32"/>
              </w:rPr>
            </w:pPr>
            <w:r w:rsidDel="00000000" w:rsidR="00000000" w:rsidRPr="00000000">
              <w:rPr>
                <w:color w:val="000000"/>
                <w:sz w:val="32"/>
                <w:szCs w:val="32"/>
                <w:rtl w:val="0"/>
              </w:rPr>
              <w:t xml:space="preserve">Nbr de page du livre</w:t>
            </w:r>
          </w:p>
        </w:tc>
        <w:tc>
          <w:tcPr/>
          <w:p w:rsidR="00000000" w:rsidDel="00000000" w:rsidP="00000000" w:rsidRDefault="00000000" w:rsidRPr="00000000" w14:paraId="000000C8">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C9">
            <w:pPr>
              <w:rPr>
                <w:color w:val="000000"/>
                <w:sz w:val="32"/>
                <w:szCs w:val="32"/>
              </w:rPr>
            </w:pPr>
            <w:r w:rsidDel="00000000" w:rsidR="00000000" w:rsidRPr="00000000">
              <w:rPr>
                <w:color w:val="000000"/>
                <w:sz w:val="32"/>
                <w:szCs w:val="32"/>
                <w:rtl w:val="0"/>
              </w:rPr>
              <w:t xml:space="preserve">livre</w:t>
            </w:r>
          </w:p>
        </w:tc>
      </w:tr>
      <w:tr>
        <w:trPr>
          <w:trHeight w:val="480" w:hRule="atLeast"/>
        </w:trPr>
        <w:tc>
          <w:tcPr/>
          <w:p w:rsidR="00000000" w:rsidDel="00000000" w:rsidP="00000000" w:rsidRDefault="00000000" w:rsidRPr="00000000" w14:paraId="000000CA">
            <w:pPr>
              <w:rPr>
                <w:color w:val="000000"/>
                <w:sz w:val="32"/>
                <w:szCs w:val="32"/>
              </w:rPr>
            </w:pPr>
            <w:r w:rsidDel="00000000" w:rsidR="00000000" w:rsidRPr="00000000">
              <w:rPr>
                <w:color w:val="000000"/>
                <w:sz w:val="32"/>
                <w:szCs w:val="32"/>
                <w:rtl w:val="0"/>
              </w:rPr>
              <w:t xml:space="preserve">Image_livre</w:t>
            </w:r>
          </w:p>
        </w:tc>
        <w:tc>
          <w:tcPr/>
          <w:p w:rsidR="00000000" w:rsidDel="00000000" w:rsidP="00000000" w:rsidRDefault="00000000" w:rsidRPr="00000000" w14:paraId="000000CB">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CC">
            <w:pPr>
              <w:rPr>
                <w:color w:val="000000"/>
                <w:sz w:val="32"/>
                <w:szCs w:val="32"/>
              </w:rPr>
            </w:pPr>
            <w:r w:rsidDel="00000000" w:rsidR="00000000" w:rsidRPr="00000000">
              <w:rPr>
                <w:color w:val="000000"/>
                <w:sz w:val="32"/>
                <w:szCs w:val="32"/>
                <w:rtl w:val="0"/>
              </w:rPr>
              <w:t xml:space="preserve">Path de l’image du livre</w:t>
            </w:r>
          </w:p>
        </w:tc>
        <w:tc>
          <w:tcPr/>
          <w:p w:rsidR="00000000" w:rsidDel="00000000" w:rsidP="00000000" w:rsidRDefault="00000000" w:rsidRPr="00000000" w14:paraId="000000CD">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CE">
            <w:pPr>
              <w:rPr>
                <w:color w:val="000000"/>
                <w:sz w:val="32"/>
                <w:szCs w:val="32"/>
              </w:rPr>
            </w:pPr>
            <w:r w:rsidDel="00000000" w:rsidR="00000000" w:rsidRPr="00000000">
              <w:rPr>
                <w:color w:val="000000"/>
                <w:sz w:val="32"/>
                <w:szCs w:val="32"/>
                <w:rtl w:val="0"/>
              </w:rPr>
              <w:t xml:space="preserve">livre</w:t>
            </w:r>
          </w:p>
        </w:tc>
      </w:tr>
      <w:tr>
        <w:trPr>
          <w:trHeight w:val="480" w:hRule="atLeast"/>
        </w:trPr>
        <w:tc>
          <w:tcPr/>
          <w:p w:rsidR="00000000" w:rsidDel="00000000" w:rsidP="00000000" w:rsidRDefault="00000000" w:rsidRPr="00000000" w14:paraId="000000CF">
            <w:pPr>
              <w:rPr>
                <w:color w:val="000000"/>
                <w:sz w:val="32"/>
                <w:szCs w:val="32"/>
              </w:rPr>
            </w:pPr>
            <w:r w:rsidDel="00000000" w:rsidR="00000000" w:rsidRPr="00000000">
              <w:rPr>
                <w:color w:val="000000"/>
                <w:sz w:val="32"/>
                <w:szCs w:val="32"/>
                <w:rtl w:val="0"/>
              </w:rPr>
              <w:t xml:space="preserve">Id_exemplaire</w:t>
            </w:r>
          </w:p>
        </w:tc>
        <w:tc>
          <w:tcPr/>
          <w:p w:rsidR="00000000" w:rsidDel="00000000" w:rsidP="00000000" w:rsidRDefault="00000000" w:rsidRPr="00000000" w14:paraId="000000D0">
            <w:pPr>
              <w:rPr>
                <w:color w:val="000000"/>
                <w:sz w:val="32"/>
                <w:szCs w:val="32"/>
              </w:rPr>
            </w:pPr>
            <w:r w:rsidDel="00000000" w:rsidR="00000000" w:rsidRPr="00000000">
              <w:rPr>
                <w:color w:val="000000"/>
                <w:sz w:val="32"/>
                <w:szCs w:val="32"/>
                <w:rtl w:val="0"/>
              </w:rPr>
              <w:t xml:space="preserve">int</w:t>
            </w:r>
          </w:p>
        </w:tc>
        <w:tc>
          <w:tcPr/>
          <w:p w:rsidR="00000000" w:rsidDel="00000000" w:rsidP="00000000" w:rsidRDefault="00000000" w:rsidRPr="00000000" w14:paraId="000000D1">
            <w:pPr>
              <w:rPr>
                <w:color w:val="000000"/>
                <w:sz w:val="32"/>
                <w:szCs w:val="32"/>
              </w:rPr>
            </w:pPr>
            <w:r w:rsidDel="00000000" w:rsidR="00000000" w:rsidRPr="00000000">
              <w:rPr>
                <w:color w:val="000000"/>
                <w:sz w:val="32"/>
                <w:szCs w:val="32"/>
                <w:rtl w:val="0"/>
              </w:rPr>
              <w:t xml:space="preserve">Identificateur de l’exemplaire correspondant a un certain livre</w:t>
            </w:r>
          </w:p>
        </w:tc>
        <w:tc>
          <w:tcPr/>
          <w:p w:rsidR="00000000" w:rsidDel="00000000" w:rsidP="00000000" w:rsidRDefault="00000000" w:rsidRPr="00000000" w14:paraId="000000D2">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D3">
            <w:pPr>
              <w:rPr>
                <w:color w:val="000000"/>
                <w:sz w:val="32"/>
                <w:szCs w:val="32"/>
              </w:rPr>
            </w:pPr>
            <w:r w:rsidDel="00000000" w:rsidR="00000000" w:rsidRPr="00000000">
              <w:rPr>
                <w:color w:val="000000"/>
                <w:sz w:val="32"/>
                <w:szCs w:val="32"/>
                <w:rtl w:val="0"/>
              </w:rPr>
              <w:t xml:space="preserve">exemplaire</w:t>
            </w:r>
          </w:p>
        </w:tc>
      </w:tr>
      <w:tr>
        <w:trPr>
          <w:trHeight w:val="480" w:hRule="atLeast"/>
        </w:trPr>
        <w:tc>
          <w:tcPr/>
          <w:p w:rsidR="00000000" w:rsidDel="00000000" w:rsidP="00000000" w:rsidRDefault="00000000" w:rsidRPr="00000000" w14:paraId="000000D4">
            <w:pPr>
              <w:rPr>
                <w:color w:val="000000"/>
                <w:sz w:val="32"/>
                <w:szCs w:val="32"/>
              </w:rPr>
            </w:pPr>
            <w:r w:rsidDel="00000000" w:rsidR="00000000" w:rsidRPr="00000000">
              <w:rPr>
                <w:color w:val="000000"/>
                <w:sz w:val="32"/>
                <w:szCs w:val="32"/>
                <w:rtl w:val="0"/>
              </w:rPr>
              <w:t xml:space="preserve">état</w:t>
            </w:r>
          </w:p>
        </w:tc>
        <w:tc>
          <w:tcPr/>
          <w:p w:rsidR="00000000" w:rsidDel="00000000" w:rsidP="00000000" w:rsidRDefault="00000000" w:rsidRPr="00000000" w14:paraId="000000D5">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D6">
            <w:pPr>
              <w:rPr>
                <w:color w:val="000000"/>
                <w:sz w:val="32"/>
                <w:szCs w:val="32"/>
              </w:rPr>
            </w:pPr>
            <w:r w:rsidDel="00000000" w:rsidR="00000000" w:rsidRPr="00000000">
              <w:rPr>
                <w:color w:val="000000"/>
                <w:sz w:val="32"/>
                <w:szCs w:val="32"/>
                <w:rtl w:val="0"/>
              </w:rPr>
              <w:t xml:space="preserve">L’état de l’exemplaire</w:t>
            </w:r>
          </w:p>
        </w:tc>
        <w:tc>
          <w:tcPr/>
          <w:p w:rsidR="00000000" w:rsidDel="00000000" w:rsidP="00000000" w:rsidRDefault="00000000" w:rsidRPr="00000000" w14:paraId="000000D7">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D8">
            <w:pPr>
              <w:rPr>
                <w:color w:val="000000"/>
                <w:sz w:val="32"/>
                <w:szCs w:val="32"/>
              </w:rPr>
            </w:pPr>
            <w:r w:rsidDel="00000000" w:rsidR="00000000" w:rsidRPr="00000000">
              <w:rPr>
                <w:color w:val="000000"/>
                <w:sz w:val="32"/>
                <w:szCs w:val="32"/>
                <w:rtl w:val="0"/>
              </w:rPr>
              <w:t xml:space="preserve">exemplaire</w:t>
            </w:r>
          </w:p>
        </w:tc>
      </w:tr>
      <w:tr>
        <w:trPr>
          <w:trHeight w:val="480" w:hRule="atLeast"/>
        </w:trPr>
        <w:tc>
          <w:tcPr/>
          <w:p w:rsidR="00000000" w:rsidDel="00000000" w:rsidP="00000000" w:rsidRDefault="00000000" w:rsidRPr="00000000" w14:paraId="000000D9">
            <w:pPr>
              <w:rPr>
                <w:color w:val="000000"/>
                <w:sz w:val="32"/>
                <w:szCs w:val="32"/>
              </w:rPr>
            </w:pPr>
            <w:r w:rsidDel="00000000" w:rsidR="00000000" w:rsidRPr="00000000">
              <w:rPr>
                <w:color w:val="000000"/>
                <w:sz w:val="32"/>
                <w:szCs w:val="32"/>
                <w:rtl w:val="0"/>
              </w:rPr>
              <w:t xml:space="preserve">Id_adherent</w:t>
            </w:r>
          </w:p>
        </w:tc>
        <w:tc>
          <w:tcPr/>
          <w:p w:rsidR="00000000" w:rsidDel="00000000" w:rsidP="00000000" w:rsidRDefault="00000000" w:rsidRPr="00000000" w14:paraId="000000DA">
            <w:pPr>
              <w:rPr>
                <w:color w:val="000000"/>
                <w:sz w:val="32"/>
                <w:szCs w:val="32"/>
              </w:rPr>
            </w:pPr>
            <w:r w:rsidDel="00000000" w:rsidR="00000000" w:rsidRPr="00000000">
              <w:rPr>
                <w:color w:val="000000"/>
                <w:sz w:val="32"/>
                <w:szCs w:val="32"/>
                <w:rtl w:val="0"/>
              </w:rPr>
              <w:t xml:space="preserve">int</w:t>
            </w:r>
          </w:p>
        </w:tc>
        <w:tc>
          <w:tcPr/>
          <w:p w:rsidR="00000000" w:rsidDel="00000000" w:rsidP="00000000" w:rsidRDefault="00000000" w:rsidRPr="00000000" w14:paraId="000000DB">
            <w:pPr>
              <w:rPr>
                <w:color w:val="000000"/>
                <w:sz w:val="32"/>
                <w:szCs w:val="32"/>
              </w:rPr>
            </w:pPr>
            <w:r w:rsidDel="00000000" w:rsidR="00000000" w:rsidRPr="00000000">
              <w:rPr>
                <w:color w:val="000000"/>
                <w:sz w:val="32"/>
                <w:szCs w:val="32"/>
                <w:rtl w:val="0"/>
              </w:rPr>
              <w:t xml:space="preserve">Identificateur de l’adhérent a la bibliotheque</w:t>
            </w:r>
          </w:p>
        </w:tc>
        <w:tc>
          <w:tcPr/>
          <w:p w:rsidR="00000000" w:rsidDel="00000000" w:rsidP="00000000" w:rsidRDefault="00000000" w:rsidRPr="00000000" w14:paraId="000000DC">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DD">
            <w:pPr>
              <w:rPr>
                <w:color w:val="000000"/>
                <w:sz w:val="32"/>
                <w:szCs w:val="32"/>
              </w:rPr>
            </w:pPr>
            <w:r w:rsidDel="00000000" w:rsidR="00000000" w:rsidRPr="00000000">
              <w:rPr>
                <w:color w:val="000000"/>
                <w:sz w:val="32"/>
                <w:szCs w:val="32"/>
                <w:rtl w:val="0"/>
              </w:rPr>
              <w:t xml:space="preserve">adherent</w:t>
            </w:r>
          </w:p>
        </w:tc>
      </w:tr>
      <w:tr>
        <w:trPr>
          <w:trHeight w:val="480" w:hRule="atLeast"/>
        </w:trPr>
        <w:tc>
          <w:tcPr/>
          <w:p w:rsidR="00000000" w:rsidDel="00000000" w:rsidP="00000000" w:rsidRDefault="00000000" w:rsidRPr="00000000" w14:paraId="000000DE">
            <w:pPr>
              <w:rPr>
                <w:color w:val="000000"/>
                <w:sz w:val="32"/>
                <w:szCs w:val="32"/>
              </w:rPr>
            </w:pPr>
            <w:r w:rsidDel="00000000" w:rsidR="00000000" w:rsidRPr="00000000">
              <w:rPr>
                <w:color w:val="000000"/>
                <w:sz w:val="32"/>
                <w:szCs w:val="32"/>
                <w:rtl w:val="0"/>
              </w:rPr>
              <w:t xml:space="preserve">nom</w:t>
            </w:r>
          </w:p>
        </w:tc>
        <w:tc>
          <w:tcPr/>
          <w:p w:rsidR="00000000" w:rsidDel="00000000" w:rsidP="00000000" w:rsidRDefault="00000000" w:rsidRPr="00000000" w14:paraId="000000DF">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E0">
            <w:pPr>
              <w:rPr>
                <w:color w:val="000000"/>
                <w:sz w:val="32"/>
                <w:szCs w:val="32"/>
              </w:rPr>
            </w:pPr>
            <w:r w:rsidDel="00000000" w:rsidR="00000000" w:rsidRPr="00000000">
              <w:rPr>
                <w:color w:val="000000"/>
                <w:sz w:val="32"/>
                <w:szCs w:val="32"/>
                <w:rtl w:val="0"/>
              </w:rPr>
              <w:t xml:space="preserve">Nom de l’adhérent</w:t>
            </w:r>
          </w:p>
        </w:tc>
        <w:tc>
          <w:tcPr/>
          <w:p w:rsidR="00000000" w:rsidDel="00000000" w:rsidP="00000000" w:rsidRDefault="00000000" w:rsidRPr="00000000" w14:paraId="000000E1">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E2">
            <w:pPr>
              <w:rPr>
                <w:color w:val="000000"/>
                <w:sz w:val="32"/>
                <w:szCs w:val="32"/>
              </w:rPr>
            </w:pPr>
            <w:r w:rsidDel="00000000" w:rsidR="00000000" w:rsidRPr="00000000">
              <w:rPr>
                <w:color w:val="000000"/>
                <w:sz w:val="32"/>
                <w:szCs w:val="32"/>
                <w:rtl w:val="0"/>
              </w:rPr>
              <w:t xml:space="preserve">adherent</w:t>
            </w:r>
          </w:p>
        </w:tc>
      </w:tr>
      <w:tr>
        <w:trPr>
          <w:trHeight w:val="480" w:hRule="atLeast"/>
        </w:trPr>
        <w:tc>
          <w:tcPr/>
          <w:p w:rsidR="00000000" w:rsidDel="00000000" w:rsidP="00000000" w:rsidRDefault="00000000" w:rsidRPr="00000000" w14:paraId="000000E3">
            <w:pPr>
              <w:rPr>
                <w:color w:val="000000"/>
                <w:sz w:val="32"/>
                <w:szCs w:val="32"/>
              </w:rPr>
            </w:pPr>
            <w:r w:rsidDel="00000000" w:rsidR="00000000" w:rsidRPr="00000000">
              <w:rPr>
                <w:color w:val="000000"/>
                <w:sz w:val="32"/>
                <w:szCs w:val="32"/>
                <w:rtl w:val="0"/>
              </w:rPr>
              <w:t xml:space="preserve">prenom</w:t>
            </w:r>
          </w:p>
        </w:tc>
        <w:tc>
          <w:tcPr/>
          <w:p w:rsidR="00000000" w:rsidDel="00000000" w:rsidP="00000000" w:rsidRDefault="00000000" w:rsidRPr="00000000" w14:paraId="000000E4">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E5">
            <w:pPr>
              <w:rPr>
                <w:color w:val="000000"/>
                <w:sz w:val="32"/>
                <w:szCs w:val="32"/>
              </w:rPr>
            </w:pPr>
            <w:r w:rsidDel="00000000" w:rsidR="00000000" w:rsidRPr="00000000">
              <w:rPr>
                <w:color w:val="000000"/>
                <w:sz w:val="32"/>
                <w:szCs w:val="32"/>
                <w:rtl w:val="0"/>
              </w:rPr>
              <w:t xml:space="preserve">Prénom de l’adhérent</w:t>
            </w:r>
          </w:p>
        </w:tc>
        <w:tc>
          <w:tcPr/>
          <w:p w:rsidR="00000000" w:rsidDel="00000000" w:rsidP="00000000" w:rsidRDefault="00000000" w:rsidRPr="00000000" w14:paraId="000000E6">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E7">
            <w:pPr>
              <w:rPr>
                <w:color w:val="000000"/>
                <w:sz w:val="32"/>
                <w:szCs w:val="32"/>
              </w:rPr>
            </w:pPr>
            <w:r w:rsidDel="00000000" w:rsidR="00000000" w:rsidRPr="00000000">
              <w:rPr>
                <w:color w:val="000000"/>
                <w:sz w:val="32"/>
                <w:szCs w:val="32"/>
                <w:rtl w:val="0"/>
              </w:rPr>
              <w:t xml:space="preserve">adherent</w:t>
            </w:r>
          </w:p>
        </w:tc>
      </w:tr>
      <w:tr>
        <w:trPr>
          <w:trHeight w:val="480" w:hRule="atLeast"/>
        </w:trPr>
        <w:tc>
          <w:tcPr/>
          <w:p w:rsidR="00000000" w:rsidDel="00000000" w:rsidP="00000000" w:rsidRDefault="00000000" w:rsidRPr="00000000" w14:paraId="000000E8">
            <w:pPr>
              <w:rPr>
                <w:color w:val="000000"/>
                <w:sz w:val="32"/>
                <w:szCs w:val="32"/>
              </w:rPr>
            </w:pPr>
            <w:r w:rsidDel="00000000" w:rsidR="00000000" w:rsidRPr="00000000">
              <w:rPr>
                <w:color w:val="000000"/>
                <w:sz w:val="32"/>
                <w:szCs w:val="32"/>
                <w:rtl w:val="0"/>
              </w:rPr>
              <w:t xml:space="preserve">cin</w:t>
            </w:r>
          </w:p>
        </w:tc>
        <w:tc>
          <w:tcPr/>
          <w:p w:rsidR="00000000" w:rsidDel="00000000" w:rsidP="00000000" w:rsidRDefault="00000000" w:rsidRPr="00000000" w14:paraId="000000E9">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EA">
            <w:pPr>
              <w:rPr>
                <w:color w:val="000000"/>
                <w:sz w:val="32"/>
                <w:szCs w:val="32"/>
              </w:rPr>
            </w:pPr>
            <w:r w:rsidDel="00000000" w:rsidR="00000000" w:rsidRPr="00000000">
              <w:rPr>
                <w:color w:val="000000"/>
                <w:sz w:val="32"/>
                <w:szCs w:val="32"/>
                <w:rtl w:val="0"/>
              </w:rPr>
              <w:t xml:space="preserve">Cin de l’adhérent</w:t>
            </w:r>
          </w:p>
        </w:tc>
        <w:tc>
          <w:tcPr/>
          <w:p w:rsidR="00000000" w:rsidDel="00000000" w:rsidP="00000000" w:rsidRDefault="00000000" w:rsidRPr="00000000" w14:paraId="000000EB">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EC">
            <w:pPr>
              <w:rPr>
                <w:color w:val="000000"/>
                <w:sz w:val="32"/>
                <w:szCs w:val="32"/>
              </w:rPr>
            </w:pPr>
            <w:r w:rsidDel="00000000" w:rsidR="00000000" w:rsidRPr="00000000">
              <w:rPr>
                <w:color w:val="000000"/>
                <w:sz w:val="32"/>
                <w:szCs w:val="32"/>
                <w:rtl w:val="0"/>
              </w:rPr>
              <w:t xml:space="preserve">adherent</w:t>
            </w:r>
          </w:p>
        </w:tc>
      </w:tr>
      <w:tr>
        <w:trPr>
          <w:trHeight w:val="480" w:hRule="atLeast"/>
        </w:trPr>
        <w:tc>
          <w:tcPr/>
          <w:p w:rsidR="00000000" w:rsidDel="00000000" w:rsidP="00000000" w:rsidRDefault="00000000" w:rsidRPr="00000000" w14:paraId="000000ED">
            <w:pPr>
              <w:rPr>
                <w:color w:val="000000"/>
                <w:sz w:val="32"/>
                <w:szCs w:val="32"/>
              </w:rPr>
            </w:pPr>
            <w:r w:rsidDel="00000000" w:rsidR="00000000" w:rsidRPr="00000000">
              <w:rPr>
                <w:color w:val="000000"/>
                <w:sz w:val="32"/>
                <w:szCs w:val="32"/>
                <w:rtl w:val="0"/>
              </w:rPr>
              <w:t xml:space="preserve">cne</w:t>
            </w:r>
          </w:p>
        </w:tc>
        <w:tc>
          <w:tcPr/>
          <w:p w:rsidR="00000000" w:rsidDel="00000000" w:rsidP="00000000" w:rsidRDefault="00000000" w:rsidRPr="00000000" w14:paraId="000000EE">
            <w:pPr>
              <w:rPr>
                <w:color w:val="000000"/>
                <w:sz w:val="32"/>
                <w:szCs w:val="32"/>
              </w:rPr>
            </w:pPr>
            <w:r w:rsidDel="00000000" w:rsidR="00000000" w:rsidRPr="00000000">
              <w:rPr>
                <w:color w:val="000000"/>
                <w:sz w:val="32"/>
                <w:szCs w:val="32"/>
                <w:rtl w:val="0"/>
              </w:rPr>
              <w:t xml:space="preserve">Varchar2</w:t>
            </w:r>
          </w:p>
        </w:tc>
        <w:tc>
          <w:tcPr/>
          <w:p w:rsidR="00000000" w:rsidDel="00000000" w:rsidP="00000000" w:rsidRDefault="00000000" w:rsidRPr="00000000" w14:paraId="000000EF">
            <w:pPr>
              <w:rPr>
                <w:color w:val="000000"/>
                <w:sz w:val="32"/>
                <w:szCs w:val="32"/>
              </w:rPr>
            </w:pPr>
            <w:r w:rsidDel="00000000" w:rsidR="00000000" w:rsidRPr="00000000">
              <w:rPr>
                <w:color w:val="000000"/>
                <w:sz w:val="32"/>
                <w:szCs w:val="32"/>
                <w:rtl w:val="0"/>
              </w:rPr>
              <w:t xml:space="preserve">Cne de l’adhérent</w:t>
            </w:r>
          </w:p>
        </w:tc>
        <w:tc>
          <w:tcPr/>
          <w:p w:rsidR="00000000" w:rsidDel="00000000" w:rsidP="00000000" w:rsidRDefault="00000000" w:rsidRPr="00000000" w14:paraId="000000F0">
            <w:pPr>
              <w:rPr>
                <w:color w:val="000000"/>
                <w:sz w:val="32"/>
                <w:szCs w:val="32"/>
              </w:rPr>
            </w:pPr>
            <w:r w:rsidDel="00000000" w:rsidR="00000000" w:rsidRPr="00000000">
              <w:rPr>
                <w:color w:val="000000"/>
                <w:sz w:val="32"/>
                <w:szCs w:val="32"/>
                <w:rtl w:val="0"/>
              </w:rPr>
              <w:t xml:space="preserve">Non</w:t>
            </w:r>
          </w:p>
        </w:tc>
        <w:tc>
          <w:tcPr/>
          <w:p w:rsidR="00000000" w:rsidDel="00000000" w:rsidP="00000000" w:rsidRDefault="00000000" w:rsidRPr="00000000" w14:paraId="000000F1">
            <w:pPr>
              <w:rPr>
                <w:color w:val="000000"/>
                <w:sz w:val="32"/>
                <w:szCs w:val="32"/>
              </w:rPr>
            </w:pPr>
            <w:r w:rsidDel="00000000" w:rsidR="00000000" w:rsidRPr="00000000">
              <w:rPr>
                <w:color w:val="000000"/>
                <w:sz w:val="32"/>
                <w:szCs w:val="32"/>
                <w:rtl w:val="0"/>
              </w:rPr>
              <w:t xml:space="preserve">adherent</w:t>
            </w:r>
          </w:p>
        </w:tc>
      </w:tr>
    </w:tbl>
    <w:p w:rsidR="00000000" w:rsidDel="00000000" w:rsidP="00000000" w:rsidRDefault="00000000" w:rsidRPr="00000000" w14:paraId="000000F2">
      <w:pPr>
        <w:rPr>
          <w:color w:val="0070c0"/>
          <w:sz w:val="32"/>
          <w:szCs w:val="32"/>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Sitka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