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7410" w14:textId="77777777" w:rsidR="00E95D34" w:rsidRDefault="00E95D34" w:rsidP="00692305">
      <w:pPr>
        <w:spacing w:after="0" w:line="240" w:lineRule="auto"/>
        <w:jc w:val="both"/>
      </w:pPr>
      <w:r>
        <w:t>Q1 - When you begin a project with a new client and/or a new industry - what do you usually do first?</w:t>
      </w:r>
    </w:p>
    <w:p w14:paraId="3D5B5AE3" w14:textId="77777777" w:rsidR="00E95D34" w:rsidRDefault="00E95D34" w:rsidP="00692305">
      <w:pPr>
        <w:pStyle w:val="ListParagraph"/>
        <w:numPr>
          <w:ilvl w:val="0"/>
          <w:numId w:val="5"/>
        </w:numPr>
        <w:spacing w:after="0" w:line="240" w:lineRule="auto"/>
        <w:jc w:val="both"/>
      </w:pPr>
      <w:r>
        <w:t>Summary &amp; analysis of the client's problem statement</w:t>
      </w:r>
    </w:p>
    <w:p w14:paraId="74BA7E78" w14:textId="77777777" w:rsidR="00E95D34" w:rsidRPr="009522F9" w:rsidRDefault="00E95D34" w:rsidP="00692305">
      <w:pPr>
        <w:pStyle w:val="ListParagraph"/>
        <w:numPr>
          <w:ilvl w:val="0"/>
          <w:numId w:val="5"/>
        </w:numPr>
        <w:spacing w:after="0" w:line="240" w:lineRule="auto"/>
        <w:jc w:val="both"/>
        <w:rPr>
          <w:b/>
          <w:bCs/>
        </w:rPr>
      </w:pPr>
      <w:r w:rsidRPr="009522F9">
        <w:rPr>
          <w:b/>
          <w:bCs/>
        </w:rPr>
        <w:t>Market research</w:t>
      </w:r>
    </w:p>
    <w:p w14:paraId="3192B0CA" w14:textId="77777777" w:rsidR="00E95D34" w:rsidRDefault="00E95D34" w:rsidP="00692305">
      <w:pPr>
        <w:pStyle w:val="ListParagraph"/>
        <w:numPr>
          <w:ilvl w:val="0"/>
          <w:numId w:val="5"/>
        </w:numPr>
        <w:spacing w:after="0" w:line="240" w:lineRule="auto"/>
        <w:jc w:val="both"/>
      </w:pPr>
      <w:r>
        <w:t>Setup of a basic business case Excel file</w:t>
      </w:r>
    </w:p>
    <w:p w14:paraId="0000001A" w14:textId="576D84EA" w:rsidR="00171976" w:rsidRDefault="00E95D34" w:rsidP="00692305">
      <w:pPr>
        <w:pStyle w:val="ListParagraph"/>
        <w:numPr>
          <w:ilvl w:val="0"/>
          <w:numId w:val="5"/>
        </w:numPr>
        <w:spacing w:after="0" w:line="240" w:lineRule="auto"/>
        <w:jc w:val="both"/>
      </w:pPr>
      <w:r>
        <w:t>Presentation of first ideas to client</w:t>
      </w:r>
    </w:p>
    <w:p w14:paraId="1F90F388" w14:textId="5B254637" w:rsidR="009522F9" w:rsidRDefault="009522F9" w:rsidP="00692305">
      <w:pPr>
        <w:spacing w:after="0" w:line="240" w:lineRule="auto"/>
        <w:ind w:left="360"/>
        <w:jc w:val="both"/>
      </w:pPr>
    </w:p>
    <w:p w14:paraId="40039ABA" w14:textId="7B5D34DA" w:rsidR="009522F9" w:rsidRDefault="009522F9" w:rsidP="00692305">
      <w:pPr>
        <w:spacing w:after="0" w:line="240" w:lineRule="auto"/>
        <w:ind w:left="360"/>
        <w:jc w:val="both"/>
      </w:pPr>
      <w:r w:rsidRPr="009522F9">
        <w:t>Correct! Before you start doing anything else, it is first priority to learn about your client, the industry they are in and all relevant markets. This gives you the right context for any task awaiting you in course of the project.</w:t>
      </w:r>
    </w:p>
    <w:p w14:paraId="3F714B98" w14:textId="786DEB98" w:rsidR="009522F9" w:rsidRDefault="009522F9" w:rsidP="00692305">
      <w:pPr>
        <w:spacing w:after="0" w:line="240" w:lineRule="auto"/>
        <w:ind w:left="360"/>
        <w:jc w:val="both"/>
      </w:pPr>
    </w:p>
    <w:p w14:paraId="7C9431A5" w14:textId="77777777" w:rsidR="004F3255" w:rsidRDefault="004F3255" w:rsidP="00692305">
      <w:pPr>
        <w:spacing w:after="0" w:line="240" w:lineRule="auto"/>
        <w:jc w:val="both"/>
      </w:pPr>
      <w:r>
        <w:t xml:space="preserve">Q2 - When structuring the key </w:t>
      </w:r>
      <w:proofErr w:type="gramStart"/>
      <w:r>
        <w:t>message</w:t>
      </w:r>
      <w:proofErr w:type="gramEnd"/>
      <w:r>
        <w:t xml:space="preserve"> you're opening a presentation with, which information would typically come first?</w:t>
      </w:r>
    </w:p>
    <w:p w14:paraId="5C418CFD" w14:textId="77777777" w:rsidR="004F3255" w:rsidRDefault="004F3255" w:rsidP="00692305">
      <w:pPr>
        <w:pStyle w:val="ListParagraph"/>
        <w:numPr>
          <w:ilvl w:val="0"/>
          <w:numId w:val="6"/>
        </w:numPr>
        <w:spacing w:after="0" w:line="240" w:lineRule="auto"/>
        <w:jc w:val="both"/>
      </w:pPr>
      <w:r>
        <w:t>Question</w:t>
      </w:r>
    </w:p>
    <w:p w14:paraId="59CA9E19" w14:textId="77777777" w:rsidR="004F3255" w:rsidRDefault="004F3255" w:rsidP="00692305">
      <w:pPr>
        <w:pStyle w:val="ListParagraph"/>
        <w:numPr>
          <w:ilvl w:val="0"/>
          <w:numId w:val="6"/>
        </w:numPr>
        <w:spacing w:after="0" w:line="240" w:lineRule="auto"/>
        <w:jc w:val="both"/>
      </w:pPr>
      <w:r>
        <w:t>Answer</w:t>
      </w:r>
    </w:p>
    <w:p w14:paraId="4D201D44" w14:textId="77777777" w:rsidR="004F3255" w:rsidRDefault="004F3255" w:rsidP="00692305">
      <w:pPr>
        <w:pStyle w:val="ListParagraph"/>
        <w:numPr>
          <w:ilvl w:val="0"/>
          <w:numId w:val="6"/>
        </w:numPr>
        <w:spacing w:after="0" w:line="240" w:lineRule="auto"/>
        <w:jc w:val="both"/>
      </w:pPr>
      <w:r>
        <w:t>Complication</w:t>
      </w:r>
    </w:p>
    <w:p w14:paraId="2BF41D35" w14:textId="22345F68" w:rsidR="009522F9" w:rsidRPr="004F3255" w:rsidRDefault="004F3255" w:rsidP="00692305">
      <w:pPr>
        <w:pStyle w:val="ListParagraph"/>
        <w:numPr>
          <w:ilvl w:val="0"/>
          <w:numId w:val="6"/>
        </w:numPr>
        <w:spacing w:after="0" w:line="240" w:lineRule="auto"/>
        <w:jc w:val="both"/>
        <w:rPr>
          <w:b/>
          <w:bCs/>
        </w:rPr>
      </w:pPr>
      <w:r w:rsidRPr="004F3255">
        <w:rPr>
          <w:b/>
          <w:bCs/>
        </w:rPr>
        <w:t>Situation</w:t>
      </w:r>
    </w:p>
    <w:p w14:paraId="4E3CD818" w14:textId="62D13318" w:rsidR="004F3255" w:rsidRDefault="004F3255" w:rsidP="00692305">
      <w:pPr>
        <w:spacing w:after="0" w:line="240" w:lineRule="auto"/>
        <w:ind w:left="360"/>
        <w:jc w:val="both"/>
      </w:pPr>
    </w:p>
    <w:p w14:paraId="0EA206AC" w14:textId="3D3DA574" w:rsidR="004F3255" w:rsidRDefault="004F3255" w:rsidP="00692305">
      <w:pPr>
        <w:spacing w:after="0" w:line="240" w:lineRule="auto"/>
        <w:ind w:left="360"/>
        <w:jc w:val="both"/>
      </w:pPr>
      <w:r w:rsidRPr="004F3255">
        <w:t>Correct! Usually, you always start a key message by explaining the situation.</w:t>
      </w:r>
    </w:p>
    <w:p w14:paraId="47137404" w14:textId="77777777" w:rsidR="004F3255" w:rsidRDefault="004F3255" w:rsidP="00692305">
      <w:pPr>
        <w:spacing w:after="0" w:line="240" w:lineRule="auto"/>
        <w:ind w:left="360"/>
        <w:jc w:val="both"/>
      </w:pPr>
    </w:p>
    <w:p w14:paraId="3D5A49BF" w14:textId="77777777" w:rsidR="00692305" w:rsidRDefault="00692305" w:rsidP="00692305">
      <w:pPr>
        <w:spacing w:after="0" w:line="240" w:lineRule="auto"/>
        <w:jc w:val="both"/>
      </w:pPr>
      <w:r>
        <w:t>Q3 - Which of these words is not included in the term "MECE"?</w:t>
      </w:r>
    </w:p>
    <w:p w14:paraId="4BCC0126" w14:textId="77777777" w:rsidR="00692305" w:rsidRDefault="00692305" w:rsidP="00692305">
      <w:pPr>
        <w:pStyle w:val="ListParagraph"/>
        <w:numPr>
          <w:ilvl w:val="0"/>
          <w:numId w:val="7"/>
        </w:numPr>
        <w:spacing w:after="0" w:line="240" w:lineRule="auto"/>
        <w:jc w:val="both"/>
      </w:pPr>
      <w:r>
        <w:t>Exhaustive</w:t>
      </w:r>
    </w:p>
    <w:p w14:paraId="6C54E3B2" w14:textId="77777777" w:rsidR="00692305" w:rsidRDefault="00692305" w:rsidP="00692305">
      <w:pPr>
        <w:pStyle w:val="ListParagraph"/>
        <w:numPr>
          <w:ilvl w:val="0"/>
          <w:numId w:val="7"/>
        </w:numPr>
        <w:spacing w:after="0" w:line="240" w:lineRule="auto"/>
        <w:jc w:val="both"/>
      </w:pPr>
      <w:r>
        <w:t>Mutually</w:t>
      </w:r>
    </w:p>
    <w:p w14:paraId="0FB01C27" w14:textId="77777777" w:rsidR="00692305" w:rsidRPr="00692305" w:rsidRDefault="00692305" w:rsidP="00692305">
      <w:pPr>
        <w:pStyle w:val="ListParagraph"/>
        <w:numPr>
          <w:ilvl w:val="0"/>
          <w:numId w:val="7"/>
        </w:numPr>
        <w:spacing w:after="0" w:line="240" w:lineRule="auto"/>
        <w:jc w:val="both"/>
        <w:rPr>
          <w:b/>
          <w:bCs/>
        </w:rPr>
      </w:pPr>
      <w:r w:rsidRPr="00692305">
        <w:rPr>
          <w:b/>
          <w:bCs/>
        </w:rPr>
        <w:t>Comprehensively</w:t>
      </w:r>
    </w:p>
    <w:p w14:paraId="3B347855" w14:textId="1966555A" w:rsidR="004F3255" w:rsidRDefault="00692305" w:rsidP="00692305">
      <w:pPr>
        <w:pStyle w:val="ListParagraph"/>
        <w:numPr>
          <w:ilvl w:val="0"/>
          <w:numId w:val="7"/>
        </w:numPr>
        <w:spacing w:after="0" w:line="240" w:lineRule="auto"/>
        <w:jc w:val="both"/>
      </w:pPr>
      <w:r>
        <w:t>Exclusive</w:t>
      </w:r>
    </w:p>
    <w:p w14:paraId="05E52E19" w14:textId="6CC84AA7" w:rsidR="00692305" w:rsidRDefault="00692305" w:rsidP="00692305">
      <w:pPr>
        <w:spacing w:after="0" w:line="240" w:lineRule="auto"/>
        <w:ind w:left="360"/>
        <w:jc w:val="both"/>
      </w:pPr>
    </w:p>
    <w:p w14:paraId="5AE4E293" w14:textId="1E3B3F6E" w:rsidR="00692305" w:rsidRDefault="00692305" w:rsidP="00692305">
      <w:pPr>
        <w:spacing w:after="0" w:line="240" w:lineRule="auto"/>
        <w:ind w:left="360"/>
        <w:jc w:val="both"/>
      </w:pPr>
      <w:r w:rsidRPr="00692305">
        <w:t>Correct! The "C" in "MECE" stands for "collectively"!</w:t>
      </w:r>
    </w:p>
    <w:p w14:paraId="61FD1356" w14:textId="0F800727" w:rsidR="00692305" w:rsidRDefault="00692305" w:rsidP="00692305">
      <w:pPr>
        <w:spacing w:after="0" w:line="240" w:lineRule="auto"/>
        <w:ind w:left="360"/>
        <w:jc w:val="both"/>
      </w:pPr>
    </w:p>
    <w:p w14:paraId="5D0CCA29" w14:textId="77777777" w:rsidR="00692305" w:rsidRDefault="00692305" w:rsidP="00692305">
      <w:pPr>
        <w:spacing w:after="0" w:line="240" w:lineRule="auto"/>
        <w:ind w:left="360"/>
        <w:jc w:val="both"/>
      </w:pPr>
      <w:r w:rsidRPr="00692305">
        <w:rPr>
          <w:b/>
          <w:bCs/>
        </w:rPr>
        <w:t>MECE</w:t>
      </w:r>
      <w:r w:rsidRPr="00692305">
        <w:t xml:space="preserve"> stands for </w:t>
      </w:r>
      <w:r w:rsidRPr="00692305">
        <w:rPr>
          <w:b/>
          <w:bCs/>
        </w:rPr>
        <w:t>Mutually Exclusive Collectively Exhaustive</w:t>
      </w:r>
      <w:r w:rsidRPr="00692305">
        <w:t>.</w:t>
      </w:r>
    </w:p>
    <w:p w14:paraId="500922FE" w14:textId="4EB465C1" w:rsidR="00692305" w:rsidRDefault="00692305" w:rsidP="00692305">
      <w:pPr>
        <w:spacing w:after="0" w:line="240" w:lineRule="auto"/>
        <w:ind w:left="360"/>
        <w:jc w:val="both"/>
      </w:pPr>
      <w:r w:rsidRPr="00692305">
        <w:t>The MECE Principle is a framework used by management consulting firms to group data into categories that following a two specific rules. This categorization makes it easier to analyze and derive useful conclusions. The two data categorization rules of MECE are: Mutually Exclusive – An item or data record can only be in one category at a time and Collectively Exhaustive – All items or data records must be included in one category (e.g., your categorization structure can not exclude an item or data record)</w:t>
      </w:r>
      <w:r>
        <w:t>.</w:t>
      </w:r>
    </w:p>
    <w:p w14:paraId="79B0754D" w14:textId="5B43B488" w:rsidR="00692305" w:rsidRDefault="00692305" w:rsidP="00692305">
      <w:pPr>
        <w:spacing w:after="0" w:line="240" w:lineRule="auto"/>
        <w:ind w:left="360"/>
        <w:jc w:val="both"/>
      </w:pPr>
      <w:r>
        <w:t xml:space="preserve">Source: </w:t>
      </w:r>
      <w:hyperlink r:id="rId5" w:history="1">
        <w:r w:rsidRPr="00673EDB">
          <w:rPr>
            <w:rStyle w:val="Hyperlink"/>
          </w:rPr>
          <w:t>https://caseinterview.com/mece</w:t>
        </w:r>
      </w:hyperlink>
    </w:p>
    <w:p w14:paraId="08FB0124" w14:textId="77777777" w:rsidR="00692305" w:rsidRDefault="00692305" w:rsidP="00692305">
      <w:pPr>
        <w:spacing w:after="0" w:line="240" w:lineRule="auto"/>
        <w:ind w:left="360"/>
        <w:jc w:val="both"/>
      </w:pPr>
    </w:p>
    <w:p w14:paraId="06C8FDF8" w14:textId="77777777" w:rsidR="00692305" w:rsidRDefault="00692305" w:rsidP="00692305">
      <w:pPr>
        <w:spacing w:after="0" w:line="240" w:lineRule="auto"/>
        <w:jc w:val="both"/>
      </w:pPr>
      <w:r>
        <w:t>Q4 - For which term is ARPU the abbreviation?</w:t>
      </w:r>
    </w:p>
    <w:p w14:paraId="67C3B94E" w14:textId="77777777" w:rsidR="00692305" w:rsidRDefault="00692305" w:rsidP="00692305">
      <w:pPr>
        <w:pStyle w:val="ListParagraph"/>
        <w:numPr>
          <w:ilvl w:val="0"/>
          <w:numId w:val="8"/>
        </w:numPr>
        <w:spacing w:after="0" w:line="240" w:lineRule="auto"/>
        <w:jc w:val="both"/>
      </w:pPr>
      <w:r>
        <w:t>Average Rate Per User</w:t>
      </w:r>
    </w:p>
    <w:p w14:paraId="5AA8D79A" w14:textId="77777777" w:rsidR="00692305" w:rsidRDefault="00692305" w:rsidP="00692305">
      <w:pPr>
        <w:pStyle w:val="ListParagraph"/>
        <w:numPr>
          <w:ilvl w:val="0"/>
          <w:numId w:val="8"/>
        </w:numPr>
        <w:spacing w:after="0" w:line="240" w:lineRule="auto"/>
        <w:jc w:val="both"/>
      </w:pPr>
      <w:r>
        <w:t>Actual Rate Per User</w:t>
      </w:r>
    </w:p>
    <w:p w14:paraId="1A6408DD" w14:textId="77777777" w:rsidR="00692305" w:rsidRDefault="00692305" w:rsidP="00692305">
      <w:pPr>
        <w:pStyle w:val="ListParagraph"/>
        <w:numPr>
          <w:ilvl w:val="0"/>
          <w:numId w:val="8"/>
        </w:numPr>
        <w:spacing w:after="0" w:line="240" w:lineRule="auto"/>
        <w:jc w:val="both"/>
      </w:pPr>
      <w:r>
        <w:t>Actual Revenue Per User</w:t>
      </w:r>
    </w:p>
    <w:p w14:paraId="64E91A33" w14:textId="59BA4D1F" w:rsidR="00692305" w:rsidRDefault="00692305" w:rsidP="00692305">
      <w:pPr>
        <w:pStyle w:val="ListParagraph"/>
        <w:numPr>
          <w:ilvl w:val="0"/>
          <w:numId w:val="8"/>
        </w:numPr>
        <w:spacing w:after="0" w:line="240" w:lineRule="auto"/>
        <w:jc w:val="both"/>
        <w:rPr>
          <w:b/>
          <w:bCs/>
        </w:rPr>
      </w:pPr>
      <w:r w:rsidRPr="00692305">
        <w:rPr>
          <w:b/>
          <w:bCs/>
        </w:rPr>
        <w:t>Average Revenue Per User</w:t>
      </w:r>
    </w:p>
    <w:p w14:paraId="5B2D71BB" w14:textId="32BD7F8C" w:rsidR="00692305" w:rsidRPr="00692305" w:rsidRDefault="00692305" w:rsidP="00692305">
      <w:pPr>
        <w:spacing w:after="0" w:line="240" w:lineRule="auto"/>
        <w:ind w:left="360"/>
        <w:jc w:val="both"/>
      </w:pPr>
    </w:p>
    <w:p w14:paraId="2AD2F347" w14:textId="7EFF0718" w:rsidR="00692305" w:rsidRDefault="00692305" w:rsidP="00692305">
      <w:pPr>
        <w:spacing w:after="0" w:line="240" w:lineRule="auto"/>
        <w:ind w:left="360"/>
        <w:jc w:val="both"/>
      </w:pPr>
      <w:r w:rsidRPr="00692305">
        <w:t>Exactly right!</w:t>
      </w:r>
    </w:p>
    <w:p w14:paraId="18C02D24" w14:textId="77777777" w:rsidR="00692305" w:rsidRPr="00692305" w:rsidRDefault="00692305" w:rsidP="00692305">
      <w:pPr>
        <w:spacing w:after="0" w:line="240" w:lineRule="auto"/>
        <w:ind w:left="360"/>
        <w:jc w:val="both"/>
      </w:pPr>
    </w:p>
    <w:p w14:paraId="72A790CE" w14:textId="77777777" w:rsidR="00692305" w:rsidRDefault="00692305" w:rsidP="00692305">
      <w:pPr>
        <w:spacing w:after="0" w:line="240" w:lineRule="auto"/>
        <w:jc w:val="both"/>
      </w:pPr>
      <w:r>
        <w:t>Q5 - Which of these characteristics does not hold true for a best practice executive summary?</w:t>
      </w:r>
    </w:p>
    <w:p w14:paraId="216B11AB" w14:textId="77777777" w:rsidR="00692305" w:rsidRDefault="00692305" w:rsidP="00692305">
      <w:pPr>
        <w:pStyle w:val="ListParagraph"/>
        <w:numPr>
          <w:ilvl w:val="0"/>
          <w:numId w:val="9"/>
        </w:numPr>
        <w:spacing w:after="0" w:line="240" w:lineRule="auto"/>
        <w:jc w:val="both"/>
      </w:pPr>
      <w:r>
        <w:t>Provides all key information in one slide</w:t>
      </w:r>
    </w:p>
    <w:p w14:paraId="23919714" w14:textId="77777777" w:rsidR="00692305" w:rsidRDefault="00692305" w:rsidP="00692305">
      <w:pPr>
        <w:pStyle w:val="ListParagraph"/>
        <w:numPr>
          <w:ilvl w:val="0"/>
          <w:numId w:val="9"/>
        </w:numPr>
        <w:spacing w:after="0" w:line="240" w:lineRule="auto"/>
        <w:jc w:val="both"/>
      </w:pPr>
      <w:r>
        <w:t>Is structured by a "top down" logic</w:t>
      </w:r>
    </w:p>
    <w:p w14:paraId="235D9875" w14:textId="77777777" w:rsidR="00692305" w:rsidRPr="00692305" w:rsidRDefault="00692305" w:rsidP="00692305">
      <w:pPr>
        <w:pStyle w:val="ListParagraph"/>
        <w:numPr>
          <w:ilvl w:val="0"/>
          <w:numId w:val="9"/>
        </w:numPr>
        <w:spacing w:after="0" w:line="240" w:lineRule="auto"/>
        <w:jc w:val="both"/>
        <w:rPr>
          <w:b/>
          <w:bCs/>
        </w:rPr>
      </w:pPr>
      <w:r w:rsidRPr="00692305">
        <w:rPr>
          <w:b/>
          <w:bCs/>
        </w:rPr>
        <w:t>Begins with the proposed solution</w:t>
      </w:r>
    </w:p>
    <w:p w14:paraId="3812F9D1" w14:textId="3940C2AE" w:rsidR="00692305" w:rsidRDefault="00692305" w:rsidP="00692305">
      <w:pPr>
        <w:pStyle w:val="ListParagraph"/>
        <w:numPr>
          <w:ilvl w:val="0"/>
          <w:numId w:val="9"/>
        </w:numPr>
        <w:spacing w:after="0" w:line="240" w:lineRule="auto"/>
        <w:jc w:val="both"/>
      </w:pPr>
      <w:r>
        <w:t>Aims at communicating as much information in as few words as possible</w:t>
      </w:r>
    </w:p>
    <w:p w14:paraId="047955F8" w14:textId="06AE854D" w:rsidR="00692305" w:rsidRDefault="00692305" w:rsidP="00692305">
      <w:pPr>
        <w:spacing w:after="0" w:line="240" w:lineRule="auto"/>
        <w:ind w:left="360"/>
        <w:jc w:val="both"/>
      </w:pPr>
    </w:p>
    <w:p w14:paraId="703CA201" w14:textId="15E6D74C" w:rsidR="00692305" w:rsidRDefault="00692305" w:rsidP="00692305">
      <w:pPr>
        <w:spacing w:after="0" w:line="240" w:lineRule="auto"/>
        <w:ind w:left="360"/>
        <w:jc w:val="both"/>
      </w:pPr>
      <w:r w:rsidRPr="00692305">
        <w:t>Correct! The proposed solution and its impact come at the very end of the executive summary - before, you set situation and background, identify problems and opportunities and state your hypotheses.</w:t>
      </w:r>
    </w:p>
    <w:p w14:paraId="30F83D4F" w14:textId="3E54C695" w:rsidR="00692305" w:rsidRDefault="00692305" w:rsidP="00692305">
      <w:pPr>
        <w:spacing w:after="0" w:line="240" w:lineRule="auto"/>
        <w:jc w:val="both"/>
      </w:pPr>
    </w:p>
    <w:p w14:paraId="4F52F29D" w14:textId="77777777" w:rsidR="00692305" w:rsidRDefault="00692305" w:rsidP="00692305">
      <w:pPr>
        <w:spacing w:after="0" w:line="240" w:lineRule="auto"/>
        <w:jc w:val="both"/>
      </w:pPr>
      <w:r>
        <w:t>Q6 - What do you not have to consider when sharing project results with the client's organization?</w:t>
      </w:r>
    </w:p>
    <w:p w14:paraId="3C3251D8" w14:textId="77777777" w:rsidR="00692305" w:rsidRDefault="00692305" w:rsidP="00692305">
      <w:pPr>
        <w:pStyle w:val="ListParagraph"/>
        <w:numPr>
          <w:ilvl w:val="0"/>
          <w:numId w:val="10"/>
        </w:numPr>
        <w:spacing w:after="0" w:line="240" w:lineRule="auto"/>
        <w:jc w:val="both"/>
      </w:pPr>
      <w:r>
        <w:t>Concerns/objections of specific stakeholders</w:t>
      </w:r>
    </w:p>
    <w:p w14:paraId="717A9904" w14:textId="77777777" w:rsidR="00692305" w:rsidRDefault="00692305" w:rsidP="00692305">
      <w:pPr>
        <w:pStyle w:val="ListParagraph"/>
        <w:numPr>
          <w:ilvl w:val="0"/>
          <w:numId w:val="10"/>
        </w:numPr>
        <w:spacing w:after="0" w:line="240" w:lineRule="auto"/>
        <w:jc w:val="both"/>
      </w:pPr>
      <w:r>
        <w:t xml:space="preserve">Project and client relation history  </w:t>
      </w:r>
    </w:p>
    <w:p w14:paraId="074D2E96" w14:textId="77777777" w:rsidR="00692305" w:rsidRDefault="00692305" w:rsidP="00692305">
      <w:pPr>
        <w:pStyle w:val="ListParagraph"/>
        <w:numPr>
          <w:ilvl w:val="0"/>
          <w:numId w:val="10"/>
        </w:numPr>
        <w:spacing w:after="0" w:line="240" w:lineRule="auto"/>
        <w:jc w:val="both"/>
      </w:pPr>
      <w:r>
        <w:t>Client-internal organizational dynamics</w:t>
      </w:r>
    </w:p>
    <w:p w14:paraId="55531586" w14:textId="6478F3F3" w:rsidR="00692305" w:rsidRPr="007C558E" w:rsidRDefault="00692305" w:rsidP="00692305">
      <w:pPr>
        <w:pStyle w:val="ListParagraph"/>
        <w:numPr>
          <w:ilvl w:val="0"/>
          <w:numId w:val="10"/>
        </w:numPr>
        <w:spacing w:after="0" w:line="240" w:lineRule="auto"/>
        <w:jc w:val="both"/>
        <w:rPr>
          <w:b/>
          <w:bCs/>
        </w:rPr>
      </w:pPr>
      <w:r w:rsidRPr="007C558E">
        <w:rPr>
          <w:b/>
          <w:bCs/>
        </w:rPr>
        <w:t>You have to consider all of these factors!</w:t>
      </w:r>
    </w:p>
    <w:p w14:paraId="0F339A41" w14:textId="55D99D60" w:rsidR="007C558E" w:rsidRDefault="007C558E" w:rsidP="007C558E">
      <w:pPr>
        <w:spacing w:after="0" w:line="240" w:lineRule="auto"/>
        <w:ind w:left="360"/>
        <w:jc w:val="both"/>
      </w:pPr>
    </w:p>
    <w:p w14:paraId="42DBA2BD" w14:textId="3BE463FD" w:rsidR="00692305" w:rsidRPr="00E95D34" w:rsidRDefault="007C558E" w:rsidP="007C558E">
      <w:pPr>
        <w:spacing w:after="0" w:line="240" w:lineRule="auto"/>
        <w:ind w:left="360"/>
        <w:jc w:val="both"/>
      </w:pPr>
      <w:r w:rsidRPr="007C558E">
        <w:t>Correct! Keep all of this in mind!</w:t>
      </w:r>
      <w:bookmarkStart w:id="0" w:name="_GoBack"/>
      <w:bookmarkEnd w:id="0"/>
    </w:p>
    <w:sectPr w:rsidR="00692305" w:rsidRPr="00E95D34" w:rsidSect="00304DE3">
      <w:pgSz w:w="11906" w:h="16838" w:code="9"/>
      <w:pgMar w:top="1701" w:right="1701"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20E"/>
    <w:multiLevelType w:val="multilevel"/>
    <w:tmpl w:val="C0B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54199"/>
    <w:multiLevelType w:val="hybridMultilevel"/>
    <w:tmpl w:val="81E6BC8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6F57A4"/>
    <w:multiLevelType w:val="multilevel"/>
    <w:tmpl w:val="01928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BE375D"/>
    <w:multiLevelType w:val="hybridMultilevel"/>
    <w:tmpl w:val="3702A1A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4A5596D"/>
    <w:multiLevelType w:val="hybridMultilevel"/>
    <w:tmpl w:val="DA56A33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333C08"/>
    <w:multiLevelType w:val="hybridMultilevel"/>
    <w:tmpl w:val="994A2DE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B8B2F8A"/>
    <w:multiLevelType w:val="multilevel"/>
    <w:tmpl w:val="F4249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C550D9"/>
    <w:multiLevelType w:val="hybridMultilevel"/>
    <w:tmpl w:val="947CF58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7EF1C5F"/>
    <w:multiLevelType w:val="multilevel"/>
    <w:tmpl w:val="52D2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AE614E"/>
    <w:multiLevelType w:val="hybridMultilevel"/>
    <w:tmpl w:val="5F14FDA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4"/>
  </w:num>
  <w:num w:numId="6">
    <w:abstractNumId w:val="9"/>
  </w:num>
  <w:num w:numId="7">
    <w:abstractNumId w:val="7"/>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976"/>
    <w:rsid w:val="00171976"/>
    <w:rsid w:val="00304DE3"/>
    <w:rsid w:val="004F3255"/>
    <w:rsid w:val="00692305"/>
    <w:rsid w:val="00730461"/>
    <w:rsid w:val="007C558E"/>
    <w:rsid w:val="009522F9"/>
    <w:rsid w:val="00E95D34"/>
    <w:rsid w:val="00FE5A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40EC"/>
  <w15:docId w15:val="{B37CC156-09FF-47A8-B503-2E15CCE9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5A85"/>
    <w:pPr>
      <w:ind w:left="720"/>
      <w:contextualSpacing/>
    </w:pPr>
  </w:style>
  <w:style w:type="character" w:styleId="Hyperlink">
    <w:name w:val="Hyperlink"/>
    <w:basedOn w:val="DefaultParagraphFont"/>
    <w:uiPriority w:val="99"/>
    <w:unhideWhenUsed/>
    <w:rsid w:val="00692305"/>
    <w:rPr>
      <w:color w:val="0000FF" w:themeColor="hyperlink"/>
      <w:u w:val="single"/>
    </w:rPr>
  </w:style>
  <w:style w:type="character" w:styleId="UnresolvedMention">
    <w:name w:val="Unresolved Mention"/>
    <w:basedOn w:val="DefaultParagraphFont"/>
    <w:uiPriority w:val="99"/>
    <w:semiHidden/>
    <w:unhideWhenUsed/>
    <w:rsid w:val="00692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253372">
      <w:bodyDiv w:val="1"/>
      <w:marLeft w:val="0"/>
      <w:marRight w:val="0"/>
      <w:marTop w:val="0"/>
      <w:marBottom w:val="0"/>
      <w:divBdr>
        <w:top w:val="none" w:sz="0" w:space="0" w:color="auto"/>
        <w:left w:val="none" w:sz="0" w:space="0" w:color="auto"/>
        <w:bottom w:val="none" w:sz="0" w:space="0" w:color="auto"/>
        <w:right w:val="none" w:sz="0" w:space="0" w:color="auto"/>
      </w:divBdr>
      <w:divsChild>
        <w:div w:id="1894196062">
          <w:marLeft w:val="0"/>
          <w:marRight w:val="0"/>
          <w:marTop w:val="0"/>
          <w:marBottom w:val="0"/>
          <w:divBdr>
            <w:top w:val="none" w:sz="0" w:space="0" w:color="auto"/>
            <w:left w:val="none" w:sz="0" w:space="0" w:color="auto"/>
            <w:bottom w:val="none" w:sz="0" w:space="0" w:color="auto"/>
            <w:right w:val="none" w:sz="0" w:space="0" w:color="auto"/>
          </w:divBdr>
        </w:div>
        <w:div w:id="316960234">
          <w:marLeft w:val="0"/>
          <w:marRight w:val="0"/>
          <w:marTop w:val="0"/>
          <w:marBottom w:val="0"/>
          <w:divBdr>
            <w:top w:val="none" w:sz="0" w:space="0" w:color="auto"/>
            <w:left w:val="none" w:sz="0" w:space="0" w:color="auto"/>
            <w:bottom w:val="none" w:sz="0" w:space="0" w:color="auto"/>
            <w:right w:val="none" w:sz="0" w:space="0" w:color="auto"/>
          </w:divBdr>
          <w:divsChild>
            <w:div w:id="658847912">
              <w:marLeft w:val="0"/>
              <w:marRight w:val="0"/>
              <w:marTop w:val="0"/>
              <w:marBottom w:val="0"/>
              <w:divBdr>
                <w:top w:val="none" w:sz="0" w:space="0" w:color="auto"/>
                <w:left w:val="none" w:sz="0" w:space="0" w:color="auto"/>
                <w:bottom w:val="none" w:sz="0" w:space="0" w:color="auto"/>
                <w:right w:val="none" w:sz="0" w:space="0" w:color="auto"/>
              </w:divBdr>
              <w:divsChild>
                <w:div w:id="1589389089">
                  <w:marLeft w:val="0"/>
                  <w:marRight w:val="0"/>
                  <w:marTop w:val="0"/>
                  <w:marBottom w:val="0"/>
                  <w:divBdr>
                    <w:top w:val="none" w:sz="0" w:space="0" w:color="auto"/>
                    <w:left w:val="none" w:sz="0" w:space="0" w:color="auto"/>
                    <w:bottom w:val="none" w:sz="0" w:space="0" w:color="auto"/>
                    <w:right w:val="none" w:sz="0" w:space="0" w:color="auto"/>
                  </w:divBdr>
                  <w:divsChild>
                    <w:div w:id="1051995528">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6726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3773">
                  <w:marLeft w:val="0"/>
                  <w:marRight w:val="0"/>
                  <w:marTop w:val="0"/>
                  <w:marBottom w:val="0"/>
                  <w:divBdr>
                    <w:top w:val="none" w:sz="0" w:space="0" w:color="auto"/>
                    <w:left w:val="none" w:sz="0" w:space="0" w:color="auto"/>
                    <w:bottom w:val="none" w:sz="0" w:space="0" w:color="auto"/>
                    <w:right w:val="none" w:sz="0" w:space="0" w:color="auto"/>
                  </w:divBdr>
                  <w:divsChild>
                    <w:div w:id="1143352398">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7144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9135">
                  <w:marLeft w:val="0"/>
                  <w:marRight w:val="0"/>
                  <w:marTop w:val="0"/>
                  <w:marBottom w:val="0"/>
                  <w:divBdr>
                    <w:top w:val="none" w:sz="0" w:space="0" w:color="auto"/>
                    <w:left w:val="none" w:sz="0" w:space="0" w:color="auto"/>
                    <w:bottom w:val="none" w:sz="0" w:space="0" w:color="auto"/>
                    <w:right w:val="none" w:sz="0" w:space="0" w:color="auto"/>
                  </w:divBdr>
                  <w:divsChild>
                    <w:div w:id="276448327">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6732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37">
                  <w:marLeft w:val="0"/>
                  <w:marRight w:val="0"/>
                  <w:marTop w:val="0"/>
                  <w:marBottom w:val="0"/>
                  <w:divBdr>
                    <w:top w:val="none" w:sz="0" w:space="0" w:color="auto"/>
                    <w:left w:val="none" w:sz="0" w:space="0" w:color="auto"/>
                    <w:bottom w:val="none" w:sz="0" w:space="0" w:color="auto"/>
                    <w:right w:val="none" w:sz="0" w:space="0" w:color="auto"/>
                  </w:divBdr>
                  <w:divsChild>
                    <w:div w:id="190189352">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5036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seinterview.com/me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Sabirin</dc:creator>
  <cp:lastModifiedBy>Windows User</cp:lastModifiedBy>
  <cp:revision>6</cp:revision>
  <dcterms:created xsi:type="dcterms:W3CDTF">2023-07-13T15:37:00Z</dcterms:created>
  <dcterms:modified xsi:type="dcterms:W3CDTF">2023-07-13T15:58:00Z</dcterms:modified>
</cp:coreProperties>
</file>