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FF4" w:rsidRPr="00E90F59" w:rsidRDefault="00EB1FF4" w:rsidP="00EB1F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F59">
        <w:rPr>
          <w:rFonts w:ascii="Times New Roman" w:hAnsi="Times New Roman" w:cs="Times New Roman"/>
          <w:b/>
          <w:sz w:val="28"/>
          <w:szCs w:val="28"/>
        </w:rPr>
        <w:t>ENGLISH SYLLABUS</w:t>
      </w:r>
    </w:p>
    <w:p w:rsidR="00EB1FF4" w:rsidRPr="00E90F59" w:rsidRDefault="00EB1FF4" w:rsidP="00EB1F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III</w:t>
      </w:r>
    </w:p>
    <w:p w:rsidR="00EB1FF4" w:rsidRPr="00E90F59" w:rsidRDefault="00EB1FF4" w:rsidP="00EB1F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F59"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p w:rsidR="00EB1FF4" w:rsidRDefault="00EB1FF4" w:rsidP="00EB1FF4">
      <w:pPr>
        <w:pStyle w:val="NoSpacing"/>
        <w:sectPr w:rsidR="00EB1FF4" w:rsidSect="00BA2CE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B1FF4" w:rsidRPr="00E90F59" w:rsidRDefault="00EB1FF4" w:rsidP="00EB1FF4">
      <w:pPr>
        <w:pStyle w:val="NoSpacing"/>
        <w:shd w:val="clear" w:color="auto" w:fill="BFBFBF" w:themeFill="background1" w:themeFillShade="BF"/>
        <w:rPr>
          <w:b/>
          <w:sz w:val="24"/>
          <w:szCs w:val="24"/>
        </w:rPr>
      </w:pPr>
      <w:r w:rsidRPr="00E90F59">
        <w:rPr>
          <w:b/>
          <w:sz w:val="24"/>
          <w:szCs w:val="24"/>
        </w:rPr>
        <w:lastRenderedPageBreak/>
        <w:t xml:space="preserve">ENGLISH LITERATURE CHAPTERS: </w:t>
      </w:r>
    </w:p>
    <w:p w:rsidR="00EB1FF4" w:rsidRPr="00DA1693" w:rsidRDefault="00EB1FF4" w:rsidP="00EB1FF4">
      <w:pPr>
        <w:pStyle w:val="NoSpacing"/>
      </w:pPr>
      <w:r w:rsidRPr="00DA1693">
        <w:t>C</w:t>
      </w:r>
      <w:r>
        <w:t xml:space="preserve">hapter 1: Mother tongue </w:t>
      </w:r>
    </w:p>
    <w:p w:rsidR="00EB1FF4" w:rsidRPr="00DA1693" w:rsidRDefault="00EB1FF4" w:rsidP="00EB1FF4">
      <w:pPr>
        <w:pStyle w:val="NoSpacing"/>
      </w:pPr>
      <w:r>
        <w:t xml:space="preserve">Chapter 2: The needle to heaven </w:t>
      </w:r>
    </w:p>
    <w:p w:rsidR="00EB1FF4" w:rsidRPr="00DA1693" w:rsidRDefault="00EB1FF4" w:rsidP="00EB1FF4">
      <w:pPr>
        <w:pStyle w:val="NoSpacing"/>
      </w:pPr>
      <w:r w:rsidRPr="00DA1693">
        <w:t xml:space="preserve">Chapter 3: </w:t>
      </w:r>
      <w:r>
        <w:t xml:space="preserve">David and Goliath </w:t>
      </w:r>
    </w:p>
    <w:p w:rsidR="00EB1FF4" w:rsidRPr="00DA1693" w:rsidRDefault="00EB1FF4" w:rsidP="00EB1FF4">
      <w:pPr>
        <w:pStyle w:val="NoSpacing"/>
      </w:pPr>
      <w:r w:rsidRPr="00DA1693">
        <w:t xml:space="preserve">Chapter 4: The </w:t>
      </w:r>
      <w:r>
        <w:t>wind</w:t>
      </w:r>
      <w:r w:rsidRPr="00DA1693">
        <w:t xml:space="preserve"> (poem)</w:t>
      </w:r>
    </w:p>
    <w:p w:rsidR="00EB1FF4" w:rsidRDefault="00EB1FF4" w:rsidP="00EB1FF4">
      <w:pPr>
        <w:pStyle w:val="NoSpacing"/>
      </w:pPr>
      <w:r>
        <w:t xml:space="preserve">Chapter 5: </w:t>
      </w:r>
      <w:proofErr w:type="spellStart"/>
      <w:r>
        <w:t>Rumpelstilzkin</w:t>
      </w:r>
      <w:proofErr w:type="spellEnd"/>
      <w:r>
        <w:t xml:space="preserve"> (PART I)</w:t>
      </w:r>
    </w:p>
    <w:p w:rsidR="00EB1FF4" w:rsidRDefault="00EB1FF4" w:rsidP="00EB1FF4">
      <w:pPr>
        <w:pStyle w:val="NoSpacing"/>
      </w:pPr>
      <w:r>
        <w:tab/>
        <w:t xml:space="preserve">     </w:t>
      </w:r>
      <w:proofErr w:type="spellStart"/>
      <w:r>
        <w:t>Rumpelstilzkin</w:t>
      </w:r>
      <w:proofErr w:type="spellEnd"/>
      <w:r>
        <w:t xml:space="preserve"> (PART II)</w:t>
      </w:r>
    </w:p>
    <w:p w:rsidR="00EB1FF4" w:rsidRPr="00DA1693" w:rsidRDefault="00EB1FF4" w:rsidP="00EB1FF4">
      <w:pPr>
        <w:pStyle w:val="NoSpacing"/>
      </w:pPr>
      <w:r>
        <w:tab/>
        <w:t xml:space="preserve">     </w:t>
      </w:r>
      <w:proofErr w:type="spellStart"/>
      <w:r>
        <w:t>Rumpelstilzkin</w:t>
      </w:r>
      <w:proofErr w:type="spellEnd"/>
      <w:r>
        <w:t xml:space="preserve"> (PART III)</w:t>
      </w:r>
      <w:r w:rsidRPr="00DA1693">
        <w:t xml:space="preserve"> </w:t>
      </w:r>
    </w:p>
    <w:p w:rsidR="00EB1FF4" w:rsidRPr="00DA1693" w:rsidRDefault="00EB1FF4" w:rsidP="00EB1FF4">
      <w:pPr>
        <w:pStyle w:val="NoSpacing"/>
      </w:pPr>
      <w:r>
        <w:t xml:space="preserve">Chapter 6: Boy – The camel and the Jackal </w:t>
      </w:r>
    </w:p>
    <w:p w:rsidR="00EB1FF4" w:rsidRPr="00DA1693" w:rsidRDefault="00EB1FF4" w:rsidP="00EB1FF4">
      <w:pPr>
        <w:pStyle w:val="NoSpacing"/>
      </w:pPr>
      <w:r w:rsidRPr="00DA1693">
        <w:t>Chap</w:t>
      </w:r>
      <w:r>
        <w:t>ter 7: Animals on the track</w:t>
      </w:r>
    </w:p>
    <w:p w:rsidR="00EB1FF4" w:rsidRPr="00DA1693" w:rsidRDefault="00EB1FF4" w:rsidP="00EB1FF4">
      <w:pPr>
        <w:pStyle w:val="NoSpacing"/>
      </w:pPr>
      <w:r>
        <w:t xml:space="preserve">Chapter 8: </w:t>
      </w:r>
      <w:proofErr w:type="spellStart"/>
      <w:r>
        <w:t>Bertie</w:t>
      </w:r>
      <w:proofErr w:type="spellEnd"/>
      <w:r>
        <w:t xml:space="preserve"> and the lion</w:t>
      </w:r>
    </w:p>
    <w:p w:rsidR="00EB1FF4" w:rsidRPr="00DA1693" w:rsidRDefault="00EB1FF4" w:rsidP="00EB1FF4">
      <w:pPr>
        <w:pStyle w:val="NoSpacing"/>
      </w:pPr>
      <w:r>
        <w:t xml:space="preserve">Chapter 9: The crocodile </w:t>
      </w:r>
      <w:r w:rsidRPr="00DA1693">
        <w:t>(Poem)</w:t>
      </w:r>
    </w:p>
    <w:p w:rsidR="00EB1FF4" w:rsidRPr="00DA1693" w:rsidRDefault="00EB1FF4" w:rsidP="00EB1FF4">
      <w:pPr>
        <w:pStyle w:val="NoSpacing"/>
      </w:pPr>
      <w:r>
        <w:t xml:space="preserve">Chapter 10: Turtle in danger </w:t>
      </w:r>
    </w:p>
    <w:p w:rsidR="00EB1FF4" w:rsidRPr="00DA1693" w:rsidRDefault="00EB1FF4" w:rsidP="00EB1FF4">
      <w:pPr>
        <w:pStyle w:val="NoSpacing"/>
      </w:pPr>
      <w:r>
        <w:t>Chapter 11: The wizard of Oz</w:t>
      </w:r>
    </w:p>
    <w:p w:rsidR="00EB1FF4" w:rsidRPr="00DA1693" w:rsidRDefault="00EB1FF4" w:rsidP="00EB1FF4">
      <w:pPr>
        <w:pStyle w:val="NoSpacing"/>
      </w:pPr>
      <w:r w:rsidRPr="00DA1693">
        <w:t>Chap</w:t>
      </w:r>
      <w:r>
        <w:t>ter 12: I’m staying home from school today (Poem)</w:t>
      </w:r>
    </w:p>
    <w:p w:rsidR="00EB1FF4" w:rsidRPr="00DA1693" w:rsidRDefault="00EB1FF4" w:rsidP="00EB1FF4">
      <w:pPr>
        <w:pStyle w:val="NoSpacing"/>
      </w:pPr>
      <w:r>
        <w:t xml:space="preserve">Chapter 13: Rajah </w:t>
      </w:r>
      <w:proofErr w:type="spellStart"/>
      <w:r>
        <w:t>Suran’s</w:t>
      </w:r>
      <w:proofErr w:type="spellEnd"/>
      <w:r>
        <w:t xml:space="preserve"> expedition to China </w:t>
      </w:r>
    </w:p>
    <w:p w:rsidR="00EB1FF4" w:rsidRPr="00DA1693" w:rsidRDefault="00EB1FF4" w:rsidP="00EB1FF4">
      <w:pPr>
        <w:pStyle w:val="NoSpacing"/>
      </w:pPr>
      <w:r>
        <w:t xml:space="preserve">Chapter 14: Why the bat flies at night </w:t>
      </w:r>
    </w:p>
    <w:p w:rsidR="00EB1FF4" w:rsidRPr="00DA1693" w:rsidRDefault="00EB1FF4" w:rsidP="00EB1FF4">
      <w:pPr>
        <w:pStyle w:val="NoSpacing"/>
      </w:pPr>
      <w:r w:rsidRPr="00DA1693">
        <w:t>Chapt</w:t>
      </w:r>
      <w:r>
        <w:t>er 15: The cycle of seasons (poem)</w:t>
      </w:r>
    </w:p>
    <w:p w:rsidR="00EB1FF4" w:rsidRPr="00DA1693" w:rsidRDefault="00EB1FF4" w:rsidP="00EB1FF4">
      <w:pPr>
        <w:pStyle w:val="NoSpacing"/>
        <w:shd w:val="clear" w:color="auto" w:fill="BFBFBF" w:themeFill="background1" w:themeFillShade="BF"/>
        <w:rPr>
          <w:b/>
        </w:rPr>
      </w:pPr>
      <w:r w:rsidRPr="00DA1693">
        <w:rPr>
          <w:b/>
        </w:rPr>
        <w:t>ENGLISH GRAMMAR CHAPTERS:</w:t>
      </w:r>
    </w:p>
    <w:p w:rsidR="00EB1FF4" w:rsidRPr="00DA1693" w:rsidRDefault="00EB1FF4" w:rsidP="00EB1FF4">
      <w:pPr>
        <w:pStyle w:val="NoSpacing"/>
      </w:pPr>
      <w:r>
        <w:t xml:space="preserve">Chapter 1: Letters, words and sentences </w:t>
      </w:r>
    </w:p>
    <w:p w:rsidR="00EB1FF4" w:rsidRPr="00DA1693" w:rsidRDefault="00EB1FF4" w:rsidP="00EB1FF4">
      <w:pPr>
        <w:pStyle w:val="NoSpacing"/>
      </w:pPr>
      <w:r>
        <w:t xml:space="preserve">Chapter 2: Capital letters </w:t>
      </w:r>
      <w:r w:rsidRPr="00DA1693">
        <w:t xml:space="preserve"> </w:t>
      </w:r>
    </w:p>
    <w:p w:rsidR="00EB1FF4" w:rsidRPr="00DA1693" w:rsidRDefault="00EB1FF4" w:rsidP="00EB1FF4">
      <w:pPr>
        <w:pStyle w:val="NoSpacing"/>
      </w:pPr>
      <w:r>
        <w:t xml:space="preserve">Chapter 3: Consonants and vowels </w:t>
      </w:r>
    </w:p>
    <w:p w:rsidR="00EB1FF4" w:rsidRPr="00DA1693" w:rsidRDefault="00EB1FF4" w:rsidP="00EB1FF4">
      <w:pPr>
        <w:pStyle w:val="NoSpacing"/>
      </w:pPr>
      <w:r w:rsidRPr="00DA1693">
        <w:lastRenderedPageBreak/>
        <w:t>C</w:t>
      </w:r>
      <w:r>
        <w:t xml:space="preserve">hapter 4: Syllables </w:t>
      </w:r>
    </w:p>
    <w:p w:rsidR="00EB1FF4" w:rsidRPr="00DA1693" w:rsidRDefault="00EB1FF4" w:rsidP="00EB1FF4">
      <w:pPr>
        <w:pStyle w:val="NoSpacing"/>
      </w:pPr>
      <w:r>
        <w:t>Chapter 5: Punctuation</w:t>
      </w:r>
      <w:r w:rsidRPr="00DA1693">
        <w:t xml:space="preserve"> </w:t>
      </w:r>
    </w:p>
    <w:p w:rsidR="00EB1FF4" w:rsidRPr="00DA1693" w:rsidRDefault="00EB1FF4" w:rsidP="00EB1FF4">
      <w:pPr>
        <w:pStyle w:val="NoSpacing"/>
      </w:pPr>
      <w:r>
        <w:t xml:space="preserve">Chapter 6: The apostrophe </w:t>
      </w:r>
    </w:p>
    <w:p w:rsidR="00EB1FF4" w:rsidRPr="00DA1693" w:rsidRDefault="00EB1FF4" w:rsidP="00EB1FF4">
      <w:pPr>
        <w:pStyle w:val="NoSpacing"/>
      </w:pPr>
      <w:r w:rsidRPr="00DA1693">
        <w:t>C</w:t>
      </w:r>
      <w:r>
        <w:t>hapter 7: The Noun</w:t>
      </w:r>
    </w:p>
    <w:p w:rsidR="00EB1FF4" w:rsidRPr="00DA1693" w:rsidRDefault="00EB1FF4" w:rsidP="00EB1FF4">
      <w:pPr>
        <w:pStyle w:val="NoSpacing"/>
      </w:pPr>
      <w:r w:rsidRPr="00DA1693">
        <w:t>Chapte</w:t>
      </w:r>
      <w:r>
        <w:t>r 8: Common Noun and Proper Noun</w:t>
      </w:r>
    </w:p>
    <w:p w:rsidR="00EB1FF4" w:rsidRPr="00DA1693" w:rsidRDefault="00EB1FF4" w:rsidP="00EB1FF4">
      <w:pPr>
        <w:pStyle w:val="NoSpacing"/>
      </w:pPr>
      <w:r w:rsidRPr="00DA1693">
        <w:t xml:space="preserve">Chapter 9: </w:t>
      </w:r>
      <w:r>
        <w:t xml:space="preserve">The Noun- Number </w:t>
      </w:r>
    </w:p>
    <w:p w:rsidR="00EB1FF4" w:rsidRPr="00DA1693" w:rsidRDefault="00EB1FF4" w:rsidP="00EB1FF4">
      <w:pPr>
        <w:pStyle w:val="NoSpacing"/>
      </w:pPr>
      <w:r w:rsidRPr="00DA1693">
        <w:t xml:space="preserve">Chapter 10: </w:t>
      </w:r>
      <w:r>
        <w:t xml:space="preserve">The Noun- Gender </w:t>
      </w:r>
    </w:p>
    <w:p w:rsidR="00EB1FF4" w:rsidRPr="00DA1693" w:rsidRDefault="00EB1FF4" w:rsidP="00EB1FF4">
      <w:pPr>
        <w:pStyle w:val="NoSpacing"/>
      </w:pPr>
      <w:r w:rsidRPr="00DA1693">
        <w:t xml:space="preserve">Chapter 11: The </w:t>
      </w:r>
      <w:r>
        <w:t xml:space="preserve">Pronoun </w:t>
      </w:r>
    </w:p>
    <w:p w:rsidR="00EB1FF4" w:rsidRPr="00DA1693" w:rsidRDefault="00EB1FF4" w:rsidP="00EB1FF4">
      <w:pPr>
        <w:pStyle w:val="NoSpacing"/>
      </w:pPr>
      <w:r w:rsidRPr="00DA1693">
        <w:t xml:space="preserve">Chapter 12: The </w:t>
      </w:r>
      <w:r>
        <w:t xml:space="preserve">Adjective </w:t>
      </w:r>
      <w:r w:rsidRPr="00DA1693">
        <w:t xml:space="preserve"> </w:t>
      </w:r>
    </w:p>
    <w:p w:rsidR="00EB1FF4" w:rsidRPr="00DA1693" w:rsidRDefault="00EB1FF4" w:rsidP="00EB1FF4">
      <w:pPr>
        <w:pStyle w:val="NoSpacing"/>
      </w:pPr>
      <w:r w:rsidRPr="00DA1693">
        <w:t xml:space="preserve">Chapter 13: </w:t>
      </w:r>
      <w:r>
        <w:t xml:space="preserve">Comparison of Adjectives </w:t>
      </w:r>
      <w:r w:rsidRPr="00DA1693">
        <w:t xml:space="preserve"> </w:t>
      </w:r>
    </w:p>
    <w:p w:rsidR="00EB1FF4" w:rsidRPr="00DA1693" w:rsidRDefault="00EB1FF4" w:rsidP="00EB1FF4">
      <w:pPr>
        <w:pStyle w:val="NoSpacing"/>
      </w:pPr>
      <w:r w:rsidRPr="00DA1693">
        <w:t>Chapter 14: T</w:t>
      </w:r>
      <w:r>
        <w:t>he determiner- A, An</w:t>
      </w:r>
      <w:r w:rsidRPr="00DA1693">
        <w:t xml:space="preserve"> </w:t>
      </w:r>
    </w:p>
    <w:p w:rsidR="00EB1FF4" w:rsidRPr="00DA1693" w:rsidRDefault="00EB1FF4" w:rsidP="00EB1FF4">
      <w:pPr>
        <w:pStyle w:val="NoSpacing"/>
      </w:pPr>
      <w:r w:rsidRPr="00DA1693">
        <w:t xml:space="preserve">Chapter 15: The </w:t>
      </w:r>
      <w:r>
        <w:t xml:space="preserve">determiner- The </w:t>
      </w:r>
    </w:p>
    <w:p w:rsidR="00EB1FF4" w:rsidRPr="00DA1693" w:rsidRDefault="00EB1FF4" w:rsidP="00EB1FF4">
      <w:pPr>
        <w:pStyle w:val="NoSpacing"/>
      </w:pPr>
      <w:r w:rsidRPr="00DA1693">
        <w:t xml:space="preserve">Chapter 16: The </w:t>
      </w:r>
      <w:r>
        <w:t>verb</w:t>
      </w:r>
      <w:r w:rsidRPr="00DA1693">
        <w:t xml:space="preserve"> </w:t>
      </w:r>
    </w:p>
    <w:p w:rsidR="00EB1FF4" w:rsidRPr="00DA1693" w:rsidRDefault="00EB1FF4" w:rsidP="00EB1FF4">
      <w:pPr>
        <w:pStyle w:val="NoSpacing"/>
      </w:pPr>
      <w:r w:rsidRPr="00DA1693">
        <w:t xml:space="preserve">Chapter 17: The </w:t>
      </w:r>
      <w:r>
        <w:t>adverb</w:t>
      </w:r>
    </w:p>
    <w:p w:rsidR="00EB1FF4" w:rsidRPr="00DA1693" w:rsidRDefault="00EB1FF4" w:rsidP="00EB1FF4">
      <w:pPr>
        <w:pStyle w:val="NoSpacing"/>
      </w:pPr>
      <w:r w:rsidRPr="00DA1693">
        <w:t xml:space="preserve">Chapter 18: </w:t>
      </w:r>
      <w:r>
        <w:t xml:space="preserve">The preposition </w:t>
      </w:r>
    </w:p>
    <w:p w:rsidR="00EB1FF4" w:rsidRPr="00DA1693" w:rsidRDefault="00EB1FF4" w:rsidP="00EB1FF4">
      <w:pPr>
        <w:pStyle w:val="NoSpacing"/>
      </w:pPr>
      <w:r>
        <w:t xml:space="preserve">Chapter 19: The conjunction </w:t>
      </w:r>
      <w:r w:rsidRPr="00DA1693">
        <w:t xml:space="preserve"> </w:t>
      </w:r>
    </w:p>
    <w:p w:rsidR="00EB1FF4" w:rsidRPr="00DA1693" w:rsidRDefault="00EB1FF4" w:rsidP="00EB1FF4">
      <w:pPr>
        <w:pStyle w:val="NoSpacing"/>
      </w:pPr>
      <w:r w:rsidRPr="00DA1693">
        <w:t xml:space="preserve">Chapter 20: The </w:t>
      </w:r>
      <w:r>
        <w:t xml:space="preserve">interjection </w:t>
      </w:r>
    </w:p>
    <w:p w:rsidR="00EB1FF4" w:rsidRPr="00DA1693" w:rsidRDefault="00EB1FF4" w:rsidP="00EB1FF4">
      <w:pPr>
        <w:pStyle w:val="NoSpacing"/>
      </w:pPr>
      <w:r w:rsidRPr="00DA1693">
        <w:t xml:space="preserve"> </w:t>
      </w:r>
    </w:p>
    <w:p w:rsidR="00EB1FF4" w:rsidRPr="00DA1693" w:rsidRDefault="00EB1FF4" w:rsidP="00EB1FF4">
      <w:pPr>
        <w:pStyle w:val="NoSpacing"/>
        <w:shd w:val="clear" w:color="auto" w:fill="BFBFBF" w:themeFill="background1" w:themeFillShade="BF"/>
        <w:rPr>
          <w:b/>
        </w:rPr>
      </w:pPr>
      <w:r w:rsidRPr="00DA1693">
        <w:rPr>
          <w:b/>
        </w:rPr>
        <w:t>COMMON CHAPTERS FOR TERM I &amp; TERM II</w:t>
      </w:r>
    </w:p>
    <w:p w:rsidR="00EB1FF4" w:rsidRPr="00DA1693" w:rsidRDefault="00EB1FF4" w:rsidP="00EB1FF4">
      <w:pPr>
        <w:pStyle w:val="NoSpacing"/>
        <w:numPr>
          <w:ilvl w:val="0"/>
          <w:numId w:val="1"/>
        </w:numPr>
      </w:pPr>
      <w:r w:rsidRPr="00DA1693">
        <w:t xml:space="preserve">The Essay </w:t>
      </w:r>
    </w:p>
    <w:p w:rsidR="00EB1FF4" w:rsidRPr="00DA1693" w:rsidRDefault="00EB1FF4" w:rsidP="00EB1FF4">
      <w:pPr>
        <w:pStyle w:val="NoSpacing"/>
        <w:numPr>
          <w:ilvl w:val="0"/>
          <w:numId w:val="1"/>
        </w:numPr>
      </w:pPr>
      <w:r w:rsidRPr="00DA1693">
        <w:t xml:space="preserve">Comprehension </w:t>
      </w:r>
    </w:p>
    <w:p w:rsidR="00EB1FF4" w:rsidRPr="00DA1693" w:rsidRDefault="00EB1FF4" w:rsidP="00EB1FF4">
      <w:pPr>
        <w:pStyle w:val="NoSpacing"/>
        <w:numPr>
          <w:ilvl w:val="0"/>
          <w:numId w:val="1"/>
        </w:numPr>
        <w:sectPr w:rsidR="00EB1FF4" w:rsidRPr="00DA1693" w:rsidSect="00E90F5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DA1693">
        <w:t>Letter Writing</w:t>
      </w:r>
    </w:p>
    <w:p w:rsidR="00EB1FF4" w:rsidRPr="00DA1693" w:rsidRDefault="00EB1FF4" w:rsidP="00EB1FF4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09"/>
        <w:gridCol w:w="4111"/>
        <w:gridCol w:w="3322"/>
      </w:tblGrid>
      <w:tr w:rsidR="00EB1FF4" w:rsidRPr="00DA1693" w:rsidTr="00CA2F69">
        <w:tc>
          <w:tcPr>
            <w:tcW w:w="1809" w:type="dxa"/>
          </w:tcPr>
          <w:p w:rsidR="00EB1FF4" w:rsidRPr="00DA1693" w:rsidRDefault="00EB1FF4" w:rsidP="00CA2F69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4111" w:type="dxa"/>
          </w:tcPr>
          <w:p w:rsidR="00EB1FF4" w:rsidRPr="00DA1693" w:rsidRDefault="00EB1FF4" w:rsidP="00CA2F69">
            <w:pPr>
              <w:jc w:val="center"/>
              <w:rPr>
                <w:rFonts w:ascii="Bookman Old Style" w:hAnsi="Bookman Old Style"/>
                <w:b/>
              </w:rPr>
            </w:pPr>
            <w:r w:rsidRPr="00DA1693">
              <w:rPr>
                <w:rFonts w:ascii="Bookman Old Style" w:hAnsi="Bookman Old Style"/>
                <w:b/>
              </w:rPr>
              <w:t>TERM I SYLLABUS</w:t>
            </w:r>
          </w:p>
        </w:tc>
        <w:tc>
          <w:tcPr>
            <w:tcW w:w="3322" w:type="dxa"/>
          </w:tcPr>
          <w:p w:rsidR="00EB1FF4" w:rsidRPr="00DA1693" w:rsidRDefault="00EB1FF4" w:rsidP="00CA2F69">
            <w:pPr>
              <w:jc w:val="center"/>
              <w:rPr>
                <w:rFonts w:ascii="Bookman Old Style" w:hAnsi="Bookman Old Style"/>
                <w:b/>
              </w:rPr>
            </w:pPr>
            <w:r w:rsidRPr="00DA1693">
              <w:rPr>
                <w:rFonts w:ascii="Bookman Old Style" w:hAnsi="Bookman Old Style"/>
                <w:b/>
              </w:rPr>
              <w:t>TERM II SYLLABUS</w:t>
            </w:r>
          </w:p>
        </w:tc>
      </w:tr>
      <w:tr w:rsidR="00EB1FF4" w:rsidRPr="00DA1693" w:rsidTr="00CA2F69">
        <w:tc>
          <w:tcPr>
            <w:tcW w:w="1809" w:type="dxa"/>
          </w:tcPr>
          <w:p w:rsidR="00EB1FF4" w:rsidRPr="00DA1693" w:rsidRDefault="00EB1FF4" w:rsidP="00CA2F69">
            <w:pPr>
              <w:jc w:val="center"/>
              <w:rPr>
                <w:rFonts w:ascii="Bookman Old Style" w:hAnsi="Bookman Old Style"/>
                <w:b/>
              </w:rPr>
            </w:pPr>
            <w:r w:rsidRPr="00DA1693">
              <w:rPr>
                <w:rFonts w:ascii="Bookman Old Style" w:hAnsi="Bookman Old Style"/>
                <w:b/>
              </w:rPr>
              <w:t>PERIODIC TEST I</w:t>
            </w:r>
          </w:p>
        </w:tc>
        <w:tc>
          <w:tcPr>
            <w:tcW w:w="4111" w:type="dxa"/>
          </w:tcPr>
          <w:p w:rsidR="00EB1FF4" w:rsidRPr="0052148B" w:rsidRDefault="006A67A7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Literature Chapters: 1 to 5 (till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Rumpelstilzkin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 II)</w:t>
            </w:r>
            <w:r w:rsidR="00EB1FF4" w:rsidRPr="005214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1FF4" w:rsidRPr="0052148B" w:rsidRDefault="006A67A7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Grammar Chapters: 1 to 8</w:t>
            </w:r>
            <w:r w:rsidR="00EB1FF4" w:rsidRPr="0052148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322" w:type="dxa"/>
            <w:vMerge w:val="restart"/>
          </w:tcPr>
          <w:p w:rsidR="00EB1FF4" w:rsidRPr="0052148B" w:rsidRDefault="00EB1FF4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FF4" w:rsidRPr="00DA1693" w:rsidTr="00CA2F69">
        <w:tc>
          <w:tcPr>
            <w:tcW w:w="1809" w:type="dxa"/>
          </w:tcPr>
          <w:p w:rsidR="00EB1FF4" w:rsidRPr="00DA1693" w:rsidRDefault="00EB1FF4" w:rsidP="00CA2F69">
            <w:pPr>
              <w:jc w:val="center"/>
              <w:rPr>
                <w:rFonts w:ascii="Bookman Old Style" w:hAnsi="Bookman Old Style"/>
                <w:b/>
              </w:rPr>
            </w:pPr>
            <w:r w:rsidRPr="00DA1693">
              <w:rPr>
                <w:rFonts w:ascii="Bookman Old Style" w:hAnsi="Bookman Old Style"/>
                <w:b/>
              </w:rPr>
              <w:t>MID TERM EXAM</w:t>
            </w:r>
          </w:p>
        </w:tc>
        <w:tc>
          <w:tcPr>
            <w:tcW w:w="4111" w:type="dxa"/>
          </w:tcPr>
          <w:p w:rsidR="00EB1FF4" w:rsidRPr="0052148B" w:rsidRDefault="006A67A7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Chapters: 1 to 7</w:t>
            </w:r>
            <w:r w:rsidR="00EB1FF4" w:rsidRPr="0052148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B1FF4" w:rsidRPr="0052148B" w:rsidRDefault="006A67A7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Grammar chapters: 1 to 10</w:t>
            </w:r>
            <w:r w:rsidR="00EB1FF4" w:rsidRPr="0052148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B1FF4" w:rsidRPr="0052148B" w:rsidRDefault="00EB1FF4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8B">
              <w:rPr>
                <w:rFonts w:ascii="Times New Roman" w:hAnsi="Times New Roman" w:cs="Times New Roman"/>
                <w:sz w:val="24"/>
                <w:szCs w:val="24"/>
              </w:rPr>
              <w:t xml:space="preserve">Common Chapters: All </w:t>
            </w:r>
          </w:p>
        </w:tc>
        <w:tc>
          <w:tcPr>
            <w:tcW w:w="3322" w:type="dxa"/>
            <w:vMerge/>
          </w:tcPr>
          <w:p w:rsidR="00EB1FF4" w:rsidRPr="0052148B" w:rsidRDefault="00EB1FF4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FF4" w:rsidRPr="00DA1693" w:rsidTr="00CA2F69">
        <w:tc>
          <w:tcPr>
            <w:tcW w:w="1809" w:type="dxa"/>
          </w:tcPr>
          <w:p w:rsidR="00EB1FF4" w:rsidRPr="00DA1693" w:rsidRDefault="00EB1FF4" w:rsidP="00CA2F69">
            <w:pPr>
              <w:jc w:val="center"/>
              <w:rPr>
                <w:rFonts w:ascii="Bookman Old Style" w:hAnsi="Bookman Old Style"/>
                <w:b/>
              </w:rPr>
            </w:pPr>
            <w:r w:rsidRPr="00DA1693">
              <w:rPr>
                <w:rFonts w:ascii="Bookman Old Style" w:hAnsi="Bookman Old Style"/>
                <w:b/>
              </w:rPr>
              <w:t>PERIODIC TEST II</w:t>
            </w:r>
          </w:p>
        </w:tc>
        <w:tc>
          <w:tcPr>
            <w:tcW w:w="4111" w:type="dxa"/>
          </w:tcPr>
          <w:p w:rsidR="00EB1FF4" w:rsidRPr="0052148B" w:rsidRDefault="00EB1FF4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2" w:type="dxa"/>
          </w:tcPr>
          <w:p w:rsidR="00EB1FF4" w:rsidRPr="0052148B" w:rsidRDefault="006A67A7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Chapters: 8 to 10</w:t>
            </w:r>
            <w:r w:rsidR="00EB1FF4" w:rsidRPr="0052148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B1FF4" w:rsidRPr="0052148B" w:rsidRDefault="006A67A7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Grammar Chapters: 11 &amp; 12.  </w:t>
            </w:r>
          </w:p>
        </w:tc>
      </w:tr>
      <w:tr w:rsidR="00EB1FF4" w:rsidRPr="00DA1693" w:rsidTr="00CA2F69">
        <w:tc>
          <w:tcPr>
            <w:tcW w:w="1809" w:type="dxa"/>
          </w:tcPr>
          <w:p w:rsidR="00EB1FF4" w:rsidRPr="00DA1693" w:rsidRDefault="00EB1FF4" w:rsidP="00CA2F69">
            <w:pPr>
              <w:jc w:val="center"/>
              <w:rPr>
                <w:rFonts w:ascii="Bookman Old Style" w:hAnsi="Bookman Old Style"/>
                <w:b/>
              </w:rPr>
            </w:pPr>
            <w:r w:rsidRPr="00DA1693">
              <w:rPr>
                <w:rFonts w:ascii="Bookman Old Style" w:hAnsi="Bookman Old Style"/>
                <w:b/>
              </w:rPr>
              <w:t>PERIODIC TEST III</w:t>
            </w:r>
          </w:p>
        </w:tc>
        <w:tc>
          <w:tcPr>
            <w:tcW w:w="4111" w:type="dxa"/>
          </w:tcPr>
          <w:p w:rsidR="00EB1FF4" w:rsidRPr="0052148B" w:rsidRDefault="00EB1FF4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2" w:type="dxa"/>
          </w:tcPr>
          <w:p w:rsidR="00EB1FF4" w:rsidRPr="0052148B" w:rsidRDefault="006A67A7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Chapters: 11 to 15</w:t>
            </w:r>
          </w:p>
          <w:p w:rsidR="00EB1FF4" w:rsidRPr="0052148B" w:rsidRDefault="006A67A7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Grammar Chapters: 13 to 20.</w:t>
            </w:r>
            <w:r w:rsidR="00EB1FF4" w:rsidRPr="005214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B1FF4" w:rsidRPr="00DA1693" w:rsidTr="00CA2F69">
        <w:tc>
          <w:tcPr>
            <w:tcW w:w="1809" w:type="dxa"/>
          </w:tcPr>
          <w:p w:rsidR="00EB1FF4" w:rsidRPr="00DA1693" w:rsidRDefault="00EB1FF4" w:rsidP="00CA2F69">
            <w:pPr>
              <w:jc w:val="center"/>
              <w:rPr>
                <w:rFonts w:ascii="Bookman Old Style" w:hAnsi="Bookman Old Style"/>
                <w:b/>
              </w:rPr>
            </w:pPr>
            <w:r w:rsidRPr="00DA1693">
              <w:rPr>
                <w:rFonts w:ascii="Bookman Old Style" w:hAnsi="Bookman Old Style"/>
                <w:b/>
              </w:rPr>
              <w:t>TERM END EXAM</w:t>
            </w:r>
          </w:p>
        </w:tc>
        <w:tc>
          <w:tcPr>
            <w:tcW w:w="4111" w:type="dxa"/>
          </w:tcPr>
          <w:p w:rsidR="00EB1FF4" w:rsidRPr="0052148B" w:rsidRDefault="00EB1FF4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2" w:type="dxa"/>
          </w:tcPr>
          <w:p w:rsidR="00EB1FF4" w:rsidRPr="0052148B" w:rsidRDefault="00461B5B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Chapters: 8 to 15.</w:t>
            </w:r>
          </w:p>
          <w:p w:rsidR="00EB1FF4" w:rsidRPr="0052148B" w:rsidRDefault="006A67A7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Grammar Chapters: 11 to 20.</w:t>
            </w:r>
          </w:p>
          <w:p w:rsidR="00EB1FF4" w:rsidRPr="0052148B" w:rsidRDefault="00EB1FF4" w:rsidP="00CA2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48B">
              <w:rPr>
                <w:rFonts w:ascii="Times New Roman" w:hAnsi="Times New Roman" w:cs="Times New Roman"/>
                <w:sz w:val="24"/>
                <w:szCs w:val="24"/>
              </w:rPr>
              <w:t xml:space="preserve">Common Chapters: All </w:t>
            </w:r>
          </w:p>
        </w:tc>
      </w:tr>
    </w:tbl>
    <w:p w:rsidR="00DF29B4" w:rsidRDefault="00DF29B4" w:rsidP="00EB1FF4">
      <w:pPr>
        <w:pStyle w:val="NoSpacing"/>
      </w:pPr>
    </w:p>
    <w:p w:rsidR="009376D7" w:rsidRPr="009376D7" w:rsidRDefault="009376D7" w:rsidP="00EB1FF4">
      <w:pPr>
        <w:pStyle w:val="NoSpacing"/>
        <w:rPr>
          <w:b/>
          <w:sz w:val="24"/>
          <w:szCs w:val="24"/>
        </w:rPr>
      </w:pPr>
      <w:r w:rsidRPr="009376D7">
        <w:rPr>
          <w:b/>
          <w:sz w:val="24"/>
          <w:szCs w:val="24"/>
        </w:rPr>
        <w:t>[Students are advised to practice common chapters (Essay, Comprehension and letter writing for both term terminal exams.]</w:t>
      </w:r>
    </w:p>
    <w:sectPr w:rsidR="009376D7" w:rsidRPr="009376D7" w:rsidSect="00E90F5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136A"/>
    <w:multiLevelType w:val="hybridMultilevel"/>
    <w:tmpl w:val="ED5CA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B1FF4"/>
    <w:rsid w:val="00461B5B"/>
    <w:rsid w:val="006A67A7"/>
    <w:rsid w:val="009376D7"/>
    <w:rsid w:val="00DF29B4"/>
    <w:rsid w:val="00EB1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1FF4"/>
    <w:pPr>
      <w:spacing w:after="0" w:line="240" w:lineRule="auto"/>
    </w:pPr>
  </w:style>
  <w:style w:type="table" w:styleId="TableGrid">
    <w:name w:val="Table Grid"/>
    <w:basedOn w:val="TableNormal"/>
    <w:uiPriority w:val="59"/>
    <w:rsid w:val="00EB1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2018-05-15T01:07:00Z</dcterms:created>
  <dcterms:modified xsi:type="dcterms:W3CDTF">2018-05-15T01:24:00Z</dcterms:modified>
</cp:coreProperties>
</file>