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36"/>
        <w:gridCol w:w="4961"/>
        <w:gridCol w:w="5277"/>
      </w:tblGrid>
      <w:tr w:rsidR="00577905" w:rsidRPr="00577905" w:rsidTr="00AD257F">
        <w:tc>
          <w:tcPr>
            <w:tcW w:w="3936" w:type="dxa"/>
          </w:tcPr>
          <w:p w:rsidR="00577905" w:rsidRPr="00577905" w:rsidRDefault="00577905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577905" w:rsidRPr="00577905" w:rsidRDefault="00577905" w:rsidP="0057790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TERM I SYLLABUS</w:t>
            </w:r>
          </w:p>
        </w:tc>
        <w:tc>
          <w:tcPr>
            <w:tcW w:w="5277" w:type="dxa"/>
          </w:tcPr>
          <w:p w:rsidR="00577905" w:rsidRPr="00577905" w:rsidRDefault="00577905" w:rsidP="0057790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TERM II SYLLABUS</w:t>
            </w:r>
          </w:p>
        </w:tc>
      </w:tr>
      <w:tr w:rsidR="00AD257F" w:rsidTr="00AD257F">
        <w:tc>
          <w:tcPr>
            <w:tcW w:w="3936" w:type="dxa"/>
          </w:tcPr>
          <w:p w:rsidR="00AD257F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D257F" w:rsidRPr="00577905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FIRST PERIODIC TEST</w:t>
            </w:r>
          </w:p>
        </w:tc>
        <w:tc>
          <w:tcPr>
            <w:tcW w:w="4961" w:type="dxa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1: Food and digestion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2: Teeth and microbes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3: Safety and first aid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4: Clothes we wear </w:t>
            </w:r>
          </w:p>
        </w:tc>
        <w:tc>
          <w:tcPr>
            <w:tcW w:w="5277" w:type="dxa"/>
            <w:vMerge w:val="restart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D257F" w:rsidTr="00AD257F">
        <w:tc>
          <w:tcPr>
            <w:tcW w:w="3936" w:type="dxa"/>
          </w:tcPr>
          <w:p w:rsidR="00AD257F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D257F" w:rsidRPr="00577905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MID TERM EXAMINATION</w:t>
            </w:r>
          </w:p>
        </w:tc>
        <w:tc>
          <w:tcPr>
            <w:tcW w:w="4961" w:type="dxa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1: Food and digestion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2: Teeth and microbes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3: Safety and first aid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>Chapter 4: Clothes we wear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>Chapter 5: Solids, liquids and gas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6: The green plants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7: Plants- living and surviving </w:t>
            </w:r>
          </w:p>
        </w:tc>
        <w:tc>
          <w:tcPr>
            <w:tcW w:w="5277" w:type="dxa"/>
            <w:vMerge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D257F" w:rsidTr="00AD257F">
        <w:tc>
          <w:tcPr>
            <w:tcW w:w="3936" w:type="dxa"/>
          </w:tcPr>
          <w:p w:rsidR="00AD257F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D257F" w:rsidRPr="00577905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SECOND PERIODIC TEST</w:t>
            </w:r>
          </w:p>
        </w:tc>
        <w:tc>
          <w:tcPr>
            <w:tcW w:w="4961" w:type="dxa"/>
            <w:vMerge w:val="restart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>Chapter 8: Animal Production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9: Animal: living and surviving  </w:t>
            </w:r>
          </w:p>
        </w:tc>
      </w:tr>
      <w:tr w:rsidR="00AD257F" w:rsidTr="00AD257F">
        <w:tc>
          <w:tcPr>
            <w:tcW w:w="3936" w:type="dxa"/>
          </w:tcPr>
          <w:p w:rsidR="00AD257F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D257F" w:rsidRPr="00577905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THIRD PERIODIC TEST</w:t>
            </w:r>
          </w:p>
        </w:tc>
        <w:tc>
          <w:tcPr>
            <w:tcW w:w="4961" w:type="dxa"/>
            <w:vMerge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10: work, force and energy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11: The earth and its neighbours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12: Air, water and weather </w:t>
            </w:r>
          </w:p>
        </w:tc>
      </w:tr>
      <w:tr w:rsidR="00AD257F" w:rsidTr="00AD257F">
        <w:tc>
          <w:tcPr>
            <w:tcW w:w="3936" w:type="dxa"/>
          </w:tcPr>
          <w:p w:rsidR="00AD257F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D257F" w:rsidRPr="00577905" w:rsidRDefault="00AD257F" w:rsidP="00AD257F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77905">
              <w:rPr>
                <w:rFonts w:ascii="Bookman Old Style" w:hAnsi="Bookman Old Style"/>
                <w:b/>
                <w:sz w:val="28"/>
                <w:szCs w:val="28"/>
              </w:rPr>
              <w:t>TERM END EXAMINATION</w:t>
            </w:r>
          </w:p>
        </w:tc>
        <w:tc>
          <w:tcPr>
            <w:tcW w:w="4961" w:type="dxa"/>
            <w:vMerge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>Chapter 8: Animal Production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9: Animal: living and surviving 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10: work, force and energy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 xml:space="preserve">Chapter 11: The earth and its neighbours 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>Chapter 12: Air, water and weather</w:t>
            </w:r>
          </w:p>
          <w:p w:rsidR="00AD257F" w:rsidRPr="00577905" w:rsidRDefault="00AD257F" w:rsidP="0057790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77905">
              <w:rPr>
                <w:rFonts w:ascii="Bookman Old Style" w:hAnsi="Bookman Old Style"/>
                <w:sz w:val="24"/>
                <w:szCs w:val="24"/>
              </w:rPr>
              <w:t>Chapter 13: Air, water and land pollution</w:t>
            </w:r>
          </w:p>
        </w:tc>
      </w:tr>
    </w:tbl>
    <w:p w:rsidR="00A202CF" w:rsidRDefault="00A202CF" w:rsidP="00577905">
      <w:pPr>
        <w:pStyle w:val="NoSpacing"/>
      </w:pPr>
    </w:p>
    <w:sectPr w:rsidR="00A202CF" w:rsidSect="0057790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415" w:rsidRDefault="00BF2415" w:rsidP="00577905">
      <w:pPr>
        <w:pStyle w:val="NoSpacing"/>
      </w:pPr>
      <w:r>
        <w:separator/>
      </w:r>
    </w:p>
  </w:endnote>
  <w:endnote w:type="continuationSeparator" w:id="1">
    <w:p w:rsidR="00BF2415" w:rsidRDefault="00BF2415" w:rsidP="00577905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415" w:rsidRDefault="00BF2415" w:rsidP="00577905">
      <w:pPr>
        <w:pStyle w:val="NoSpacing"/>
      </w:pPr>
      <w:r>
        <w:separator/>
      </w:r>
    </w:p>
  </w:footnote>
  <w:footnote w:type="continuationSeparator" w:id="1">
    <w:p w:rsidR="00BF2415" w:rsidRDefault="00BF2415" w:rsidP="00577905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905" w:rsidRPr="00577905" w:rsidRDefault="00577905" w:rsidP="00577905">
    <w:pPr>
      <w:pStyle w:val="Header"/>
      <w:jc w:val="center"/>
      <w:rPr>
        <w:rFonts w:ascii="Cooper Black" w:hAnsi="Cooper Black"/>
        <w:sz w:val="36"/>
        <w:szCs w:val="36"/>
      </w:rPr>
    </w:pPr>
    <w:r w:rsidRPr="00577905">
      <w:rPr>
        <w:rFonts w:ascii="Cooper Black" w:hAnsi="Cooper Black"/>
        <w:sz w:val="36"/>
        <w:szCs w:val="36"/>
      </w:rPr>
      <w:t>SCIENCE SYLLABUS</w:t>
    </w:r>
  </w:p>
  <w:p w:rsidR="00577905" w:rsidRPr="00577905" w:rsidRDefault="00577905" w:rsidP="00577905">
    <w:pPr>
      <w:pStyle w:val="Header"/>
      <w:jc w:val="center"/>
      <w:rPr>
        <w:rFonts w:ascii="Cooper Black" w:hAnsi="Cooper Black"/>
        <w:sz w:val="36"/>
        <w:szCs w:val="36"/>
      </w:rPr>
    </w:pPr>
    <w:r w:rsidRPr="00577905">
      <w:rPr>
        <w:rFonts w:ascii="Cooper Black" w:hAnsi="Cooper Black"/>
        <w:sz w:val="36"/>
        <w:szCs w:val="36"/>
      </w:rPr>
      <w:t>CLASS – IV</w:t>
    </w:r>
  </w:p>
  <w:p w:rsidR="00577905" w:rsidRPr="00577905" w:rsidRDefault="00577905" w:rsidP="00577905">
    <w:pPr>
      <w:pStyle w:val="Header"/>
      <w:jc w:val="center"/>
      <w:rPr>
        <w:rFonts w:ascii="Cooper Black" w:hAnsi="Cooper Black"/>
        <w:sz w:val="36"/>
        <w:szCs w:val="36"/>
      </w:rPr>
    </w:pPr>
    <w:r w:rsidRPr="00577905">
      <w:rPr>
        <w:rFonts w:ascii="Cooper Black" w:hAnsi="Cooper Black"/>
        <w:sz w:val="36"/>
        <w:szCs w:val="36"/>
      </w:rPr>
      <w:t>Session 2018-2019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77905"/>
    <w:rsid w:val="00577905"/>
    <w:rsid w:val="00A202CF"/>
    <w:rsid w:val="00AD257F"/>
    <w:rsid w:val="00BF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905"/>
    <w:pPr>
      <w:spacing w:after="0" w:line="240" w:lineRule="auto"/>
    </w:pPr>
  </w:style>
  <w:style w:type="table" w:styleId="TableGrid">
    <w:name w:val="Table Grid"/>
    <w:basedOn w:val="TableNormal"/>
    <w:uiPriority w:val="59"/>
    <w:rsid w:val="00577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7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905"/>
  </w:style>
  <w:style w:type="paragraph" w:styleId="Footer">
    <w:name w:val="footer"/>
    <w:basedOn w:val="Normal"/>
    <w:link w:val="FooterChar"/>
    <w:uiPriority w:val="99"/>
    <w:semiHidden/>
    <w:unhideWhenUsed/>
    <w:rsid w:val="00577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2018-04-22T12:41:00Z</dcterms:created>
  <dcterms:modified xsi:type="dcterms:W3CDTF">2018-04-22T12:53:00Z</dcterms:modified>
</cp:coreProperties>
</file>