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E2" w:rsidRDefault="00971BD0" w:rsidP="002351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ПРОЕКТИРОВАНИЕ </w:t>
      </w:r>
      <w:r w:rsidR="004C56CA">
        <w:rPr>
          <w:rFonts w:ascii="Times New Roman" w:eastAsia="Times New Roman" w:hAnsi="Times New Roman" w:cs="Times New Roman"/>
          <w:sz w:val="24"/>
          <w:szCs w:val="24"/>
        </w:rPr>
        <w:t xml:space="preserve">БИОПОДОБНОЙ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МОДЕЛИ </w:t>
      </w:r>
      <w:r w:rsidR="004C56CA">
        <w:rPr>
          <w:rFonts w:ascii="Times New Roman" w:eastAsia="Times New Roman" w:hAnsi="Times New Roman" w:cs="Times New Roman"/>
          <w:sz w:val="24"/>
          <w:szCs w:val="24"/>
        </w:rPr>
        <w:t>ПАМЯТЬ-ПРЕДСКАЗАНИЕ ПО ХОККИНСУ</w:t>
      </w:r>
    </w:p>
    <w:p w:rsidR="00CA2E45" w:rsidRPr="00971BD0" w:rsidRDefault="00CA2E45" w:rsidP="002351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2E45" w:rsidRDefault="0066149B" w:rsidP="0066149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Потапов Даниил Петрович,</w:t>
      </w:r>
      <w:r w:rsidRPr="00B61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магистрант</w:t>
      </w:r>
      <w:r w:rsidRPr="00B618E9">
        <w:rPr>
          <w:rFonts w:ascii="Times New Roman" w:eastAsia="Times New Roman" w:hAnsi="Times New Roman" w:cs="Times New Roman"/>
          <w:sz w:val="24"/>
          <w:szCs w:val="24"/>
        </w:rPr>
        <w:t xml:space="preserve"> кафедры «Прик</w:t>
      </w:r>
      <w:bookmarkStart w:id="0" w:name="_GoBack"/>
      <w:bookmarkEnd w:id="0"/>
      <w:r w:rsidRPr="00B618E9">
        <w:rPr>
          <w:rFonts w:ascii="Times New Roman" w:eastAsia="Times New Roman" w:hAnsi="Times New Roman" w:cs="Times New Roman"/>
          <w:sz w:val="24"/>
          <w:szCs w:val="24"/>
        </w:rPr>
        <w:t>ладная математика»,</w:t>
      </w:r>
      <w:r w:rsidR="00CA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149B" w:rsidRPr="00C72FB3" w:rsidRDefault="0066149B" w:rsidP="0066149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CA2E4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CA2E4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971BD0">
        <w:rPr>
          <w:rFonts w:ascii="Times New Roman" w:eastAsia="Times New Roman" w:hAnsi="Times New Roman" w:cs="Times New Roman"/>
          <w:sz w:val="24"/>
          <w:szCs w:val="24"/>
          <w:lang w:val="en-US"/>
        </w:rPr>
        <w:t>ablist</w:t>
      </w:r>
      <w:r w:rsidRPr="00C72FB3">
        <w:rPr>
          <w:rFonts w:ascii="Times New Roman" w:eastAsia="Times New Roman" w:hAnsi="Times New Roman" w:cs="Times New Roman"/>
          <w:sz w:val="24"/>
          <w:szCs w:val="24"/>
        </w:rPr>
        <w:t>99@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C72FB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</w:p>
    <w:p w:rsidR="0066149B" w:rsidRDefault="0066149B" w:rsidP="0066149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Целебровский Олег Борисович,</w:t>
      </w:r>
      <w:r w:rsidRPr="00B61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магистрант и ассистент</w:t>
      </w:r>
      <w:r w:rsidRPr="00B618E9">
        <w:rPr>
          <w:rFonts w:ascii="Times New Roman" w:eastAsia="Times New Roman" w:hAnsi="Times New Roman" w:cs="Times New Roman"/>
          <w:sz w:val="24"/>
          <w:szCs w:val="24"/>
        </w:rPr>
        <w:t xml:space="preserve"> кафедры «Прикладная математика»,</w:t>
      </w:r>
    </w:p>
    <w:p w:rsidR="0066149B" w:rsidRPr="00CA2E45" w:rsidRDefault="0066149B" w:rsidP="002351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A2E4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CA2E45" w:rsidRPr="00CA2E4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66149B">
        <w:rPr>
          <w:rFonts w:ascii="Times New Roman" w:eastAsia="Times New Roman" w:hAnsi="Times New Roman" w:cs="Times New Roman"/>
          <w:sz w:val="24"/>
          <w:szCs w:val="24"/>
          <w:lang w:val="en-US"/>
        </w:rPr>
        <w:t>oleg</w:t>
      </w:r>
      <w:proofErr w:type="spellEnd"/>
      <w:r w:rsidRPr="00CA2E45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66149B">
        <w:rPr>
          <w:rFonts w:ascii="Times New Roman" w:eastAsia="Times New Roman" w:hAnsi="Times New Roman" w:cs="Times New Roman"/>
          <w:sz w:val="24"/>
          <w:szCs w:val="24"/>
          <w:lang w:val="en-US"/>
        </w:rPr>
        <w:t>tselebrovskiy</w:t>
      </w:r>
      <w:proofErr w:type="spellEnd"/>
      <w:r w:rsidRPr="00CA2E45">
        <w:rPr>
          <w:rFonts w:ascii="Times New Roman" w:eastAsia="Times New Roman" w:hAnsi="Times New Roman" w:cs="Times New Roman"/>
          <w:sz w:val="24"/>
          <w:szCs w:val="24"/>
        </w:rPr>
        <w:t>@</w:t>
      </w:r>
      <w:r w:rsidRPr="0066149B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CA2E4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66149B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AD29E2" w:rsidRPr="00905067" w:rsidRDefault="00AD29E2" w:rsidP="002351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8E9"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Старолетов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Сергей Михайлович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к.ф-м.н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доцент</w:t>
      </w:r>
      <w:r w:rsidRPr="0090506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D29E2" w:rsidRPr="00B618E9" w:rsidRDefault="00AD29E2" w:rsidP="002351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8E9">
        <w:rPr>
          <w:rFonts w:ascii="Times New Roman" w:eastAsia="Times New Roman" w:hAnsi="Times New Roman" w:cs="Times New Roman"/>
          <w:sz w:val="24"/>
          <w:szCs w:val="24"/>
        </w:rPr>
        <w:t>Алтайский государственный технический университет им. И. И. Ползунова (г. Барнаул),</w:t>
      </w:r>
    </w:p>
    <w:p w:rsidR="00AD29E2" w:rsidRDefault="00AD29E2" w:rsidP="002351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8E9">
        <w:rPr>
          <w:rFonts w:ascii="Times New Roman" w:eastAsia="Times New Roman" w:hAnsi="Times New Roman" w:cs="Times New Roman"/>
          <w:sz w:val="24"/>
          <w:szCs w:val="24"/>
        </w:rPr>
        <w:t>Россия</w:t>
      </w:r>
    </w:p>
    <w:p w:rsidR="00CA2E45" w:rsidRPr="00B618E9" w:rsidRDefault="00CA2E45" w:rsidP="002351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29E2" w:rsidRDefault="00AD29E2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618E9">
        <w:rPr>
          <w:rFonts w:ascii="Times New Roman" w:eastAsia="Times New Roman" w:hAnsi="Times New Roman" w:cs="Times New Roman"/>
          <w:i/>
          <w:sz w:val="20"/>
          <w:szCs w:val="20"/>
        </w:rPr>
        <w:t xml:space="preserve">В данной </w:t>
      </w:r>
      <w:r w:rsidRPr="008144EA">
        <w:rPr>
          <w:rFonts w:ascii="Times New Roman" w:eastAsia="Times New Roman" w:hAnsi="Times New Roman" w:cs="Times New Roman"/>
          <w:i/>
          <w:sz w:val="20"/>
          <w:szCs w:val="20"/>
        </w:rPr>
        <w:t>статье</w:t>
      </w:r>
      <w:r w:rsidR="00B933E0" w:rsidRPr="008144E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C72FB3">
        <w:rPr>
          <w:rFonts w:ascii="Times New Roman" w:eastAsia="Times New Roman" w:hAnsi="Times New Roman" w:cs="Times New Roman"/>
          <w:i/>
          <w:sz w:val="20"/>
          <w:szCs w:val="20"/>
        </w:rPr>
        <w:t>рассматриваются</w:t>
      </w:r>
      <w:r w:rsidRPr="008144E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933E0" w:rsidRPr="008144EA">
        <w:rPr>
          <w:rFonts w:ascii="Times New Roman" w:eastAsia="Times New Roman" w:hAnsi="Times New Roman" w:cs="Times New Roman"/>
          <w:i/>
          <w:sz w:val="20"/>
          <w:szCs w:val="20"/>
        </w:rPr>
        <w:t>модели нейрона и кортикального слоя, алгоритм перевода нейронов в деполяризованное состояние, алгоритм прогнозирования состояния активности клетки, построение</w:t>
      </w:r>
      <w:r w:rsidR="00971BD0" w:rsidRPr="008144E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933E0" w:rsidRPr="008144EA">
        <w:rPr>
          <w:rFonts w:ascii="Times New Roman" w:eastAsia="Times New Roman" w:hAnsi="Times New Roman" w:cs="Times New Roman"/>
          <w:i/>
          <w:sz w:val="20"/>
          <w:szCs w:val="20"/>
        </w:rPr>
        <w:t>прогнозирующей модели на основе ие</w:t>
      </w:r>
      <w:r w:rsidR="008144EA" w:rsidRPr="008144EA">
        <w:rPr>
          <w:rFonts w:ascii="Times New Roman" w:eastAsia="Times New Roman" w:hAnsi="Times New Roman" w:cs="Times New Roman"/>
          <w:i/>
          <w:sz w:val="20"/>
          <w:szCs w:val="20"/>
        </w:rPr>
        <w:t xml:space="preserve">рархической </w:t>
      </w:r>
      <w:proofErr w:type="spellStart"/>
      <w:r w:rsidR="008144EA" w:rsidRPr="008144EA">
        <w:rPr>
          <w:rFonts w:ascii="Times New Roman" w:eastAsia="Times New Roman" w:hAnsi="Times New Roman" w:cs="Times New Roman"/>
          <w:i/>
          <w:sz w:val="20"/>
          <w:szCs w:val="20"/>
        </w:rPr>
        <w:t>темпоральной</w:t>
      </w:r>
      <w:proofErr w:type="spellEnd"/>
      <w:r w:rsidR="008144EA" w:rsidRPr="008144EA">
        <w:rPr>
          <w:rFonts w:ascii="Times New Roman" w:eastAsia="Times New Roman" w:hAnsi="Times New Roman" w:cs="Times New Roman"/>
          <w:i/>
          <w:sz w:val="20"/>
          <w:szCs w:val="20"/>
        </w:rPr>
        <w:t xml:space="preserve"> памяти.</w:t>
      </w:r>
    </w:p>
    <w:p w:rsidR="00AD29E2" w:rsidRPr="00D83D5D" w:rsidRDefault="00AD29E2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618E9">
        <w:rPr>
          <w:rFonts w:ascii="Times New Roman" w:eastAsia="Times New Roman" w:hAnsi="Times New Roman" w:cs="Times New Roman"/>
          <w:b/>
          <w:i/>
          <w:sz w:val="20"/>
          <w:szCs w:val="20"/>
        </w:rPr>
        <w:t>Ключевые слова</w:t>
      </w:r>
      <w:r w:rsidRPr="00B618E9"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нейронные сети</w:t>
      </w:r>
      <w:r w:rsidRPr="00B618E9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B618E9">
        <w:rPr>
          <w:rFonts w:ascii="Times New Roman" w:eastAsia="Times New Roman" w:hAnsi="Times New Roman" w:cs="Times New Roman"/>
          <w:i/>
          <w:sz w:val="20"/>
          <w:szCs w:val="20"/>
        </w:rPr>
        <w:t>нейросети</w:t>
      </w:r>
      <w:proofErr w:type="spellEnd"/>
      <w:r w:rsidRPr="00B618E9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 w:rsidR="00971BD0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HTM</w:t>
      </w:r>
      <w:r w:rsidR="00D83D5D" w:rsidRPr="00D83D5D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 w:rsidR="00D83D5D">
        <w:rPr>
          <w:rFonts w:ascii="Times New Roman" w:eastAsia="Times New Roman" w:hAnsi="Times New Roman" w:cs="Times New Roman"/>
          <w:i/>
          <w:sz w:val="20"/>
          <w:szCs w:val="20"/>
        </w:rPr>
        <w:t xml:space="preserve">иерархическая </w:t>
      </w:r>
      <w:proofErr w:type="spellStart"/>
      <w:r w:rsidR="00D83D5D">
        <w:rPr>
          <w:rFonts w:ascii="Times New Roman" w:eastAsia="Times New Roman" w:hAnsi="Times New Roman" w:cs="Times New Roman"/>
          <w:i/>
          <w:sz w:val="20"/>
          <w:szCs w:val="20"/>
        </w:rPr>
        <w:t>темпоральная</w:t>
      </w:r>
      <w:proofErr w:type="spellEnd"/>
      <w:r w:rsidR="00D83D5D">
        <w:rPr>
          <w:rFonts w:ascii="Times New Roman" w:eastAsia="Times New Roman" w:hAnsi="Times New Roman" w:cs="Times New Roman"/>
          <w:i/>
          <w:sz w:val="20"/>
          <w:szCs w:val="20"/>
        </w:rPr>
        <w:t xml:space="preserve"> память</w:t>
      </w:r>
      <w:r w:rsidR="00D83D5D" w:rsidRPr="00971BD0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D83D5D">
        <w:rPr>
          <w:rFonts w:ascii="Times New Roman" w:eastAsia="Times New Roman" w:hAnsi="Times New Roman" w:cs="Times New Roman"/>
          <w:i/>
          <w:sz w:val="20"/>
          <w:szCs w:val="20"/>
        </w:rPr>
        <w:t>биоподобные</w:t>
      </w:r>
      <w:proofErr w:type="spellEnd"/>
      <w:r w:rsidR="00D83D5D">
        <w:rPr>
          <w:rFonts w:ascii="Times New Roman" w:eastAsia="Times New Roman" w:hAnsi="Times New Roman" w:cs="Times New Roman"/>
          <w:i/>
          <w:sz w:val="20"/>
          <w:szCs w:val="20"/>
        </w:rPr>
        <w:t xml:space="preserve"> алгоритмы</w:t>
      </w:r>
      <w:r w:rsidR="00CA2E45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AD29E2" w:rsidRPr="00B618E9" w:rsidRDefault="00AD29E2" w:rsidP="00235173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3406" w:rsidRPr="006A110E" w:rsidRDefault="00AD29E2" w:rsidP="00235173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110E"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613406" w:rsidRPr="00F7772C" w:rsidRDefault="00613406" w:rsidP="00235173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марте 2021 года вышла новая книга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Джеффа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Хокинса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2FB3">
        <w:rPr>
          <w:rFonts w:ascii="Times New Roman" w:hAnsi="Times New Roman" w:cs="Times New Roman"/>
          <w:color w:val="0F0F0F"/>
          <w:sz w:val="24"/>
          <w:szCs w:val="24"/>
        </w:rPr>
        <w:t>«</w:t>
      </w:r>
      <w:r w:rsidRPr="00613406">
        <w:rPr>
          <w:rFonts w:ascii="Times New Roman" w:hAnsi="Times New Roman" w:cs="Times New Roman"/>
          <w:color w:val="0F0F0F"/>
          <w:sz w:val="24"/>
          <w:szCs w:val="24"/>
        </w:rPr>
        <w:t>100</w:t>
      </w:r>
      <w:r w:rsidR="00C72FB3">
        <w:rPr>
          <w:rFonts w:ascii="Times New Roman" w:hAnsi="Times New Roman" w:cs="Times New Roman"/>
          <w:color w:val="0F0F0F"/>
          <w:sz w:val="24"/>
          <w:szCs w:val="24"/>
        </w:rPr>
        <w:t>0 умов: Новая теория интеллекта» («</w:t>
      </w:r>
      <w:r w:rsidR="00C72FB3" w:rsidRPr="0066149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72FB3" w:rsidRPr="00C72FB3">
        <w:rPr>
          <w:rFonts w:ascii="Times New Roman" w:hAnsi="Times New Roman" w:cs="Times New Roman"/>
          <w:sz w:val="24"/>
          <w:szCs w:val="24"/>
        </w:rPr>
        <w:t xml:space="preserve"> </w:t>
      </w:r>
      <w:r w:rsidR="00C72FB3" w:rsidRPr="0066149B">
        <w:rPr>
          <w:rFonts w:ascii="Times New Roman" w:hAnsi="Times New Roman" w:cs="Times New Roman"/>
          <w:sz w:val="24"/>
          <w:szCs w:val="24"/>
          <w:lang w:val="en-US"/>
        </w:rPr>
        <w:t>thousand</w:t>
      </w:r>
      <w:r w:rsidR="00C72FB3" w:rsidRPr="00C72FB3">
        <w:rPr>
          <w:rFonts w:ascii="Times New Roman" w:hAnsi="Times New Roman" w:cs="Times New Roman"/>
          <w:sz w:val="24"/>
          <w:szCs w:val="24"/>
        </w:rPr>
        <w:t xml:space="preserve"> </w:t>
      </w:r>
      <w:r w:rsidR="00C72FB3" w:rsidRPr="0066149B">
        <w:rPr>
          <w:rFonts w:ascii="Times New Roman" w:hAnsi="Times New Roman" w:cs="Times New Roman"/>
          <w:sz w:val="24"/>
          <w:szCs w:val="24"/>
          <w:lang w:val="en-US"/>
        </w:rPr>
        <w:t>brains</w:t>
      </w:r>
      <w:r w:rsidR="00C72FB3" w:rsidRPr="00C72FB3">
        <w:rPr>
          <w:rFonts w:ascii="Times New Roman" w:hAnsi="Times New Roman" w:cs="Times New Roman"/>
          <w:sz w:val="24"/>
          <w:szCs w:val="24"/>
        </w:rPr>
        <w:t xml:space="preserve">: </w:t>
      </w:r>
      <w:r w:rsidR="00C72FB3" w:rsidRPr="0066149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72FB3" w:rsidRPr="00C72FB3">
        <w:rPr>
          <w:rFonts w:ascii="Times New Roman" w:hAnsi="Times New Roman" w:cs="Times New Roman"/>
          <w:sz w:val="24"/>
          <w:szCs w:val="24"/>
        </w:rPr>
        <w:t xml:space="preserve"> </w:t>
      </w:r>
      <w:r w:rsidR="00C72FB3" w:rsidRPr="0066149B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C72FB3" w:rsidRPr="00C72FB3">
        <w:rPr>
          <w:rFonts w:ascii="Times New Roman" w:hAnsi="Times New Roman" w:cs="Times New Roman"/>
          <w:sz w:val="24"/>
          <w:szCs w:val="24"/>
        </w:rPr>
        <w:t xml:space="preserve"> </w:t>
      </w:r>
      <w:r w:rsidR="00C72FB3" w:rsidRPr="0066149B">
        <w:rPr>
          <w:rFonts w:ascii="Times New Roman" w:hAnsi="Times New Roman" w:cs="Times New Roman"/>
          <w:sz w:val="24"/>
          <w:szCs w:val="24"/>
          <w:lang w:val="en-US"/>
        </w:rPr>
        <w:t>theory</w:t>
      </w:r>
      <w:r w:rsidR="00C72FB3" w:rsidRPr="00C72FB3">
        <w:rPr>
          <w:rFonts w:ascii="Times New Roman" w:hAnsi="Times New Roman" w:cs="Times New Roman"/>
          <w:sz w:val="24"/>
          <w:szCs w:val="24"/>
        </w:rPr>
        <w:t xml:space="preserve"> </w:t>
      </w:r>
      <w:r w:rsidR="00C72FB3" w:rsidRPr="0066149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C72FB3" w:rsidRPr="00C72FB3">
        <w:rPr>
          <w:rFonts w:ascii="Times New Roman" w:hAnsi="Times New Roman" w:cs="Times New Roman"/>
          <w:sz w:val="24"/>
          <w:szCs w:val="24"/>
        </w:rPr>
        <w:t xml:space="preserve"> </w:t>
      </w:r>
      <w:r w:rsidR="00C72FB3" w:rsidRPr="0066149B">
        <w:rPr>
          <w:rFonts w:ascii="Times New Roman" w:hAnsi="Times New Roman" w:cs="Times New Roman"/>
          <w:sz w:val="24"/>
          <w:szCs w:val="24"/>
          <w:lang w:val="en-US"/>
        </w:rPr>
        <w:t>intelligence</w:t>
      </w:r>
      <w:r w:rsidR="00C72FB3">
        <w:rPr>
          <w:rFonts w:ascii="Times New Roman" w:hAnsi="Times New Roman" w:cs="Times New Roman"/>
          <w:sz w:val="24"/>
          <w:szCs w:val="24"/>
        </w:rPr>
        <w:t>»)</w:t>
      </w:r>
      <w:r w:rsidR="006A110E" w:rsidRPr="006A110E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A526EC" w:rsidRPr="00A526EC">
        <w:rPr>
          <w:rFonts w:ascii="Times New Roman" w:hAnsi="Times New Roman" w:cs="Times New Roman"/>
          <w:color w:val="0F0F0F"/>
          <w:sz w:val="24"/>
          <w:szCs w:val="24"/>
        </w:rPr>
        <w:t xml:space="preserve">[1]. </w:t>
      </w:r>
      <w:r w:rsidR="00A526EC">
        <w:rPr>
          <w:rFonts w:ascii="Times New Roman" w:hAnsi="Times New Roman" w:cs="Times New Roman"/>
          <w:color w:val="0F0F0F"/>
          <w:sz w:val="24"/>
          <w:szCs w:val="24"/>
        </w:rPr>
        <w:t xml:space="preserve">В этой книге автор пересмотрел теорию иерархической </w:t>
      </w:r>
      <w:proofErr w:type="spellStart"/>
      <w:r w:rsidR="00A526EC">
        <w:rPr>
          <w:rFonts w:ascii="Times New Roman" w:hAnsi="Times New Roman" w:cs="Times New Roman"/>
          <w:color w:val="0F0F0F"/>
          <w:sz w:val="24"/>
          <w:szCs w:val="24"/>
        </w:rPr>
        <w:t>темпоральной</w:t>
      </w:r>
      <w:proofErr w:type="spellEnd"/>
      <w:r w:rsidR="00A526EC">
        <w:rPr>
          <w:rFonts w:ascii="Times New Roman" w:hAnsi="Times New Roman" w:cs="Times New Roman"/>
          <w:color w:val="0F0F0F"/>
          <w:sz w:val="24"/>
          <w:szCs w:val="24"/>
        </w:rPr>
        <w:t xml:space="preserve"> памяти</w:t>
      </w:r>
      <w:r w:rsidR="00452AB4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452AB4" w:rsidRPr="00452AB4">
        <w:rPr>
          <w:rFonts w:ascii="Times New Roman" w:hAnsi="Times New Roman" w:cs="Times New Roman"/>
          <w:color w:val="0F0F0F"/>
          <w:sz w:val="24"/>
          <w:szCs w:val="24"/>
        </w:rPr>
        <w:t>(</w:t>
      </w:r>
      <w:r w:rsidR="00452AB4">
        <w:rPr>
          <w:rFonts w:ascii="Times New Roman" w:hAnsi="Times New Roman" w:cs="Times New Roman"/>
          <w:color w:val="0F0F0F"/>
          <w:sz w:val="24"/>
          <w:szCs w:val="24"/>
          <w:lang w:val="en-US"/>
        </w:rPr>
        <w:t>HTM</w:t>
      </w:r>
      <w:r w:rsidR="00452AB4" w:rsidRPr="00452AB4">
        <w:rPr>
          <w:rFonts w:ascii="Times New Roman" w:hAnsi="Times New Roman" w:cs="Times New Roman"/>
          <w:color w:val="0F0F0F"/>
          <w:sz w:val="24"/>
          <w:szCs w:val="24"/>
        </w:rPr>
        <w:t xml:space="preserve">) </w:t>
      </w:r>
      <w:r w:rsidR="00452AB4">
        <w:rPr>
          <w:rFonts w:ascii="Times New Roman" w:hAnsi="Times New Roman" w:cs="Times New Roman"/>
          <w:color w:val="0F0F0F"/>
          <w:sz w:val="24"/>
          <w:szCs w:val="24"/>
        </w:rPr>
        <w:t>и систему</w:t>
      </w:r>
      <w:r w:rsidR="006A110E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6A110E" w:rsidRPr="006A110E">
        <w:rPr>
          <w:rFonts w:ascii="Times New Roman" w:hAnsi="Times New Roman" w:cs="Times New Roman"/>
          <w:sz w:val="24"/>
          <w:szCs w:val="24"/>
        </w:rPr>
        <w:t>«память-предсказание» как основу человеческого интеллекта</w:t>
      </w:r>
      <w:r w:rsidR="006A110E">
        <w:rPr>
          <w:rFonts w:ascii="Times New Roman" w:hAnsi="Times New Roman" w:cs="Times New Roman"/>
          <w:sz w:val="24"/>
          <w:szCs w:val="24"/>
        </w:rPr>
        <w:t>,</w:t>
      </w:r>
      <w:r w:rsidR="00A526EC">
        <w:rPr>
          <w:rFonts w:ascii="Times New Roman" w:hAnsi="Times New Roman" w:cs="Times New Roman"/>
          <w:color w:val="0F0F0F"/>
          <w:sz w:val="24"/>
          <w:szCs w:val="24"/>
        </w:rPr>
        <w:t xml:space="preserve"> предложенной в своей </w:t>
      </w:r>
      <w:r w:rsidR="00A526EC" w:rsidRPr="006A110E">
        <w:rPr>
          <w:rFonts w:ascii="Times New Roman" w:hAnsi="Times New Roman" w:cs="Times New Roman"/>
          <w:color w:val="0F0F0F"/>
          <w:sz w:val="24"/>
          <w:szCs w:val="24"/>
        </w:rPr>
        <w:t>первой книге</w:t>
      </w:r>
      <w:r w:rsidR="006A110E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6A110E" w:rsidRPr="006A110E">
        <w:rPr>
          <w:rFonts w:ascii="Times New Roman" w:hAnsi="Times New Roman" w:cs="Times New Roman"/>
          <w:color w:val="0F0F0F"/>
          <w:sz w:val="24"/>
          <w:szCs w:val="24"/>
        </w:rPr>
        <w:t xml:space="preserve">[2]. </w:t>
      </w:r>
      <w:r w:rsidR="00D41835">
        <w:rPr>
          <w:rFonts w:ascii="Times New Roman" w:hAnsi="Times New Roman" w:cs="Times New Roman"/>
          <w:color w:val="0F0F0F"/>
          <w:sz w:val="24"/>
          <w:szCs w:val="24"/>
        </w:rPr>
        <w:t xml:space="preserve">В центре этой теории лежит верхний слой головного мозга – </w:t>
      </w:r>
      <w:proofErr w:type="spellStart"/>
      <w:r w:rsidR="00D41835">
        <w:rPr>
          <w:rFonts w:ascii="Times New Roman" w:hAnsi="Times New Roman" w:cs="Times New Roman"/>
          <w:color w:val="0F0F0F"/>
          <w:sz w:val="24"/>
          <w:szCs w:val="24"/>
        </w:rPr>
        <w:t>неокортекс</w:t>
      </w:r>
      <w:proofErr w:type="spellEnd"/>
      <w:r w:rsidR="00D41835">
        <w:rPr>
          <w:rFonts w:ascii="Times New Roman" w:hAnsi="Times New Roman" w:cs="Times New Roman"/>
          <w:color w:val="0F0F0F"/>
          <w:sz w:val="24"/>
          <w:szCs w:val="24"/>
        </w:rPr>
        <w:t>,</w:t>
      </w:r>
      <w:r w:rsidR="003F3BBA">
        <w:rPr>
          <w:rFonts w:ascii="Times New Roman" w:hAnsi="Times New Roman" w:cs="Times New Roman"/>
          <w:color w:val="0F0F0F"/>
          <w:sz w:val="24"/>
          <w:szCs w:val="24"/>
        </w:rPr>
        <w:t xml:space="preserve"> который</w:t>
      </w:r>
      <w:r w:rsidR="00D41835">
        <w:rPr>
          <w:rFonts w:ascii="Times New Roman" w:hAnsi="Times New Roman" w:cs="Times New Roman"/>
          <w:color w:val="0F0F0F"/>
          <w:sz w:val="24"/>
          <w:szCs w:val="24"/>
        </w:rPr>
        <w:t xml:space="preserve"> дает название </w:t>
      </w:r>
      <w:r w:rsidR="003F3BBA">
        <w:rPr>
          <w:rFonts w:ascii="Times New Roman" w:hAnsi="Times New Roman" w:cs="Times New Roman"/>
          <w:color w:val="0F0F0F"/>
          <w:sz w:val="24"/>
          <w:szCs w:val="24"/>
        </w:rPr>
        <w:t>группе алгоритмов обучения и предсказания – кортикальные алгоритмы</w:t>
      </w:r>
      <w:r w:rsidR="00F7772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66149B">
        <w:rPr>
          <w:rFonts w:ascii="Times New Roman" w:hAnsi="Times New Roman" w:cs="Times New Roman"/>
          <w:color w:val="0F0F0F"/>
          <w:sz w:val="24"/>
          <w:szCs w:val="24"/>
        </w:rPr>
        <w:t>[3</w:t>
      </w:r>
      <w:r w:rsidR="00F7772C" w:rsidRPr="00F7772C">
        <w:rPr>
          <w:rFonts w:ascii="Times New Roman" w:hAnsi="Times New Roman" w:cs="Times New Roman"/>
          <w:color w:val="0F0F0F"/>
          <w:sz w:val="24"/>
          <w:szCs w:val="24"/>
        </w:rPr>
        <w:t>]</w:t>
      </w:r>
      <w:r w:rsidR="003F3BBA"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</w:p>
    <w:p w:rsidR="00452AB4" w:rsidRPr="00F7772C" w:rsidRDefault="00452AB4" w:rsidP="00235173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Биоподобные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модели на основе </w:t>
      </w:r>
      <w:r>
        <w:rPr>
          <w:rFonts w:ascii="Times New Roman" w:hAnsi="Times New Roman" w:cs="Times New Roman"/>
          <w:color w:val="0F0F0F"/>
          <w:sz w:val="24"/>
          <w:szCs w:val="24"/>
          <w:lang w:val="en-US"/>
        </w:rPr>
        <w:t>HTM</w:t>
      </w:r>
      <w:r w:rsidRPr="00452AB4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F0F0F"/>
          <w:sz w:val="24"/>
          <w:szCs w:val="24"/>
        </w:rPr>
        <w:t>можно применять, например, при поиске аномалий в наборах данных. Это обусловлено тем, что модель постоянно находится в состоянии прогнозирования и после достаточного обучения способна выявлять резкие изменения и непредвиденные скачки в последовательности приходящих сигналов</w:t>
      </w:r>
      <w:r w:rsidR="00F7772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66149B">
        <w:rPr>
          <w:rFonts w:ascii="Times New Roman" w:hAnsi="Times New Roman" w:cs="Times New Roman"/>
          <w:color w:val="0F0F0F"/>
          <w:sz w:val="24"/>
          <w:szCs w:val="24"/>
        </w:rPr>
        <w:t>[3</w:t>
      </w:r>
      <w:r w:rsidR="00F7772C" w:rsidRPr="00F7772C">
        <w:rPr>
          <w:rFonts w:ascii="Times New Roman" w:hAnsi="Times New Roman" w:cs="Times New Roman"/>
          <w:color w:val="0F0F0F"/>
          <w:sz w:val="24"/>
          <w:szCs w:val="24"/>
        </w:rPr>
        <w:t>]</w:t>
      </w:r>
      <w:r>
        <w:rPr>
          <w:rFonts w:ascii="Times New Roman" w:hAnsi="Times New Roman" w:cs="Times New Roman"/>
          <w:color w:val="0F0F0F"/>
          <w:sz w:val="24"/>
          <w:szCs w:val="24"/>
        </w:rPr>
        <w:t>.</w:t>
      </w:r>
      <w:r w:rsidR="00F7772C" w:rsidRPr="00F7772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F7772C">
        <w:rPr>
          <w:rFonts w:ascii="Times New Roman" w:hAnsi="Times New Roman" w:cs="Times New Roman"/>
          <w:color w:val="0F0F0F"/>
          <w:sz w:val="24"/>
          <w:szCs w:val="24"/>
        </w:rPr>
        <w:t xml:space="preserve">Именно такое программное обеспечение разрабатывает компания </w:t>
      </w:r>
      <w:proofErr w:type="spellStart"/>
      <w:r w:rsidR="00F7772C">
        <w:rPr>
          <w:rFonts w:ascii="Times New Roman" w:hAnsi="Times New Roman" w:cs="Times New Roman"/>
          <w:color w:val="0F0F0F"/>
          <w:sz w:val="24"/>
          <w:szCs w:val="24"/>
        </w:rPr>
        <w:t>Джеффа</w:t>
      </w:r>
      <w:proofErr w:type="spellEnd"/>
      <w:r w:rsidR="00F7772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7772C">
        <w:rPr>
          <w:rFonts w:ascii="Times New Roman" w:hAnsi="Times New Roman" w:cs="Times New Roman"/>
          <w:color w:val="0F0F0F"/>
          <w:sz w:val="24"/>
          <w:szCs w:val="24"/>
        </w:rPr>
        <w:t>Хокинса</w:t>
      </w:r>
      <w:proofErr w:type="spellEnd"/>
      <w:r w:rsidR="00F7772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F7772C">
        <w:rPr>
          <w:rFonts w:ascii="Times New Roman" w:hAnsi="Times New Roman" w:cs="Times New Roman"/>
          <w:color w:val="0F0F0F"/>
          <w:sz w:val="24"/>
          <w:szCs w:val="24"/>
          <w:lang w:val="en-US"/>
        </w:rPr>
        <w:t>Numenta</w:t>
      </w:r>
      <w:r w:rsidR="00F7772C" w:rsidRPr="00F7772C">
        <w:rPr>
          <w:rFonts w:ascii="Times New Roman" w:hAnsi="Times New Roman" w:cs="Times New Roman"/>
          <w:color w:val="0F0F0F"/>
          <w:sz w:val="24"/>
          <w:szCs w:val="24"/>
        </w:rPr>
        <w:t xml:space="preserve"> – </w:t>
      </w:r>
      <w:r w:rsidR="00F7772C">
        <w:rPr>
          <w:rFonts w:ascii="Times New Roman" w:hAnsi="Times New Roman" w:cs="Times New Roman"/>
          <w:color w:val="0F0F0F"/>
          <w:sz w:val="24"/>
          <w:szCs w:val="24"/>
          <w:lang w:val="en-US"/>
        </w:rPr>
        <w:t>HTM</w:t>
      </w:r>
      <w:r w:rsidR="00F7772C" w:rsidRPr="00F7772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F7772C">
        <w:rPr>
          <w:rFonts w:ascii="Times New Roman" w:hAnsi="Times New Roman" w:cs="Times New Roman"/>
          <w:color w:val="0F0F0F"/>
          <w:sz w:val="24"/>
          <w:szCs w:val="24"/>
          <w:lang w:val="en-US"/>
        </w:rPr>
        <w:t>Studio</w:t>
      </w:r>
      <w:r w:rsidR="00F7772C" w:rsidRPr="00F7772C"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  <w:r w:rsidR="00F7772C">
        <w:rPr>
          <w:rFonts w:ascii="Times New Roman" w:hAnsi="Times New Roman" w:cs="Times New Roman"/>
          <w:color w:val="0F0F0F"/>
          <w:sz w:val="24"/>
          <w:szCs w:val="24"/>
        </w:rPr>
        <w:t>Приложением можно воспользоваться бесплатно в академических целях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66149B">
        <w:rPr>
          <w:rFonts w:ascii="Times New Roman" w:hAnsi="Times New Roman" w:cs="Times New Roman"/>
          <w:color w:val="0F0F0F"/>
          <w:sz w:val="24"/>
          <w:szCs w:val="24"/>
        </w:rPr>
        <w:t>[4</w:t>
      </w:r>
      <w:r w:rsidRPr="00F7772C">
        <w:rPr>
          <w:rFonts w:ascii="Times New Roman" w:hAnsi="Times New Roman" w:cs="Times New Roman"/>
          <w:color w:val="0F0F0F"/>
          <w:sz w:val="24"/>
          <w:szCs w:val="24"/>
        </w:rPr>
        <w:t>]</w:t>
      </w:r>
      <w:r w:rsidR="00F7772C">
        <w:rPr>
          <w:rFonts w:ascii="Times New Roman" w:hAnsi="Times New Roman" w:cs="Times New Roman"/>
          <w:color w:val="0F0F0F"/>
          <w:sz w:val="24"/>
          <w:szCs w:val="24"/>
        </w:rPr>
        <w:t>.</w:t>
      </w:r>
    </w:p>
    <w:p w:rsidR="00452AB4" w:rsidRPr="00F7772C" w:rsidRDefault="00452AB4" w:rsidP="00235173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color w:val="0F0F0F"/>
          <w:sz w:val="24"/>
          <w:szCs w:val="24"/>
        </w:rPr>
      </w:pPr>
    </w:p>
    <w:p w:rsidR="00AD29E2" w:rsidRPr="00B618E9" w:rsidRDefault="00AD29E2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18E9">
        <w:rPr>
          <w:rFonts w:ascii="Times New Roman" w:eastAsia="Times New Roman" w:hAnsi="Times New Roman" w:cs="Times New Roman"/>
          <w:b/>
          <w:sz w:val="24"/>
          <w:szCs w:val="24"/>
        </w:rPr>
        <w:t>2. Постановка задачи</w:t>
      </w:r>
    </w:p>
    <w:p w:rsidR="00AD29E2" w:rsidRPr="00B618E9" w:rsidRDefault="00AD29E2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</w:p>
    <w:p w:rsidR="00AD29E2" w:rsidRPr="00B618E9" w:rsidRDefault="00AD29E2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18E9">
        <w:rPr>
          <w:rFonts w:ascii="Times New Roman" w:eastAsia="Times New Roman" w:hAnsi="Times New Roman" w:cs="Times New Roman"/>
          <w:sz w:val="24"/>
          <w:szCs w:val="24"/>
        </w:rPr>
        <w:t>Целью данной работы является:</w:t>
      </w:r>
    </w:p>
    <w:p w:rsidR="00AD29E2" w:rsidRDefault="009F2C9F" w:rsidP="00235173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Рассмотрение структуры нейрона</w:t>
      </w:r>
      <w:r w:rsidRPr="00A526E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F2C9F" w:rsidRDefault="009F2C9F" w:rsidP="00235173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Построение алгоритма деполяризации нейронов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F2C9F" w:rsidRPr="007D4BDA" w:rsidRDefault="009F2C9F" w:rsidP="00235173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2C9F">
        <w:rPr>
          <w:rFonts w:ascii="Times New Roman" w:eastAsia="Times New Roman" w:hAnsi="Times New Roman" w:cs="Times New Roman"/>
          <w:sz w:val="24"/>
          <w:szCs w:val="24"/>
        </w:rPr>
        <w:t xml:space="preserve">Построение </w:t>
      </w:r>
      <w:r w:rsidRPr="007D4BDA">
        <w:rPr>
          <w:rFonts w:ascii="Times New Roman" w:eastAsia="Times New Roman" w:hAnsi="Times New Roman" w:cs="Times New Roman"/>
          <w:sz w:val="24"/>
          <w:szCs w:val="24"/>
        </w:rPr>
        <w:t xml:space="preserve">модели иерархической </w:t>
      </w:r>
      <w:proofErr w:type="spellStart"/>
      <w:r w:rsidRPr="007D4BDA">
        <w:rPr>
          <w:rFonts w:ascii="Times New Roman" w:eastAsia="Times New Roman" w:hAnsi="Times New Roman" w:cs="Times New Roman"/>
          <w:sz w:val="24"/>
          <w:szCs w:val="24"/>
        </w:rPr>
        <w:t>темпоральной</w:t>
      </w:r>
      <w:proofErr w:type="spellEnd"/>
      <w:r w:rsidRPr="007D4BDA">
        <w:rPr>
          <w:rFonts w:ascii="Times New Roman" w:eastAsia="Times New Roman" w:hAnsi="Times New Roman" w:cs="Times New Roman"/>
          <w:sz w:val="24"/>
          <w:szCs w:val="24"/>
        </w:rPr>
        <w:t xml:space="preserve"> памяти.</w:t>
      </w:r>
    </w:p>
    <w:p w:rsidR="009F2C9F" w:rsidRPr="007D4BDA" w:rsidRDefault="009F2C9F" w:rsidP="00235173">
      <w:pPr>
        <w:pStyle w:val="a7"/>
        <w:spacing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29E2" w:rsidRDefault="00AD29E2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18E9">
        <w:rPr>
          <w:rFonts w:ascii="Times New Roman" w:eastAsia="Times New Roman" w:hAnsi="Times New Roman" w:cs="Times New Roman"/>
          <w:b/>
          <w:sz w:val="24"/>
          <w:szCs w:val="24"/>
        </w:rPr>
        <w:t xml:space="preserve">3. Описание </w:t>
      </w:r>
      <w:r w:rsidR="005F23A3">
        <w:rPr>
          <w:rFonts w:ascii="Times New Roman" w:eastAsia="Times New Roman" w:hAnsi="Times New Roman" w:cs="Times New Roman"/>
          <w:b/>
          <w:sz w:val="24"/>
          <w:szCs w:val="24"/>
        </w:rPr>
        <w:t xml:space="preserve">материалов и </w:t>
      </w:r>
      <w:r w:rsidRPr="00B618E9">
        <w:rPr>
          <w:rFonts w:ascii="Times New Roman" w:eastAsia="Times New Roman" w:hAnsi="Times New Roman" w:cs="Times New Roman"/>
          <w:b/>
          <w:sz w:val="24"/>
          <w:szCs w:val="24"/>
        </w:rPr>
        <w:t>методов</w:t>
      </w:r>
    </w:p>
    <w:p w:rsidR="00C00DF3" w:rsidRPr="00D32A10" w:rsidRDefault="00D32A10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Нейроны образуют слой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неокортекса</w:t>
      </w:r>
      <w:proofErr w:type="spellEnd"/>
      <w:r w:rsidRPr="00D32A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Каждый нейрон состоит из множества дендритов, которые в свою очередь «подключаются» к другим нейронам, образуя таким образом сеть. Такое «подключение» образует синапс. На рисунке 1</w:t>
      </w:r>
      <w:r w:rsidR="001E7FCF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изображен пример связи нейронов. </w:t>
      </w:r>
    </w:p>
    <w:p w:rsidR="009F2C9F" w:rsidRPr="00D32A10" w:rsidRDefault="009F2C9F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29E2" w:rsidRPr="00B618E9" w:rsidRDefault="00AD29E2" w:rsidP="00235173">
      <w:pPr>
        <w:spacing w:line="240" w:lineRule="auto"/>
        <w:ind w:left="708" w:firstLine="709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</w:p>
    <w:p w:rsidR="009F2C9F" w:rsidRDefault="009B738F" w:rsidP="002351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3864" cy="2113566"/>
            <wp:effectExtent l="0" t="0" r="8255" b="1270"/>
            <wp:docPr id="3" name="Рисунок 3" descr="C:\Users\Даниил\AppData\Local\Microsoft\Windows\INetCache\Content.Word\Синапсы и нейрон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аниил\AppData\Local\Microsoft\Windows\INetCache\Content.Word\Синапсы и нейроны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67" cy="21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C9F" w:rsidRPr="009F2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29E2" w:rsidRPr="009B02E3" w:rsidRDefault="00AD29E2" w:rsidP="002351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8E9">
        <w:rPr>
          <w:rFonts w:ascii="Times New Roman" w:eastAsia="Times New Roman" w:hAnsi="Times New Roman" w:cs="Times New Roman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 – </w:t>
      </w:r>
      <w:r w:rsidR="009F2C9F">
        <w:rPr>
          <w:rFonts w:ascii="Times New Roman" w:eastAsia="Times New Roman" w:hAnsi="Times New Roman" w:cs="Times New Roman"/>
          <w:sz w:val="24"/>
          <w:szCs w:val="24"/>
        </w:rPr>
        <w:t>Модель нейрона</w:t>
      </w:r>
      <w:r w:rsidR="009B738F">
        <w:rPr>
          <w:rFonts w:ascii="Times New Roman" w:eastAsia="Times New Roman" w:hAnsi="Times New Roman" w:cs="Times New Roman"/>
          <w:sz w:val="24"/>
          <w:szCs w:val="24"/>
        </w:rPr>
        <w:t xml:space="preserve"> и структур синапса</w:t>
      </w:r>
      <w:r w:rsidR="00B73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41DE">
        <w:rPr>
          <w:rFonts w:ascii="Times New Roman" w:eastAsia="Times New Roman" w:hAnsi="Times New Roman" w:cs="Times New Roman"/>
          <w:sz w:val="24"/>
          <w:szCs w:val="24"/>
        </w:rPr>
        <w:t>[5</w:t>
      </w:r>
      <w:r w:rsidR="00F7772C" w:rsidRPr="009B02E3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3760A2" w:rsidRDefault="005F23A3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ходе работы была создана модель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неокортекса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предсказывающая следующий символ в строке</w:t>
      </w:r>
      <w:r w:rsidR="00F77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41DE">
        <w:rPr>
          <w:rFonts w:ascii="Times New Roman" w:eastAsia="Times New Roman" w:hAnsi="Times New Roman" w:cs="Times New Roman"/>
          <w:sz w:val="24"/>
          <w:szCs w:val="24"/>
        </w:rPr>
        <w:t>[6</w:t>
      </w:r>
      <w:r w:rsidR="00F7772C" w:rsidRPr="00F7772C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7772C" w:rsidRPr="00F777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60A2">
        <w:rPr>
          <w:rFonts w:ascii="Times New Roman" w:eastAsia="Times New Roman" w:hAnsi="Times New Roman" w:cs="Times New Roman"/>
          <w:sz w:val="24"/>
          <w:szCs w:val="24"/>
        </w:rPr>
        <w:t xml:space="preserve">По сути для представления модели </w:t>
      </w:r>
      <w:proofErr w:type="spellStart"/>
      <w:r w:rsidR="003760A2">
        <w:rPr>
          <w:rFonts w:ascii="Times New Roman" w:eastAsia="Times New Roman" w:hAnsi="Times New Roman" w:cs="Times New Roman"/>
          <w:sz w:val="24"/>
          <w:szCs w:val="24"/>
        </w:rPr>
        <w:t>неокортекса</w:t>
      </w:r>
      <w:proofErr w:type="spellEnd"/>
      <w:r w:rsidR="003760A2">
        <w:rPr>
          <w:rFonts w:ascii="Times New Roman" w:eastAsia="Times New Roman" w:hAnsi="Times New Roman" w:cs="Times New Roman"/>
          <w:sz w:val="24"/>
          <w:szCs w:val="24"/>
        </w:rPr>
        <w:t xml:space="preserve"> использовался шестимерный массив, где первое измерение отвечает за номер слоя, следующие два измерения отвечают за расположение нейрона (клетки) в слое, четвертое измерение – дендриты клетки, последние два измерения – синапсы. Причем синапсы представлены парой чисел – значение постоянства и </w:t>
      </w:r>
      <w:r w:rsidR="00BE54E6">
        <w:rPr>
          <w:rFonts w:ascii="Times New Roman" w:eastAsia="Times New Roman" w:hAnsi="Times New Roman" w:cs="Times New Roman"/>
          <w:sz w:val="24"/>
          <w:szCs w:val="24"/>
        </w:rPr>
        <w:t xml:space="preserve">вес синапса. Значение постоянства – непрерывная величина от 0 до 1, указывающая на то, на сколько прочная установлена связь и есть ли она вообще. Так же существует пороговое значение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res</m:t>
        </m:r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old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ϵ[0;1]</m:t>
        </m:r>
      </m:oMath>
      <w:r w:rsidR="00BE54E6" w:rsidRPr="00BE54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E54E6">
        <w:rPr>
          <w:rFonts w:ascii="Times New Roman" w:eastAsia="Times New Roman" w:hAnsi="Times New Roman" w:cs="Times New Roman"/>
          <w:sz w:val="24"/>
          <w:szCs w:val="24"/>
        </w:rPr>
        <w:t>которое говорит о том, существует ли синапс</w:t>
      </w:r>
      <w:r w:rsidR="00D418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E54E6">
        <w:rPr>
          <w:rFonts w:ascii="Times New Roman" w:eastAsia="Times New Roman" w:hAnsi="Times New Roman" w:cs="Times New Roman"/>
          <w:sz w:val="24"/>
          <w:szCs w:val="24"/>
        </w:rPr>
        <w:t>Если значение постоянства больше порогового значения, то вес синапса равен единице, иначе нулю.</w:t>
      </w:r>
      <w:r w:rsidR="00994D9F">
        <w:rPr>
          <w:rFonts w:ascii="Times New Roman" w:eastAsia="Times New Roman" w:hAnsi="Times New Roman" w:cs="Times New Roman"/>
          <w:sz w:val="24"/>
          <w:szCs w:val="24"/>
        </w:rPr>
        <w:t xml:space="preserve"> На рисунке 1б представлена структура синапса.</w:t>
      </w:r>
      <w:r w:rsidR="00F7772C">
        <w:rPr>
          <w:rFonts w:ascii="Times New Roman" w:eastAsia="Times New Roman" w:hAnsi="Times New Roman" w:cs="Times New Roman"/>
          <w:sz w:val="24"/>
          <w:szCs w:val="24"/>
        </w:rPr>
        <w:t xml:space="preserve"> Образование синапса представлено на рисунке 2.</w:t>
      </w:r>
      <w:r w:rsidR="00C72FB3">
        <w:rPr>
          <w:rFonts w:ascii="Times New Roman" w:eastAsia="Times New Roman" w:hAnsi="Times New Roman" w:cs="Times New Roman"/>
          <w:sz w:val="24"/>
          <w:szCs w:val="24"/>
        </w:rPr>
        <w:t xml:space="preserve"> В процессе обучения значения постоянства синапсов меняются, что влияет на «стойкость» синапсов и достоверность их прогнозов. Если какой-то паттерн повторяется из раза в раз, то значение постоянства будет увеличиваться, что будет говорить о том, что паттерн распознается верно. </w:t>
      </w:r>
      <w:r w:rsidR="007D4B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265B" w:rsidRDefault="00D468C3" w:rsidP="0023517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8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BE9BC5" wp14:editId="376A6AEA">
            <wp:extent cx="3433251" cy="9582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896" cy="9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5B" w:rsidRPr="00B73960" w:rsidRDefault="00B73960" w:rsidP="001E7FC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 – Образование синапса</w:t>
      </w:r>
    </w:p>
    <w:p w:rsidR="007D4BDA" w:rsidRDefault="007D4BDA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5655" w:rsidRPr="00506307" w:rsidRDefault="007D4BDA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Перейдем к общему алгоритму </w:t>
      </w:r>
      <w:r w:rsidR="007866A1">
        <w:rPr>
          <w:rFonts w:ascii="Times New Roman" w:eastAsia="Times New Roman" w:hAnsi="Times New Roman" w:cs="Times New Roman"/>
          <w:sz w:val="24"/>
          <w:szCs w:val="24"/>
        </w:rPr>
        <w:t xml:space="preserve">работы. </w:t>
      </w:r>
      <w:r w:rsidR="00EB5655">
        <w:rPr>
          <w:rFonts w:ascii="Times New Roman" w:eastAsia="Times New Roman" w:hAnsi="Times New Roman" w:cs="Times New Roman"/>
          <w:sz w:val="24"/>
          <w:szCs w:val="24"/>
        </w:rPr>
        <w:t>Рассмотрим его сразу в</w:t>
      </w:r>
      <w:r w:rsidR="00474B4D">
        <w:rPr>
          <w:rFonts w:ascii="Times New Roman" w:eastAsia="Times New Roman" w:hAnsi="Times New Roman" w:cs="Times New Roman"/>
          <w:sz w:val="24"/>
          <w:szCs w:val="24"/>
        </w:rPr>
        <w:t xml:space="preserve"> работе на примере –</w:t>
      </w:r>
      <w:r w:rsidR="00EB5655">
        <w:rPr>
          <w:rFonts w:ascii="Times New Roman" w:eastAsia="Times New Roman" w:hAnsi="Times New Roman" w:cs="Times New Roman"/>
          <w:sz w:val="24"/>
          <w:szCs w:val="24"/>
        </w:rPr>
        <w:t>подадим на вход строку «</w:t>
      </w:r>
      <w:r w:rsidR="00EB5655">
        <w:rPr>
          <w:rFonts w:ascii="Times New Roman" w:eastAsia="Times New Roman" w:hAnsi="Times New Roman" w:cs="Times New Roman"/>
          <w:sz w:val="24"/>
          <w:szCs w:val="24"/>
          <w:lang w:val="en-US"/>
        </w:rPr>
        <w:t>ALTSTU</w:t>
      </w:r>
      <w:r w:rsidR="00EB5655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  <w:r w:rsidR="0064728A">
        <w:rPr>
          <w:rFonts w:ascii="Times New Roman" w:eastAsia="Times New Roman" w:hAnsi="Times New Roman" w:cs="Times New Roman"/>
          <w:sz w:val="24"/>
          <w:szCs w:val="24"/>
        </w:rPr>
        <w:t xml:space="preserve">До этого было проведено обучение </w:t>
      </w:r>
      <w:r w:rsidR="00474B4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63115" w:rsidRPr="00463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728A">
        <w:rPr>
          <w:rFonts w:ascii="Times New Roman" w:eastAsia="Times New Roman" w:hAnsi="Times New Roman" w:cs="Times New Roman"/>
          <w:sz w:val="24"/>
          <w:szCs w:val="24"/>
        </w:rPr>
        <w:t xml:space="preserve">многократно </w:t>
      </w:r>
      <w:r w:rsidR="00463115" w:rsidRPr="00463115">
        <w:rPr>
          <w:rFonts w:ascii="Times New Roman" w:eastAsia="Times New Roman" w:hAnsi="Times New Roman" w:cs="Times New Roman"/>
          <w:sz w:val="24"/>
          <w:szCs w:val="24"/>
        </w:rPr>
        <w:t>под</w:t>
      </w:r>
      <w:r w:rsidR="00463115">
        <w:rPr>
          <w:rFonts w:ascii="Times New Roman" w:eastAsia="Times New Roman" w:hAnsi="Times New Roman" w:cs="Times New Roman"/>
          <w:sz w:val="24"/>
          <w:szCs w:val="24"/>
        </w:rPr>
        <w:t>а</w:t>
      </w:r>
      <w:r w:rsidR="00463115" w:rsidRPr="00463115"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463115">
        <w:rPr>
          <w:rFonts w:ascii="Times New Roman" w:eastAsia="Times New Roman" w:hAnsi="Times New Roman" w:cs="Times New Roman"/>
          <w:sz w:val="24"/>
          <w:szCs w:val="24"/>
        </w:rPr>
        <w:t xml:space="preserve"> на вход </w:t>
      </w:r>
      <w:r w:rsidR="00BC3B34">
        <w:rPr>
          <w:rFonts w:ascii="Times New Roman" w:eastAsia="Times New Roman" w:hAnsi="Times New Roman" w:cs="Times New Roman"/>
          <w:sz w:val="24"/>
          <w:szCs w:val="24"/>
        </w:rPr>
        <w:t>эту же строку</w:t>
      </w:r>
      <w:r w:rsidR="0064728A" w:rsidRPr="006472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4728A">
        <w:rPr>
          <w:rFonts w:ascii="Times New Roman" w:eastAsia="Times New Roman" w:hAnsi="Times New Roman" w:cs="Times New Roman"/>
          <w:sz w:val="24"/>
          <w:szCs w:val="24"/>
        </w:rPr>
        <w:t xml:space="preserve">Процесс обучения отличается от процесса тестирования тем, что </w:t>
      </w:r>
      <w:r w:rsidR="00506307">
        <w:rPr>
          <w:rFonts w:ascii="Times New Roman" w:eastAsia="Times New Roman" w:hAnsi="Times New Roman" w:cs="Times New Roman"/>
          <w:sz w:val="24"/>
          <w:szCs w:val="24"/>
        </w:rPr>
        <w:t xml:space="preserve">в процессе обучения вносятся коррективы в </w:t>
      </w:r>
      <w:r w:rsidR="002379C6">
        <w:rPr>
          <w:rFonts w:ascii="Times New Roman" w:eastAsia="Times New Roman" w:hAnsi="Times New Roman" w:cs="Times New Roman"/>
          <w:sz w:val="24"/>
          <w:szCs w:val="24"/>
        </w:rPr>
        <w:t>значения</w:t>
      </w:r>
      <w:r w:rsidR="00506307">
        <w:rPr>
          <w:rFonts w:ascii="Times New Roman" w:eastAsia="Times New Roman" w:hAnsi="Times New Roman" w:cs="Times New Roman"/>
          <w:sz w:val="24"/>
          <w:szCs w:val="24"/>
        </w:rPr>
        <w:t xml:space="preserve"> постоянства синапсов.</w:t>
      </w:r>
    </w:p>
    <w:p w:rsidR="007866A1" w:rsidRDefault="00EB5655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алгоритме можно</w:t>
      </w:r>
      <w:r w:rsidR="007866A1">
        <w:rPr>
          <w:rFonts w:ascii="Times New Roman" w:eastAsia="Times New Roman" w:hAnsi="Times New Roman" w:cs="Times New Roman"/>
          <w:sz w:val="24"/>
          <w:szCs w:val="24"/>
        </w:rPr>
        <w:t xml:space="preserve"> выделить несколько основных этапов</w:t>
      </w:r>
      <w:r w:rsidR="00237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41DE">
        <w:rPr>
          <w:rFonts w:ascii="Times New Roman" w:eastAsia="Times New Roman" w:hAnsi="Times New Roman" w:cs="Times New Roman"/>
          <w:sz w:val="24"/>
          <w:szCs w:val="24"/>
        </w:rPr>
        <w:t>[7</w:t>
      </w:r>
      <w:r w:rsidR="00416DE7" w:rsidRPr="00416DE7">
        <w:rPr>
          <w:rFonts w:ascii="Times New Roman" w:eastAsia="Times New Roman" w:hAnsi="Times New Roman" w:cs="Times New Roman"/>
          <w:sz w:val="24"/>
          <w:szCs w:val="24"/>
        </w:rPr>
        <w:t>]</w:t>
      </w:r>
      <w:r w:rsidR="007866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6DE7" w:rsidRDefault="00416DE7" w:rsidP="00235173">
      <w:pPr>
        <w:pStyle w:val="a7"/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Инициализация. </w:t>
      </w:r>
      <w:r w:rsidR="009D1549">
        <w:rPr>
          <w:rFonts w:ascii="Times New Roman" w:eastAsia="Times New Roman" w:hAnsi="Times New Roman" w:cs="Times New Roman"/>
          <w:sz w:val="24"/>
          <w:szCs w:val="24"/>
        </w:rPr>
        <w:t>Выберем</w:t>
      </w:r>
      <w:r w:rsidR="00EB5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565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B5655" w:rsidRPr="00EB565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B5655">
        <w:rPr>
          <w:rFonts w:ascii="Times New Roman" w:eastAsia="Times New Roman" w:hAnsi="Times New Roman" w:cs="Times New Roman"/>
          <w:sz w:val="24"/>
          <w:szCs w:val="24"/>
        </w:rPr>
        <w:t>ширина слоя)</w:t>
      </w:r>
      <w:r w:rsidR="00EB5655" w:rsidRPr="00EB5655">
        <w:rPr>
          <w:rFonts w:ascii="Times New Roman" w:eastAsia="Times New Roman" w:hAnsi="Times New Roman" w:cs="Times New Roman"/>
          <w:sz w:val="24"/>
          <w:szCs w:val="24"/>
        </w:rPr>
        <w:t xml:space="preserve"> = 32, </w:t>
      </w:r>
      <w:r w:rsidR="00EB5655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EB5655">
        <w:rPr>
          <w:rFonts w:ascii="Times New Roman" w:eastAsia="Times New Roman" w:hAnsi="Times New Roman" w:cs="Times New Roman"/>
          <w:sz w:val="24"/>
          <w:szCs w:val="24"/>
        </w:rPr>
        <w:t xml:space="preserve"> (высота слоя) = 12</w:t>
      </w:r>
      <w:r w:rsidR="00EB5655" w:rsidRPr="00EB56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B5655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EB5655" w:rsidRPr="00EB565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B5655">
        <w:rPr>
          <w:rFonts w:ascii="Times New Roman" w:eastAsia="Times New Roman" w:hAnsi="Times New Roman" w:cs="Times New Roman"/>
          <w:sz w:val="24"/>
          <w:szCs w:val="24"/>
        </w:rPr>
        <w:t>количество дендритов у нейрона</w:t>
      </w:r>
      <w:r w:rsidR="00EB5655" w:rsidRPr="00EB5655">
        <w:rPr>
          <w:rFonts w:ascii="Times New Roman" w:eastAsia="Times New Roman" w:hAnsi="Times New Roman" w:cs="Times New Roman"/>
          <w:sz w:val="24"/>
          <w:szCs w:val="24"/>
        </w:rPr>
        <w:t xml:space="preserve">) = 20, </w:t>
      </w:r>
      <w:r w:rsidR="00EB5655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EB5655" w:rsidRPr="00EB565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B5655">
        <w:rPr>
          <w:rFonts w:ascii="Times New Roman" w:eastAsia="Times New Roman" w:hAnsi="Times New Roman" w:cs="Times New Roman"/>
          <w:sz w:val="24"/>
          <w:szCs w:val="24"/>
        </w:rPr>
        <w:t>количество слоев</w:t>
      </w:r>
      <w:r w:rsidR="00EB5655" w:rsidRPr="00EB5655">
        <w:rPr>
          <w:rFonts w:ascii="Times New Roman" w:eastAsia="Times New Roman" w:hAnsi="Times New Roman" w:cs="Times New Roman"/>
          <w:sz w:val="24"/>
          <w:szCs w:val="24"/>
        </w:rPr>
        <w:t>) = 1</w:t>
      </w:r>
      <w:r w:rsidR="00EB5655">
        <w:rPr>
          <w:rFonts w:ascii="Times New Roman" w:eastAsia="Times New Roman" w:hAnsi="Times New Roman" w:cs="Times New Roman"/>
          <w:sz w:val="24"/>
          <w:szCs w:val="24"/>
        </w:rPr>
        <w:t>,</w:t>
      </w:r>
      <w:r w:rsidR="009D1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res</m:t>
        </m:r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old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=0.3</m:t>
        </m:r>
      </m:oMath>
      <w:r w:rsidR="009D1549">
        <w:rPr>
          <w:rFonts w:ascii="Times New Roman" w:eastAsia="Times New Roman" w:hAnsi="Times New Roman" w:cs="Times New Roman"/>
          <w:sz w:val="24"/>
          <w:szCs w:val="24"/>
        </w:rPr>
        <w:t>. З</w:t>
      </w:r>
      <w:r w:rsidR="003B3D28">
        <w:rPr>
          <w:rFonts w:ascii="Times New Roman" w:eastAsia="Times New Roman" w:hAnsi="Times New Roman" w:cs="Times New Roman"/>
          <w:sz w:val="24"/>
          <w:szCs w:val="24"/>
        </w:rPr>
        <w:t>аполняем все синапсы дендритов</w:t>
      </w:r>
      <w:r w:rsidR="00361377" w:rsidRPr="003613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3D28">
        <w:rPr>
          <w:rFonts w:ascii="Times New Roman" w:eastAsia="Times New Roman" w:hAnsi="Times New Roman" w:cs="Times New Roman"/>
          <w:sz w:val="24"/>
          <w:szCs w:val="24"/>
        </w:rPr>
        <w:t>значениями</w:t>
      </w:r>
      <w:r w:rsidR="001E7FCF">
        <w:rPr>
          <w:rFonts w:ascii="Times New Roman" w:eastAsia="Times New Roman" w:hAnsi="Times New Roman" w:cs="Times New Roman"/>
          <w:sz w:val="24"/>
          <w:szCs w:val="24"/>
        </w:rPr>
        <w:t xml:space="preserve"> (Рисунок 3</w:t>
      </w:r>
      <w:r w:rsidR="00936D9C">
        <w:rPr>
          <w:rFonts w:ascii="Times New Roman" w:eastAsia="Times New Roman" w:hAnsi="Times New Roman" w:cs="Times New Roman"/>
          <w:sz w:val="24"/>
          <w:szCs w:val="24"/>
        </w:rPr>
        <w:t>)</w:t>
      </w:r>
      <w:r w:rsidR="003B3D28">
        <w:rPr>
          <w:rFonts w:ascii="Times New Roman" w:eastAsia="Times New Roman" w:hAnsi="Times New Roman" w:cs="Times New Roman"/>
          <w:sz w:val="24"/>
          <w:szCs w:val="24"/>
        </w:rPr>
        <w:t xml:space="preserve">, полученными распределением Пуассона </w:t>
      </w:r>
      <w:r w:rsidR="003941DE">
        <w:rPr>
          <w:rFonts w:ascii="Times New Roman" w:eastAsia="Times New Roman" w:hAnsi="Times New Roman" w:cs="Times New Roman"/>
          <w:sz w:val="24"/>
          <w:szCs w:val="24"/>
        </w:rPr>
        <w:t>[8</w:t>
      </w:r>
      <w:r w:rsidR="003B3D28" w:rsidRPr="003B3D28">
        <w:rPr>
          <w:rFonts w:ascii="Times New Roman" w:eastAsia="Times New Roman" w:hAnsi="Times New Roman" w:cs="Times New Roman"/>
          <w:sz w:val="24"/>
          <w:szCs w:val="24"/>
        </w:rPr>
        <w:t>]</w:t>
      </w:r>
      <w:r w:rsidR="00735F90">
        <w:rPr>
          <w:rFonts w:ascii="Times New Roman" w:eastAsia="Times New Roman" w:hAnsi="Times New Roman" w:cs="Times New Roman"/>
          <w:sz w:val="24"/>
          <w:szCs w:val="24"/>
        </w:rPr>
        <w:t>.</w:t>
      </w:r>
      <w:r w:rsidR="009D1549" w:rsidRPr="009D1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6132">
        <w:rPr>
          <w:rFonts w:ascii="Times New Roman" w:eastAsia="Times New Roman" w:hAnsi="Times New Roman" w:cs="Times New Roman"/>
          <w:sz w:val="24"/>
          <w:szCs w:val="24"/>
        </w:rPr>
        <w:t xml:space="preserve">Опытным путем </w:t>
      </w:r>
      <w:r w:rsidR="00994D9F">
        <w:rPr>
          <w:rFonts w:ascii="Times New Roman" w:eastAsia="Times New Roman" w:hAnsi="Times New Roman" w:cs="Times New Roman"/>
          <w:sz w:val="24"/>
          <w:szCs w:val="24"/>
        </w:rPr>
        <w:t xml:space="preserve">мы </w:t>
      </w:r>
      <w:r w:rsidR="00576132">
        <w:rPr>
          <w:rFonts w:ascii="Times New Roman" w:eastAsia="Times New Roman" w:hAnsi="Times New Roman" w:cs="Times New Roman"/>
          <w:sz w:val="24"/>
          <w:szCs w:val="24"/>
        </w:rPr>
        <w:t>выяснили, что строить распределение нужно с центром в точке 0.12, тогда</w:t>
      </w:r>
      <w:r w:rsidR="009D1549">
        <w:rPr>
          <w:rFonts w:ascii="Times New Roman" w:eastAsia="Times New Roman" w:hAnsi="Times New Roman" w:cs="Times New Roman"/>
          <w:sz w:val="24"/>
          <w:szCs w:val="24"/>
        </w:rPr>
        <w:t xml:space="preserve"> лишь некоторые значения будут превышать заданное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res</m:t>
        </m:r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old</m:t>
        </m:r>
      </m:oMath>
      <w:r w:rsidR="009D1549">
        <w:rPr>
          <w:rFonts w:ascii="Times New Roman" w:eastAsia="Times New Roman" w:hAnsi="Times New Roman" w:cs="Times New Roman"/>
          <w:sz w:val="24"/>
          <w:szCs w:val="24"/>
        </w:rPr>
        <w:t xml:space="preserve"> и образовывать синапс.</w:t>
      </w:r>
    </w:p>
    <w:p w:rsidR="003B3D28" w:rsidRDefault="003B3D28" w:rsidP="00235173">
      <w:pPr>
        <w:pStyle w:val="a7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3D2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EC7D6D" wp14:editId="1BEC4084">
            <wp:extent cx="2225258" cy="168567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2263" cy="17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28" w:rsidRPr="00735F90" w:rsidRDefault="001E7FCF" w:rsidP="00235173">
      <w:pPr>
        <w:pStyle w:val="a7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</w:t>
      </w:r>
      <w:r w:rsidR="003B3D2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735F90">
        <w:rPr>
          <w:rFonts w:ascii="Times New Roman" w:eastAsia="Times New Roman" w:hAnsi="Times New Roman" w:cs="Times New Roman"/>
          <w:sz w:val="24"/>
          <w:szCs w:val="24"/>
        </w:rPr>
        <w:t>Гистограмма значений постоянства синапсов, полученных с помощью распределения Пуассона</w:t>
      </w:r>
      <w:r w:rsidR="00735F90" w:rsidRPr="00735F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3D28" w:rsidRPr="00416DE7" w:rsidRDefault="009D1549" w:rsidP="00235173">
      <w:pPr>
        <w:pStyle w:val="a7"/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Выбор </w:t>
      </w:r>
      <w:r w:rsidR="00136EB4">
        <w:rPr>
          <w:rFonts w:ascii="Times New Roman" w:eastAsia="Times New Roman" w:hAnsi="Times New Roman" w:cs="Times New Roman"/>
          <w:sz w:val="24"/>
          <w:szCs w:val="24"/>
        </w:rPr>
        <w:t>номеров столбцов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</m:oMath>
      <w:r w:rsidR="003C2C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C2CC5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3C2CC5" w:rsidRPr="003C2CC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3C2CC5">
        <w:rPr>
          <w:rFonts w:ascii="Times New Roman" w:eastAsia="Times New Roman" w:hAnsi="Times New Roman" w:cs="Times New Roman"/>
          <w:sz w:val="24"/>
          <w:szCs w:val="24"/>
        </w:rPr>
        <w:t>текущий момент времени. Момент времени на прямую связан с вводом новых данных)</w:t>
      </w:r>
      <w:r w:rsidR="00361377">
        <w:rPr>
          <w:rFonts w:ascii="Times New Roman" w:eastAsia="Times New Roman" w:hAnsi="Times New Roman" w:cs="Times New Roman"/>
          <w:sz w:val="24"/>
          <w:szCs w:val="24"/>
        </w:rPr>
        <w:t xml:space="preserve">. Это </w:t>
      </w:r>
      <w:r w:rsidR="00136EB4">
        <w:rPr>
          <w:rFonts w:ascii="Times New Roman" w:eastAsia="Times New Roman" w:hAnsi="Times New Roman" w:cs="Times New Roman"/>
          <w:sz w:val="24"/>
          <w:szCs w:val="24"/>
        </w:rPr>
        <w:t>номера столбцов</w:t>
      </w:r>
      <w:r w:rsidR="00361377">
        <w:rPr>
          <w:rFonts w:ascii="Times New Roman" w:eastAsia="Times New Roman" w:hAnsi="Times New Roman" w:cs="Times New Roman"/>
          <w:sz w:val="24"/>
          <w:szCs w:val="24"/>
        </w:rPr>
        <w:t>, которые лучше всего соответствуют текущему шаблону ввода.</w:t>
      </w:r>
      <w:r w:rsidR="00EB5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6307">
        <w:rPr>
          <w:rFonts w:ascii="Times New Roman" w:eastAsia="Times New Roman" w:hAnsi="Times New Roman" w:cs="Times New Roman"/>
          <w:sz w:val="24"/>
          <w:szCs w:val="24"/>
        </w:rPr>
        <w:t xml:space="preserve">В нашем случае одному символу соответствует один столбец. </w:t>
      </w:r>
      <w:r w:rsidR="00EB5655">
        <w:rPr>
          <w:rFonts w:ascii="Times New Roman" w:eastAsia="Times New Roman" w:hAnsi="Times New Roman" w:cs="Times New Roman"/>
          <w:sz w:val="24"/>
          <w:szCs w:val="24"/>
        </w:rPr>
        <w:t>Так как символ «</w:t>
      </w:r>
      <w:r w:rsidR="00EB565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B5655">
        <w:rPr>
          <w:rFonts w:ascii="Times New Roman" w:eastAsia="Times New Roman" w:hAnsi="Times New Roman" w:cs="Times New Roman"/>
          <w:sz w:val="24"/>
          <w:szCs w:val="24"/>
        </w:rPr>
        <w:t>»</w:t>
      </w:r>
      <w:r w:rsidR="00EB5655" w:rsidRPr="00EB5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5655">
        <w:rPr>
          <w:rFonts w:ascii="Times New Roman" w:eastAsia="Times New Roman" w:hAnsi="Times New Roman" w:cs="Times New Roman"/>
          <w:sz w:val="24"/>
          <w:szCs w:val="24"/>
        </w:rPr>
        <w:t>первый</w:t>
      </w:r>
      <w:r w:rsidR="003C2CC5">
        <w:rPr>
          <w:rFonts w:ascii="Times New Roman" w:eastAsia="Times New Roman" w:hAnsi="Times New Roman" w:cs="Times New Roman"/>
          <w:sz w:val="24"/>
          <w:szCs w:val="24"/>
        </w:rPr>
        <w:t xml:space="preserve"> на входе</w:t>
      </w:r>
      <w:r w:rsidR="00EB5655">
        <w:rPr>
          <w:rFonts w:ascii="Times New Roman" w:eastAsia="Times New Roman" w:hAnsi="Times New Roman" w:cs="Times New Roman"/>
          <w:sz w:val="24"/>
          <w:szCs w:val="24"/>
        </w:rPr>
        <w:t xml:space="preserve"> и ни о каком контексте не может быть и речи, то выбираем столбец, отвечающий за эту букву. </w:t>
      </w:r>
    </w:p>
    <w:p w:rsidR="005F23A3" w:rsidRDefault="00EB5655" w:rsidP="00235173">
      <w:pPr>
        <w:pStyle w:val="a7"/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Вычисление состояния клеток. Каждая клетка может находиться в трех состояниях:</w:t>
      </w:r>
    </w:p>
    <w:p w:rsidR="00EB5655" w:rsidRDefault="00EB5655" w:rsidP="00235173">
      <w:pPr>
        <w:pStyle w:val="a7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активное состояние;</w:t>
      </w:r>
    </w:p>
    <w:p w:rsidR="00EB5655" w:rsidRDefault="00EB5655" w:rsidP="00235173">
      <w:pPr>
        <w:pStyle w:val="a7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неактивное состояние;</w:t>
      </w:r>
    </w:p>
    <w:p w:rsidR="00EB5655" w:rsidRDefault="00EB5655" w:rsidP="00235173">
      <w:pPr>
        <w:pStyle w:val="a7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состояние </w:t>
      </w:r>
      <w:r w:rsidR="002E6CBD">
        <w:rPr>
          <w:rFonts w:ascii="Times New Roman" w:eastAsia="Times New Roman" w:hAnsi="Times New Roman" w:cs="Times New Roman"/>
          <w:sz w:val="24"/>
          <w:szCs w:val="24"/>
        </w:rPr>
        <w:t>прогнозирования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23A3" w:rsidRPr="00506307" w:rsidRDefault="00EB5655" w:rsidP="00235173">
      <w:pPr>
        <w:pStyle w:val="a7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Поэтому будем использовать две матрицы:</w:t>
      </w:r>
      <w:r w:rsidRPr="00EB5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хранения активных нейронов (матрица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B5655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нейронов в состоянии </w:t>
      </w:r>
      <w:r w:rsidR="002E6CBD">
        <w:rPr>
          <w:rFonts w:ascii="Times New Roman" w:eastAsia="Times New Roman" w:hAnsi="Times New Roman" w:cs="Times New Roman"/>
          <w:sz w:val="24"/>
          <w:szCs w:val="24"/>
        </w:rPr>
        <w:t>прогнозирования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(матрица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EB565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Причем эти матрицы разряжены, поэтому хранить будем только индексы </w:t>
      </w:r>
      <w:r w:rsidR="00506307">
        <w:rPr>
          <w:rFonts w:ascii="Times New Roman" w:eastAsia="Times New Roman" w:hAnsi="Times New Roman" w:cs="Times New Roman"/>
          <w:sz w:val="24"/>
          <w:szCs w:val="24"/>
        </w:rPr>
        <w:t>активных/прогнозируемых</w:t>
      </w:r>
      <w:r w:rsidR="002E6CBD">
        <w:rPr>
          <w:rFonts w:ascii="Times New Roman" w:eastAsia="Times New Roman" w:hAnsi="Times New Roman" w:cs="Times New Roman"/>
          <w:sz w:val="24"/>
          <w:szCs w:val="24"/>
        </w:rPr>
        <w:t xml:space="preserve"> нейронов. Находим активные нейроны по формуле</w:t>
      </w:r>
      <w:r w:rsidR="00936D9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1E7F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[7]</w:t>
      </w:r>
      <w:r w:rsidR="00936D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6F8C" w:rsidRPr="001E7FCF" w:rsidRDefault="004C56CA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1,            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если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j∈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&amp; and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t-1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1,  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если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j∈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and &amp;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t-1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=0</m:t>
                      </m:r>
                    </m:e>
                  </m:nary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иначе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0                                                   </m:t>
                  </m:r>
                </m:e>
              </m:eqAr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</m:oMath>
      </m:oMathPara>
    </w:p>
    <w:p w:rsidR="002E6CBD" w:rsidRDefault="002E6CBD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в нашем случае матрица прогно</w:t>
      </w:r>
      <w:r w:rsidR="00136EB4">
        <w:rPr>
          <w:rFonts w:ascii="Times New Roman" w:eastAsia="Times New Roman" w:hAnsi="Times New Roman" w:cs="Times New Roman"/>
          <w:sz w:val="24"/>
          <w:szCs w:val="24"/>
        </w:rPr>
        <w:t>зирования пуста, а значит, будут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активирован</w:t>
      </w:r>
      <w:r w:rsidR="00136EB4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6EB4">
        <w:rPr>
          <w:rFonts w:ascii="Times New Roman" w:eastAsia="Times New Roman" w:hAnsi="Times New Roman" w:cs="Times New Roman"/>
          <w:sz w:val="24"/>
          <w:szCs w:val="24"/>
        </w:rPr>
        <w:t>все столб</w:t>
      </w:r>
      <w:r>
        <w:rPr>
          <w:rFonts w:ascii="Times New Roman" w:eastAsia="Times New Roman" w:hAnsi="Times New Roman" w:cs="Times New Roman"/>
          <w:sz w:val="24"/>
          <w:szCs w:val="24"/>
        </w:rPr>
        <w:t>ц</w:t>
      </w:r>
      <w:r w:rsidR="00136EB4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</m:oMath>
      <w:r w:rsidRPr="002E6C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6CBD" w:rsidRDefault="002E6CBD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Вычисляем матрицу прогнозирования по формуле</w:t>
      </w:r>
      <w:r w:rsidR="00936D9C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1E7FCF" w:rsidRPr="001E7FCF">
        <w:rPr>
          <w:rFonts w:ascii="Times New Roman" w:eastAsia="Times New Roman" w:hAnsi="Times New Roman" w:cs="Times New Roman"/>
          <w:sz w:val="24"/>
          <w:szCs w:val="24"/>
        </w:rPr>
        <w:t xml:space="preserve"> [7]</w:t>
      </w:r>
      <w:r w:rsidR="00936D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44EA" w:rsidRPr="003C2CC5" w:rsidRDefault="004C56CA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1,  если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∘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&gt;θ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иначе 0                                           </m:t>
                  </m:r>
                </m:e>
              </m:eqAr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(2)</m:t>
              </m:r>
            </m:e>
          </m:d>
        </m:oMath>
      </m:oMathPara>
    </w:p>
    <w:p w:rsidR="003C2CC5" w:rsidRDefault="003C2CC5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– бинарная матрица, содержащая только синапсы с весом равным единице, </w:t>
      </w:r>
    </w:p>
    <w:p w:rsidR="003C2CC5" w:rsidRDefault="00136EB4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∘</m:t>
        </m:r>
      </m:oMath>
      <w:r w:rsidR="003C2CC5" w:rsidRPr="006D2C1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3C2CC5">
        <w:rPr>
          <w:rFonts w:ascii="Times New Roman" w:eastAsia="Times New Roman" w:hAnsi="Times New Roman" w:cs="Times New Roman"/>
          <w:sz w:val="24"/>
          <w:szCs w:val="24"/>
        </w:rPr>
        <w:t>оператор поэлементного перемножения матриц</w:t>
      </w:r>
      <w:r w:rsidR="00D468C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468C3" w:rsidRPr="00D468C3" w:rsidRDefault="00D468C3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θ</m:t>
        </m:r>
      </m:oMath>
      <w:r w:rsidRPr="00D468C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порог образования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NMDA</w:t>
      </w:r>
      <w:r w:rsidR="001E7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7FCF" w:rsidRPr="001E7FCF">
        <w:rPr>
          <w:rFonts w:ascii="Times New Roman" w:eastAsia="Times New Roman" w:hAnsi="Times New Roman" w:cs="Times New Roman"/>
          <w:sz w:val="24"/>
          <w:szCs w:val="24"/>
        </w:rPr>
        <w:t>(</w:t>
      </w:r>
      <w:r w:rsidR="001E7FCF" w:rsidRPr="001E7FCF">
        <w:rPr>
          <w:rFonts w:ascii="Times New Roman" w:hAnsi="Times New Roman" w:cs="Times New Roman"/>
          <w:bCs/>
          <w:i/>
          <w:iCs/>
          <w:color w:val="202122"/>
          <w:sz w:val="24"/>
          <w:szCs w:val="24"/>
          <w:shd w:val="clear" w:color="auto" w:fill="FFFFFF"/>
        </w:rPr>
        <w:t>N</w:t>
      </w:r>
      <w:r w:rsidR="001E7FCF" w:rsidRPr="001E7FCF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-метил-D-аспартатный</w:t>
      </w:r>
      <w:r w:rsidR="001E7FCF" w:rsidRPr="001E7F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спайк)</w:t>
      </w:r>
      <w:r w:rsidRPr="00D468C3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3941D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468C3">
        <w:rPr>
          <w:rFonts w:ascii="Times New Roman" w:eastAsia="Times New Roman" w:hAnsi="Times New Roman" w:cs="Times New Roman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5293" w:rsidRDefault="006D2C11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мы переводим в состояние прогнозирования только те нейроны, </w:t>
      </w:r>
      <w:r w:rsidR="00011A81">
        <w:rPr>
          <w:rFonts w:ascii="Times New Roman" w:eastAsia="Times New Roman" w:hAnsi="Times New Roman" w:cs="Times New Roman"/>
          <w:sz w:val="24"/>
          <w:szCs w:val="24"/>
        </w:rPr>
        <w:t>с которыми соединено</w:t>
      </w:r>
      <w:r w:rsidR="007E2E04">
        <w:rPr>
          <w:rFonts w:ascii="Times New Roman" w:eastAsia="Times New Roman" w:hAnsi="Times New Roman" w:cs="Times New Roman"/>
          <w:sz w:val="24"/>
          <w:szCs w:val="24"/>
        </w:rPr>
        <w:t xml:space="preserve"> достаточное количество</w:t>
      </w:r>
      <w:r w:rsidR="00011A81">
        <w:rPr>
          <w:rFonts w:ascii="Times New Roman" w:eastAsia="Times New Roman" w:hAnsi="Times New Roman" w:cs="Times New Roman"/>
          <w:sz w:val="24"/>
          <w:szCs w:val="24"/>
        </w:rPr>
        <w:t xml:space="preserve"> синапсов (с весом равным единице)</w:t>
      </w:r>
      <w:r w:rsidR="007E2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1A81">
        <w:rPr>
          <w:rFonts w:ascii="Times New Roman" w:eastAsia="Times New Roman" w:hAnsi="Times New Roman" w:cs="Times New Roman"/>
          <w:sz w:val="24"/>
          <w:szCs w:val="24"/>
        </w:rPr>
        <w:t xml:space="preserve">дендритов </w:t>
      </w:r>
      <w:r w:rsidR="007E2E04">
        <w:rPr>
          <w:rFonts w:ascii="Times New Roman" w:eastAsia="Times New Roman" w:hAnsi="Times New Roman" w:cs="Times New Roman"/>
          <w:sz w:val="24"/>
          <w:szCs w:val="24"/>
        </w:rPr>
        <w:t xml:space="preserve">активных клеток. </w:t>
      </w:r>
    </w:p>
    <w:p w:rsidR="002379C6" w:rsidRPr="00506307" w:rsidRDefault="00190D21" w:rsidP="002379C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="001E7FCF">
        <w:rPr>
          <w:rFonts w:ascii="Times New Roman" w:eastAsia="Times New Roman" w:hAnsi="Times New Roman" w:cs="Times New Roman"/>
          <w:sz w:val="24"/>
          <w:szCs w:val="24"/>
        </w:rPr>
        <w:t>рисунке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приведен пример работы разработанного программного обеспечения. На вход поступил символ «А»</w:t>
      </w:r>
      <w:r w:rsidR="001E7FCF">
        <w:rPr>
          <w:rFonts w:ascii="Times New Roman" w:eastAsia="Times New Roman" w:hAnsi="Times New Roman" w:cs="Times New Roman"/>
          <w:sz w:val="24"/>
          <w:szCs w:val="24"/>
        </w:rPr>
        <w:t xml:space="preserve"> (Рисунок 4</w:t>
      </w:r>
      <w:r w:rsidR="002379C6">
        <w:rPr>
          <w:rFonts w:ascii="Times New Roman" w:eastAsia="Times New Roman" w:hAnsi="Times New Roman" w:cs="Times New Roman"/>
          <w:sz w:val="24"/>
          <w:szCs w:val="24"/>
        </w:rPr>
        <w:t>, а)</w:t>
      </w:r>
      <w:r>
        <w:rPr>
          <w:rFonts w:ascii="Times New Roman" w:eastAsia="Times New Roman" w:hAnsi="Times New Roman" w:cs="Times New Roman"/>
          <w:sz w:val="24"/>
          <w:szCs w:val="24"/>
        </w:rPr>
        <w:t>. Черные клетки – активные, красные – в состоянии прогнозирования.</w:t>
      </w:r>
      <w:r w:rsidR="00CC6F8C">
        <w:rPr>
          <w:rFonts w:ascii="Times New Roman" w:eastAsia="Times New Roman" w:hAnsi="Times New Roman" w:cs="Times New Roman"/>
          <w:sz w:val="24"/>
          <w:szCs w:val="24"/>
        </w:rPr>
        <w:t xml:space="preserve"> Обращаем внимание, что верно предсказан</w:t>
      </w:r>
      <w:r w:rsidR="00506307">
        <w:rPr>
          <w:rFonts w:ascii="Times New Roman" w:eastAsia="Times New Roman" w:hAnsi="Times New Roman" w:cs="Times New Roman"/>
          <w:sz w:val="24"/>
          <w:szCs w:val="24"/>
        </w:rPr>
        <w:t>ы</w:t>
      </w:r>
      <w:r w:rsidR="00CC6F8C">
        <w:rPr>
          <w:rFonts w:ascii="Times New Roman" w:eastAsia="Times New Roman" w:hAnsi="Times New Roman" w:cs="Times New Roman"/>
          <w:sz w:val="24"/>
          <w:szCs w:val="24"/>
        </w:rPr>
        <w:t xml:space="preserve"> нейрон</w:t>
      </w:r>
      <w:r w:rsidR="00506307">
        <w:rPr>
          <w:rFonts w:ascii="Times New Roman" w:eastAsia="Times New Roman" w:hAnsi="Times New Roman" w:cs="Times New Roman"/>
          <w:sz w:val="24"/>
          <w:szCs w:val="24"/>
        </w:rPr>
        <w:t>ы</w:t>
      </w:r>
      <w:r w:rsidR="00CC6F8C">
        <w:rPr>
          <w:rFonts w:ascii="Times New Roman" w:eastAsia="Times New Roman" w:hAnsi="Times New Roman" w:cs="Times New Roman"/>
          <w:sz w:val="24"/>
          <w:szCs w:val="24"/>
        </w:rPr>
        <w:t xml:space="preserve"> в столбце «</w:t>
      </w:r>
      <w:r w:rsidR="00CC6F8C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CC6F8C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C6F8C" w:rsidRPr="00506307">
        <w:rPr>
          <w:rFonts w:ascii="Times New Roman" w:eastAsia="Times New Roman" w:hAnsi="Times New Roman" w:cs="Times New Roman"/>
          <w:sz w:val="24"/>
          <w:szCs w:val="24"/>
        </w:rPr>
        <w:t>.</w:t>
      </w:r>
      <w:r w:rsidR="00506307">
        <w:rPr>
          <w:rFonts w:ascii="Times New Roman" w:eastAsia="Times New Roman" w:hAnsi="Times New Roman" w:cs="Times New Roman"/>
          <w:sz w:val="24"/>
          <w:szCs w:val="24"/>
        </w:rPr>
        <w:t xml:space="preserve"> Так же предсказаны и другие символы. Это объясняется тем, что нет контекста, в котором необходимо выполнять прогнозирование</w:t>
      </w:r>
      <w:r w:rsidR="002379C6">
        <w:rPr>
          <w:rFonts w:ascii="Times New Roman" w:eastAsia="Times New Roman" w:hAnsi="Times New Roman" w:cs="Times New Roman"/>
          <w:sz w:val="24"/>
          <w:szCs w:val="24"/>
        </w:rPr>
        <w:t xml:space="preserve"> (до символа «А» не было введено никаких данных)</w:t>
      </w:r>
      <w:r w:rsidR="00506307">
        <w:rPr>
          <w:rFonts w:ascii="Times New Roman" w:eastAsia="Times New Roman" w:hAnsi="Times New Roman" w:cs="Times New Roman"/>
          <w:sz w:val="24"/>
          <w:szCs w:val="24"/>
        </w:rPr>
        <w:t>.</w:t>
      </w:r>
      <w:r w:rsidR="00237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5223" w:rsidRPr="002379C6" w:rsidRDefault="00595223" w:rsidP="002379C6">
      <w:pPr>
        <w:pStyle w:val="a7"/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79C6">
        <w:rPr>
          <w:rFonts w:ascii="Times New Roman" w:eastAsia="Times New Roman" w:hAnsi="Times New Roman" w:cs="Times New Roman"/>
          <w:sz w:val="24"/>
          <w:szCs w:val="24"/>
        </w:rPr>
        <w:t xml:space="preserve">Обновление дендритов и синапсов. </w:t>
      </w:r>
      <w:r w:rsidR="002379C6" w:rsidRPr="002379C6">
        <w:rPr>
          <w:rFonts w:ascii="Times New Roman" w:eastAsia="Times New Roman" w:hAnsi="Times New Roman" w:cs="Times New Roman"/>
          <w:sz w:val="24"/>
          <w:szCs w:val="24"/>
        </w:rPr>
        <w:t>Этот этап относится только к обучению. Н</w:t>
      </w:r>
      <w:r w:rsidR="00CC6F8C" w:rsidRPr="002379C6">
        <w:rPr>
          <w:rFonts w:ascii="Times New Roman" w:eastAsia="Times New Roman" w:hAnsi="Times New Roman" w:cs="Times New Roman"/>
          <w:sz w:val="24"/>
          <w:szCs w:val="24"/>
        </w:rPr>
        <w:t>а вход поступает новый символ – «</w:t>
      </w:r>
      <w:r w:rsidR="00CC6F8C" w:rsidRPr="002379C6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CC6F8C" w:rsidRPr="002379C6">
        <w:rPr>
          <w:rFonts w:ascii="Times New Roman" w:eastAsia="Times New Roman" w:hAnsi="Times New Roman" w:cs="Times New Roman"/>
          <w:sz w:val="24"/>
          <w:szCs w:val="24"/>
        </w:rPr>
        <w:t>»</w:t>
      </w:r>
      <w:r w:rsidR="001E7FCF">
        <w:rPr>
          <w:rFonts w:ascii="Times New Roman" w:eastAsia="Times New Roman" w:hAnsi="Times New Roman" w:cs="Times New Roman"/>
          <w:sz w:val="24"/>
          <w:szCs w:val="24"/>
        </w:rPr>
        <w:t xml:space="preserve"> (Рисунок 4</w:t>
      </w:r>
      <w:r w:rsidR="002379C6">
        <w:rPr>
          <w:rFonts w:ascii="Times New Roman" w:eastAsia="Times New Roman" w:hAnsi="Times New Roman" w:cs="Times New Roman"/>
          <w:sz w:val="24"/>
          <w:szCs w:val="24"/>
        </w:rPr>
        <w:t>, б)</w:t>
      </w:r>
      <w:r w:rsidR="00CC6F8C" w:rsidRPr="002379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379C6">
        <w:rPr>
          <w:rFonts w:ascii="Times New Roman" w:eastAsia="Times New Roman" w:hAnsi="Times New Roman" w:cs="Times New Roman"/>
          <w:sz w:val="24"/>
          <w:szCs w:val="24"/>
        </w:rPr>
        <w:t>Так как он нейроны были в состоянии прогнозирования</w:t>
      </w:r>
      <w:r w:rsidR="00CC6F8C" w:rsidRPr="002379C6">
        <w:rPr>
          <w:rFonts w:ascii="Times New Roman" w:eastAsia="Times New Roman" w:hAnsi="Times New Roman" w:cs="Times New Roman"/>
          <w:sz w:val="24"/>
          <w:szCs w:val="24"/>
        </w:rPr>
        <w:t xml:space="preserve">, то </w:t>
      </w:r>
      <w:r w:rsidR="002379C6">
        <w:rPr>
          <w:rFonts w:ascii="Times New Roman" w:eastAsia="Times New Roman" w:hAnsi="Times New Roman" w:cs="Times New Roman"/>
          <w:sz w:val="24"/>
          <w:szCs w:val="24"/>
        </w:rPr>
        <w:t>активируется не весь столбец</w:t>
      </w:r>
      <w:r w:rsidR="009B02E3" w:rsidRPr="002379C6">
        <w:rPr>
          <w:rFonts w:ascii="Times New Roman" w:eastAsia="Times New Roman" w:hAnsi="Times New Roman" w:cs="Times New Roman"/>
          <w:sz w:val="24"/>
          <w:szCs w:val="24"/>
        </w:rPr>
        <w:t>. Иначе пришлось бы активировать весь столбец «</w:t>
      </w:r>
      <w:r w:rsidR="009B02E3" w:rsidRPr="002379C6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9B02E3" w:rsidRPr="002379C6">
        <w:rPr>
          <w:rFonts w:ascii="Times New Roman" w:eastAsia="Times New Roman" w:hAnsi="Times New Roman" w:cs="Times New Roman"/>
          <w:sz w:val="24"/>
          <w:szCs w:val="24"/>
        </w:rPr>
        <w:t>» и назначить нейрон, который будет «ответственным» за этот паттерн на случай, если он повторится.</w:t>
      </w:r>
    </w:p>
    <w:p w:rsidR="009B02E3" w:rsidRDefault="009B02E3" w:rsidP="00235173">
      <w:pPr>
        <w:pStyle w:val="a7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нашем случае прогнозирование увенчалось успехом, значит все нейроны, которые были причастны к прогнозу необходимо «вознаградить». Это делается незначительным увеличением значения постоянства. Так же необходимо «наказать» </w:t>
      </w:r>
      <w:r w:rsidR="005D7C75">
        <w:rPr>
          <w:rFonts w:ascii="Times New Roman" w:eastAsia="Times New Roman" w:hAnsi="Times New Roman" w:cs="Times New Roman"/>
          <w:sz w:val="24"/>
          <w:szCs w:val="24"/>
        </w:rPr>
        <w:t>все синапсы, чей прогноз не сбылся.</w:t>
      </w:r>
      <w:r w:rsidR="00873283">
        <w:rPr>
          <w:rFonts w:ascii="Times New Roman" w:eastAsia="Times New Roman" w:hAnsi="Times New Roman" w:cs="Times New Roman"/>
          <w:sz w:val="24"/>
          <w:szCs w:val="24"/>
        </w:rPr>
        <w:t xml:space="preserve"> После этого снова ожидаем новый символ на вход.</w:t>
      </w:r>
    </w:p>
    <w:p w:rsidR="002379C6" w:rsidRDefault="004C56CA" w:rsidP="002379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174.05pt">
            <v:imagedata r:id="rId9" o:title="ALTSTU"/>
          </v:shape>
        </w:pict>
      </w:r>
    </w:p>
    <w:p w:rsidR="00873283" w:rsidRDefault="001E7FCF" w:rsidP="002379C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</w:t>
      </w:r>
      <w:r w:rsidR="002379C6">
        <w:rPr>
          <w:rFonts w:ascii="Times New Roman" w:eastAsia="Times New Roman" w:hAnsi="Times New Roman" w:cs="Times New Roman"/>
          <w:sz w:val="24"/>
          <w:szCs w:val="24"/>
        </w:rPr>
        <w:t xml:space="preserve"> – Пошаговый процесс предсказания символов строки </w:t>
      </w:r>
      <w:r w:rsidR="002379C6">
        <w:rPr>
          <w:rFonts w:ascii="Times New Roman" w:eastAsia="Times New Roman" w:hAnsi="Times New Roman" w:cs="Times New Roman"/>
          <w:sz w:val="24"/>
          <w:szCs w:val="24"/>
          <w:lang w:val="en-US"/>
        </w:rPr>
        <w:t>ALTSTU</w:t>
      </w:r>
      <w:r w:rsidR="002379C6">
        <w:rPr>
          <w:rFonts w:ascii="Times New Roman" w:eastAsia="Times New Roman" w:hAnsi="Times New Roman" w:cs="Times New Roman"/>
          <w:sz w:val="24"/>
          <w:szCs w:val="24"/>
        </w:rPr>
        <w:t>. Данные получены в разработанном программном обеспечении</w:t>
      </w:r>
      <w:r w:rsidR="002379C6" w:rsidRPr="00237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41DE">
        <w:rPr>
          <w:rFonts w:ascii="Times New Roman" w:eastAsia="Times New Roman" w:hAnsi="Times New Roman" w:cs="Times New Roman"/>
          <w:sz w:val="24"/>
          <w:szCs w:val="24"/>
        </w:rPr>
        <w:t>[6</w:t>
      </w:r>
      <w:r w:rsidR="002379C6" w:rsidRPr="002379C6">
        <w:rPr>
          <w:rFonts w:ascii="Times New Roman" w:eastAsia="Times New Roman" w:hAnsi="Times New Roman" w:cs="Times New Roman"/>
          <w:sz w:val="24"/>
          <w:szCs w:val="24"/>
        </w:rPr>
        <w:t>]</w:t>
      </w:r>
      <w:r w:rsidR="00237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3283" w:rsidRDefault="00873283" w:rsidP="0087328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продолжить подавать на вход символы, то можно заметить интересную ситуацию – на вход будет два раза подан символ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1E7FCF">
        <w:rPr>
          <w:rFonts w:ascii="Times New Roman" w:eastAsia="Times New Roman" w:hAnsi="Times New Roman" w:cs="Times New Roman"/>
          <w:sz w:val="24"/>
          <w:szCs w:val="24"/>
        </w:rPr>
        <w:t xml:space="preserve"> (Рисунок 4, в и Рисунок 4</w:t>
      </w:r>
      <w:r w:rsidR="003941DE">
        <w:rPr>
          <w:rFonts w:ascii="Times New Roman" w:eastAsia="Times New Roman" w:hAnsi="Times New Roman" w:cs="Times New Roman"/>
          <w:sz w:val="24"/>
          <w:szCs w:val="24"/>
        </w:rPr>
        <w:t>, д)</w:t>
      </w:r>
      <w:r>
        <w:rPr>
          <w:rFonts w:ascii="Times New Roman" w:eastAsia="Times New Roman" w:hAnsi="Times New Roman" w:cs="Times New Roman"/>
          <w:sz w:val="24"/>
          <w:szCs w:val="24"/>
        </w:rPr>
        <w:t>. При этом будут активированы разные нейроны в столбце, отвечающем за символ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873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и, соответственно, будут сделаны разные прогнозы. Так происходит из-за того, что до подачи символа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873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были активны разные нейроны, которые спрогнозировали разные нейроны в столбце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2379C6" w:rsidRDefault="002379C6" w:rsidP="00235173">
      <w:pPr>
        <w:pStyle w:val="a7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D8F" w:rsidRDefault="004C56CA" w:rsidP="00235173">
      <w:pPr>
        <w:pStyle w:val="a7"/>
        <w:spacing w:line="240" w:lineRule="auto"/>
        <w:ind w:left="0"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>
          <v:shape id="_x0000_i1026" type="#_x0000_t75" style="width:251.7pt;height:328.7pt">
            <v:imagedata r:id="rId10" o:title="Блок схема алгоритма2"/>
          </v:shape>
        </w:pict>
      </w:r>
    </w:p>
    <w:p w:rsidR="004D5293" w:rsidRPr="00B618E9" w:rsidRDefault="001E7FCF" w:rsidP="00235173">
      <w:pPr>
        <w:pStyle w:val="a7"/>
        <w:spacing w:line="240" w:lineRule="auto"/>
        <w:ind w:left="0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5</w:t>
      </w:r>
      <w:r w:rsidR="00D21D8F">
        <w:rPr>
          <w:rFonts w:ascii="Times New Roman" w:eastAsia="Times New Roman" w:hAnsi="Times New Roman" w:cs="Times New Roman"/>
          <w:sz w:val="24"/>
          <w:szCs w:val="24"/>
        </w:rPr>
        <w:t xml:space="preserve"> – Блок-схема алгоритма</w:t>
      </w:r>
    </w:p>
    <w:p w:rsidR="00AD29E2" w:rsidRDefault="00AD29E2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18E9">
        <w:rPr>
          <w:rFonts w:ascii="Times New Roman" w:eastAsia="Times New Roman" w:hAnsi="Times New Roman" w:cs="Times New Roman"/>
          <w:b/>
          <w:sz w:val="24"/>
          <w:szCs w:val="24"/>
        </w:rPr>
        <w:t>4. Заключение</w:t>
      </w:r>
    </w:p>
    <w:p w:rsidR="00AD29E2" w:rsidRDefault="000C661E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Кортикальные алгоритмы сейчас только в начале своего пути, но у них определенно большое будущее, потому что они берут свой исток в человеческом разуме. Еще предстоит сделать много открытий в этой области, в том числе применяя методы реверс-инжиниринга, например, электроэнцефалографию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[10].</w:t>
      </w:r>
    </w:p>
    <w:p w:rsidR="00235173" w:rsidRPr="00235173" w:rsidRDefault="00235173" w:rsidP="0023517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29E2" w:rsidRDefault="00AD29E2" w:rsidP="002351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8E9">
        <w:rPr>
          <w:rFonts w:ascii="Times New Roman" w:eastAsia="Times New Roman" w:hAnsi="Times New Roman" w:cs="Times New Roman"/>
          <w:sz w:val="24"/>
          <w:szCs w:val="24"/>
        </w:rPr>
        <w:t>СПИСОК</w:t>
      </w:r>
      <w:r w:rsidRPr="009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8E9">
        <w:rPr>
          <w:rFonts w:ascii="Times New Roman" w:eastAsia="Times New Roman" w:hAnsi="Times New Roman" w:cs="Times New Roman"/>
          <w:sz w:val="24"/>
          <w:szCs w:val="24"/>
        </w:rPr>
        <w:t>ИСПОЛЬЗОВАННЫХ</w:t>
      </w:r>
      <w:r w:rsidRPr="009B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8E9">
        <w:rPr>
          <w:rFonts w:ascii="Times New Roman" w:eastAsia="Times New Roman" w:hAnsi="Times New Roman" w:cs="Times New Roman"/>
          <w:sz w:val="24"/>
          <w:szCs w:val="24"/>
        </w:rPr>
        <w:t>ИСТОЧНИКОВ</w:t>
      </w:r>
    </w:p>
    <w:p w:rsidR="00A526EC" w:rsidRPr="0066149B" w:rsidRDefault="00A526EC" w:rsidP="00235173">
      <w:pPr>
        <w:pStyle w:val="a7"/>
        <w:numPr>
          <w:ilvl w:val="0"/>
          <w:numId w:val="5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49B">
        <w:rPr>
          <w:rFonts w:ascii="Times New Roman" w:hAnsi="Times New Roman" w:cs="Times New Roman"/>
          <w:sz w:val="24"/>
          <w:szCs w:val="24"/>
          <w:lang w:val="en-US"/>
        </w:rPr>
        <w:t>Hawkins J. A thousand brains: A new theory of intelligence. – Hachette UK, 2021.</w:t>
      </w:r>
    </w:p>
    <w:p w:rsidR="00A526EC" w:rsidRPr="0066149B" w:rsidRDefault="006A110E" w:rsidP="00235173">
      <w:pPr>
        <w:pStyle w:val="a7"/>
        <w:numPr>
          <w:ilvl w:val="0"/>
          <w:numId w:val="5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49B">
        <w:rPr>
          <w:rFonts w:ascii="Times New Roman" w:hAnsi="Times New Roman" w:cs="Times New Roman"/>
          <w:sz w:val="24"/>
          <w:szCs w:val="24"/>
          <w:lang w:val="en-US"/>
        </w:rPr>
        <w:t>Hawkins Jeff</w:t>
      </w:r>
      <w:r w:rsidR="00A526EC" w:rsidRPr="0066149B">
        <w:rPr>
          <w:rFonts w:ascii="Times New Roman" w:hAnsi="Times New Roman" w:cs="Times New Roman"/>
          <w:sz w:val="24"/>
          <w:szCs w:val="24"/>
          <w:lang w:val="en-US"/>
        </w:rPr>
        <w:t>, Blakeslee</w:t>
      </w:r>
      <w:r w:rsidRPr="0066149B">
        <w:rPr>
          <w:rFonts w:ascii="Times New Roman" w:hAnsi="Times New Roman" w:cs="Times New Roman"/>
          <w:sz w:val="24"/>
          <w:szCs w:val="24"/>
          <w:lang w:val="en-US"/>
        </w:rPr>
        <w:t xml:space="preserve"> Sandra</w:t>
      </w:r>
      <w:r w:rsidR="00A526EC" w:rsidRPr="0066149B">
        <w:rPr>
          <w:rFonts w:ascii="Times New Roman" w:hAnsi="Times New Roman" w:cs="Times New Roman"/>
          <w:sz w:val="24"/>
          <w:szCs w:val="24"/>
          <w:lang w:val="en-US"/>
        </w:rPr>
        <w:t xml:space="preserve"> On intelligence. </w:t>
      </w:r>
      <w:r w:rsidRPr="0066149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526EC" w:rsidRPr="00661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149B">
        <w:rPr>
          <w:rFonts w:ascii="Times New Roman" w:hAnsi="Times New Roman" w:cs="Times New Roman"/>
          <w:sz w:val="24"/>
          <w:szCs w:val="24"/>
          <w:lang w:val="en-US"/>
        </w:rPr>
        <w:t>2004.</w:t>
      </w:r>
    </w:p>
    <w:p w:rsidR="0066149B" w:rsidRPr="0066149B" w:rsidRDefault="001E7FCF" w:rsidP="001E7FCF">
      <w:pPr>
        <w:pStyle w:val="a7"/>
        <w:numPr>
          <w:ilvl w:val="0"/>
          <w:numId w:val="5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E7FCF">
        <w:rPr>
          <w:rFonts w:ascii="Times New Roman" w:eastAsia="Times New Roman" w:hAnsi="Times New Roman" w:cs="Times New Roman"/>
          <w:sz w:val="24"/>
          <w:szCs w:val="24"/>
        </w:rPr>
        <w:t xml:space="preserve">Старолетов, С. М. Обзор современного состояния кортикальных алгоритмов и их применение для анализа сигналов в реальном времени / С. М. </w:t>
      </w:r>
      <w:proofErr w:type="spellStart"/>
      <w:r w:rsidRPr="001E7FCF">
        <w:rPr>
          <w:rFonts w:ascii="Times New Roman" w:eastAsia="Times New Roman" w:hAnsi="Times New Roman" w:cs="Times New Roman"/>
          <w:sz w:val="24"/>
          <w:szCs w:val="24"/>
        </w:rPr>
        <w:t>Старолетов</w:t>
      </w:r>
      <w:proofErr w:type="spellEnd"/>
      <w:r w:rsidRPr="001E7FCF">
        <w:rPr>
          <w:rFonts w:ascii="Times New Roman" w:eastAsia="Times New Roman" w:hAnsi="Times New Roman" w:cs="Times New Roman"/>
          <w:sz w:val="24"/>
          <w:szCs w:val="24"/>
        </w:rPr>
        <w:t xml:space="preserve"> // Системный администратор. – 2022. – № 11(240). – С. 82-87. – EDN IHFWEA.</w:t>
      </w:r>
    </w:p>
    <w:p w:rsidR="0066149B" w:rsidRDefault="0066149B" w:rsidP="0066149B">
      <w:pPr>
        <w:pStyle w:val="a7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C661E">
        <w:rPr>
          <w:rFonts w:ascii="Times New Roman" w:hAnsi="Times New Roman" w:cs="Times New Roman"/>
          <w:sz w:val="24"/>
          <w:szCs w:val="24"/>
          <w:lang w:val="en-US"/>
        </w:rPr>
        <w:t>HTM</w:t>
      </w:r>
      <w:r w:rsidRPr="000C661E">
        <w:rPr>
          <w:rFonts w:ascii="Times New Roman" w:hAnsi="Times New Roman" w:cs="Times New Roman"/>
          <w:sz w:val="24"/>
          <w:szCs w:val="24"/>
        </w:rPr>
        <w:t xml:space="preserve"> 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C661E">
        <w:rPr>
          <w:rFonts w:ascii="Times New Roman" w:hAnsi="Times New Roman" w:cs="Times New Roman"/>
          <w:sz w:val="24"/>
          <w:szCs w:val="24"/>
        </w:rPr>
        <w:t xml:space="preserve"> [Электронный ресурс]. – 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C661E">
        <w:rPr>
          <w:rFonts w:ascii="Times New Roman" w:hAnsi="Times New Roman" w:cs="Times New Roman"/>
          <w:sz w:val="24"/>
          <w:szCs w:val="24"/>
        </w:rPr>
        <w:t xml:space="preserve">: 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C661E">
        <w:rPr>
          <w:rFonts w:ascii="Times New Roman" w:hAnsi="Times New Roman" w:cs="Times New Roman"/>
          <w:sz w:val="24"/>
          <w:szCs w:val="24"/>
        </w:rPr>
        <w:t>://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0C661E">
        <w:rPr>
          <w:rFonts w:ascii="Times New Roman" w:hAnsi="Times New Roman" w:cs="Times New Roman"/>
          <w:sz w:val="24"/>
          <w:szCs w:val="24"/>
        </w:rPr>
        <w:t>.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numenta</w:t>
      </w:r>
      <w:r w:rsidRPr="000C661E">
        <w:rPr>
          <w:rFonts w:ascii="Times New Roman" w:hAnsi="Times New Roman" w:cs="Times New Roman"/>
          <w:sz w:val="24"/>
          <w:szCs w:val="24"/>
        </w:rPr>
        <w:t>.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C661E">
        <w:rPr>
          <w:rFonts w:ascii="Times New Roman" w:hAnsi="Times New Roman" w:cs="Times New Roman"/>
          <w:sz w:val="24"/>
          <w:szCs w:val="24"/>
        </w:rPr>
        <w:t>/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0C661E">
        <w:rPr>
          <w:rFonts w:ascii="Times New Roman" w:hAnsi="Times New Roman" w:cs="Times New Roman"/>
          <w:sz w:val="24"/>
          <w:szCs w:val="24"/>
        </w:rPr>
        <w:t>/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htm</w:t>
      </w:r>
      <w:r w:rsidRPr="000C661E">
        <w:rPr>
          <w:rFonts w:ascii="Times New Roman" w:hAnsi="Times New Roman" w:cs="Times New Roman"/>
          <w:sz w:val="24"/>
          <w:szCs w:val="24"/>
        </w:rPr>
        <w:t>/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htm</w:t>
      </w:r>
      <w:r w:rsidRPr="000C661E">
        <w:rPr>
          <w:rFonts w:ascii="Times New Roman" w:hAnsi="Times New Roman" w:cs="Times New Roman"/>
          <w:sz w:val="24"/>
          <w:szCs w:val="24"/>
        </w:rPr>
        <w:t>-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C661E">
        <w:rPr>
          <w:rFonts w:ascii="Times New Roman" w:hAnsi="Times New Roman" w:cs="Times New Roman"/>
          <w:sz w:val="24"/>
          <w:szCs w:val="24"/>
        </w:rPr>
        <w:t>/ (Дата обращения 23.05.2023)</w:t>
      </w:r>
    </w:p>
    <w:p w:rsidR="003941DE" w:rsidRDefault="003941DE" w:rsidP="003941DE">
      <w:pPr>
        <w:pStyle w:val="a7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изображений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Freepik</w:t>
      </w:r>
      <w:r w:rsidRPr="000C661E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0C661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C661E">
        <w:rPr>
          <w:rFonts w:ascii="Times New Roman" w:hAnsi="Times New Roman" w:cs="Times New Roman"/>
          <w:sz w:val="24"/>
          <w:szCs w:val="24"/>
        </w:rPr>
        <w:t xml:space="preserve">: 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freepik</w:t>
      </w:r>
      <w:r w:rsidRPr="000C661E">
        <w:rPr>
          <w:rFonts w:ascii="Times New Roman" w:hAnsi="Times New Roman" w:cs="Times New Roman"/>
          <w:sz w:val="24"/>
          <w:szCs w:val="24"/>
        </w:rPr>
        <w:t>.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C661E">
        <w:rPr>
          <w:rFonts w:ascii="Times New Roman" w:hAnsi="Times New Roman" w:cs="Times New Roman"/>
          <w:sz w:val="24"/>
          <w:szCs w:val="24"/>
        </w:rPr>
        <w:t xml:space="preserve"> (Дата обращения 23.05.2023)</w:t>
      </w:r>
    </w:p>
    <w:p w:rsidR="003941DE" w:rsidRPr="003941DE" w:rsidRDefault="003941DE" w:rsidP="003941DE">
      <w:pPr>
        <w:pStyle w:val="a7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Потапов Д.П., Целебровский О.Б. </w:t>
      </w:r>
      <w:r>
        <w:rPr>
          <w:rFonts w:ascii="Times New Roman" w:hAnsi="Times New Roman" w:cs="Times New Roman"/>
          <w:sz w:val="24"/>
          <w:szCs w:val="24"/>
          <w:lang w:val="en-US"/>
        </w:rPr>
        <w:t>HTM</w:t>
      </w:r>
      <w:r w:rsidRPr="000C661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C661E">
        <w:rPr>
          <w:rFonts w:ascii="Times New Roman" w:hAnsi="Times New Roman" w:cs="Times New Roman"/>
          <w:sz w:val="24"/>
          <w:szCs w:val="24"/>
        </w:rPr>
        <w:t xml:space="preserve"> [Электронный ресурс]. – 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C661E">
        <w:rPr>
          <w:rFonts w:ascii="Times New Roman" w:hAnsi="Times New Roman" w:cs="Times New Roman"/>
          <w:sz w:val="24"/>
          <w:szCs w:val="24"/>
        </w:rPr>
        <w:t xml:space="preserve">: 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C661E">
        <w:rPr>
          <w:rFonts w:ascii="Times New Roman" w:hAnsi="Times New Roman" w:cs="Times New Roman"/>
          <w:sz w:val="24"/>
          <w:szCs w:val="24"/>
        </w:rPr>
        <w:t>://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C661E">
        <w:rPr>
          <w:rFonts w:ascii="Times New Roman" w:hAnsi="Times New Roman" w:cs="Times New Roman"/>
          <w:sz w:val="24"/>
          <w:szCs w:val="24"/>
        </w:rPr>
        <w:t>.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C661E">
        <w:rPr>
          <w:rFonts w:ascii="Times New Roman" w:hAnsi="Times New Roman" w:cs="Times New Roman"/>
          <w:sz w:val="24"/>
          <w:szCs w:val="24"/>
        </w:rPr>
        <w:t>/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sablist</w:t>
      </w:r>
      <w:r w:rsidRPr="000C661E">
        <w:rPr>
          <w:rFonts w:ascii="Times New Roman" w:hAnsi="Times New Roman" w:cs="Times New Roman"/>
          <w:sz w:val="24"/>
          <w:szCs w:val="24"/>
        </w:rPr>
        <w:t>99/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HTM</w:t>
      </w:r>
      <w:r w:rsidRPr="000C661E">
        <w:rPr>
          <w:rFonts w:ascii="Times New Roman" w:hAnsi="Times New Roman" w:cs="Times New Roman"/>
          <w:sz w:val="24"/>
          <w:szCs w:val="24"/>
        </w:rPr>
        <w:t xml:space="preserve"> (Дата обращения 23.05.2023)</w:t>
      </w:r>
    </w:p>
    <w:p w:rsidR="00641201" w:rsidRDefault="00D32A10" w:rsidP="00235173">
      <w:pPr>
        <w:pStyle w:val="1"/>
        <w:numPr>
          <w:ilvl w:val="0"/>
          <w:numId w:val="5"/>
        </w:numPr>
        <w:spacing w:before="0"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C661E">
        <w:rPr>
          <w:rFonts w:ascii="Times New Roman" w:hAnsi="Times New Roman" w:cs="Times New Roman"/>
          <w:sz w:val="24"/>
          <w:szCs w:val="24"/>
          <w:lang w:val="en-US"/>
        </w:rPr>
        <w:t xml:space="preserve">Hawkins J., Ahmad S. Why neurons have thousands of synapses, a theory of sequence memory in neocortex //Frontiers in neural circuits. – 2016. – Vol. 23. URL: </w:t>
      </w:r>
      <w:r w:rsidR="003941DE" w:rsidRPr="003941DE">
        <w:rPr>
          <w:rFonts w:ascii="Times New Roman" w:hAnsi="Times New Roman" w:cs="Times New Roman"/>
          <w:sz w:val="24"/>
          <w:szCs w:val="24"/>
          <w:lang w:val="en-US"/>
        </w:rPr>
        <w:t>https://www.frontiersin.org/articles/10.3389/fncir.2016.00023</w:t>
      </w:r>
    </w:p>
    <w:p w:rsidR="003941DE" w:rsidRPr="003941DE" w:rsidRDefault="003941DE" w:rsidP="003941DE">
      <w:pPr>
        <w:pStyle w:val="a7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C661E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0C661E">
        <w:rPr>
          <w:rFonts w:ascii="Times New Roman" w:hAnsi="Times New Roman" w:cs="Times New Roman"/>
          <w:sz w:val="24"/>
          <w:szCs w:val="24"/>
        </w:rPr>
        <w:t xml:space="preserve"> 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0C661E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0C661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C661E">
        <w:rPr>
          <w:rFonts w:ascii="Times New Roman" w:hAnsi="Times New Roman" w:cs="Times New Roman"/>
          <w:sz w:val="24"/>
          <w:szCs w:val="24"/>
        </w:rPr>
        <w:t xml:space="preserve">: 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C661E">
        <w:rPr>
          <w:rFonts w:ascii="Times New Roman" w:hAnsi="Times New Roman" w:cs="Times New Roman"/>
          <w:sz w:val="24"/>
          <w:szCs w:val="24"/>
        </w:rPr>
        <w:t>://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0C661E">
        <w:rPr>
          <w:rFonts w:ascii="Times New Roman" w:hAnsi="Times New Roman" w:cs="Times New Roman"/>
          <w:sz w:val="24"/>
          <w:szCs w:val="24"/>
        </w:rPr>
        <w:t>.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0C661E">
        <w:rPr>
          <w:rFonts w:ascii="Times New Roman" w:hAnsi="Times New Roman" w:cs="Times New Roman"/>
          <w:sz w:val="24"/>
          <w:szCs w:val="24"/>
        </w:rPr>
        <w:t>/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0C661E">
        <w:rPr>
          <w:rFonts w:ascii="Times New Roman" w:hAnsi="Times New Roman" w:cs="Times New Roman"/>
          <w:sz w:val="24"/>
          <w:szCs w:val="24"/>
        </w:rPr>
        <w:t>/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stable</w:t>
      </w:r>
      <w:r w:rsidRPr="000C661E">
        <w:rPr>
          <w:rFonts w:ascii="Times New Roman" w:hAnsi="Times New Roman" w:cs="Times New Roman"/>
          <w:sz w:val="24"/>
          <w:szCs w:val="24"/>
        </w:rPr>
        <w:t>/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reference</w:t>
      </w:r>
      <w:r w:rsidRPr="000C661E">
        <w:rPr>
          <w:rFonts w:ascii="Times New Roman" w:hAnsi="Times New Roman" w:cs="Times New Roman"/>
          <w:sz w:val="24"/>
          <w:szCs w:val="24"/>
        </w:rPr>
        <w:t>/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0C661E">
        <w:rPr>
          <w:rFonts w:ascii="Times New Roman" w:hAnsi="Times New Roman" w:cs="Times New Roman"/>
          <w:sz w:val="24"/>
          <w:szCs w:val="24"/>
        </w:rPr>
        <w:t>/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generated</w:t>
      </w:r>
      <w:r w:rsidRPr="000C661E">
        <w:rPr>
          <w:rFonts w:ascii="Times New Roman" w:hAnsi="Times New Roman" w:cs="Times New Roman"/>
          <w:sz w:val="24"/>
          <w:szCs w:val="24"/>
        </w:rPr>
        <w:t>/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0C661E">
        <w:rPr>
          <w:rFonts w:ascii="Times New Roman" w:hAnsi="Times New Roman" w:cs="Times New Roman"/>
          <w:sz w:val="24"/>
          <w:szCs w:val="24"/>
        </w:rPr>
        <w:t>.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0C661E">
        <w:rPr>
          <w:rFonts w:ascii="Times New Roman" w:hAnsi="Times New Roman" w:cs="Times New Roman"/>
          <w:sz w:val="24"/>
          <w:szCs w:val="24"/>
        </w:rPr>
        <w:t>.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poisson</w:t>
      </w:r>
      <w:r w:rsidRPr="000C661E">
        <w:rPr>
          <w:rFonts w:ascii="Times New Roman" w:hAnsi="Times New Roman" w:cs="Times New Roman"/>
          <w:sz w:val="24"/>
          <w:szCs w:val="24"/>
        </w:rPr>
        <w:t>.</w:t>
      </w:r>
      <w:r w:rsidRPr="000C661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C661E">
        <w:rPr>
          <w:rFonts w:ascii="Times New Roman" w:hAnsi="Times New Roman" w:cs="Times New Roman"/>
          <w:sz w:val="24"/>
          <w:szCs w:val="24"/>
        </w:rPr>
        <w:t xml:space="preserve"> (Дата обращения 23.05.2023)</w:t>
      </w:r>
    </w:p>
    <w:p w:rsidR="00D41835" w:rsidRPr="000C661E" w:rsidRDefault="00D41835" w:rsidP="0066149B">
      <w:pPr>
        <w:pStyle w:val="a7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C661E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  <w:lang w:val="en-US"/>
        </w:rPr>
        <w:t xml:space="preserve">Antic SD, Zhou WL, Moore AR, Short SM, </w:t>
      </w:r>
      <w:proofErr w:type="spellStart"/>
      <w:r w:rsidRPr="000C661E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  <w:lang w:val="en-US"/>
        </w:rPr>
        <w:t>Ikonomu</w:t>
      </w:r>
      <w:proofErr w:type="spellEnd"/>
      <w:r w:rsidRPr="000C661E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  <w:lang w:val="en-US"/>
        </w:rPr>
        <w:t xml:space="preserve"> KD. The decade of the dendritic NMDA spike. </w:t>
      </w:r>
      <w:r w:rsidRPr="000C661E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J </w:t>
      </w:r>
      <w:proofErr w:type="spellStart"/>
      <w:r w:rsidRPr="000C661E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Neurosci</w:t>
      </w:r>
      <w:proofErr w:type="spellEnd"/>
      <w:r w:rsidRPr="000C661E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0C661E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Res</w:t>
      </w:r>
      <w:proofErr w:type="spellEnd"/>
      <w:r w:rsidRPr="000C661E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  <w:r w:rsidRPr="000C661E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  <w:lang w:val="en-US"/>
        </w:rPr>
        <w:t xml:space="preserve"> –</w:t>
      </w:r>
      <w:r w:rsidRPr="000C661E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2010</w:t>
      </w:r>
    </w:p>
    <w:p w:rsidR="000C661E" w:rsidRPr="000C661E" w:rsidRDefault="000C661E" w:rsidP="00235173">
      <w:pPr>
        <w:pStyle w:val="a7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C661E">
        <w:rPr>
          <w:rFonts w:ascii="Times New Roman" w:hAnsi="Times New Roman" w:cs="Times New Roman"/>
          <w:color w:val="202020"/>
          <w:sz w:val="24"/>
          <w:szCs w:val="24"/>
        </w:rPr>
        <w:t>Гусельников В. И. Электрофизиология головного мозга. — М.: Высшая школа, 1976.</w:t>
      </w:r>
    </w:p>
    <w:sectPr w:rsidR="000C661E" w:rsidRPr="000C661E" w:rsidSect="00CB03A2">
      <w:pgSz w:w="11909" w:h="16834"/>
      <w:pgMar w:top="709" w:right="1134" w:bottom="90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52F5"/>
    <w:multiLevelType w:val="hybridMultilevel"/>
    <w:tmpl w:val="82964A5A"/>
    <w:lvl w:ilvl="0" w:tplc="D5B4D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118FC"/>
    <w:multiLevelType w:val="hybridMultilevel"/>
    <w:tmpl w:val="2AE6010A"/>
    <w:lvl w:ilvl="0" w:tplc="154A375C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E198E"/>
    <w:multiLevelType w:val="hybridMultilevel"/>
    <w:tmpl w:val="2C6215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EA405F"/>
    <w:multiLevelType w:val="hybridMultilevel"/>
    <w:tmpl w:val="A0BCF6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3014105"/>
    <w:multiLevelType w:val="hybridMultilevel"/>
    <w:tmpl w:val="A282C0C4"/>
    <w:lvl w:ilvl="0" w:tplc="543C12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206721"/>
    <w:multiLevelType w:val="multilevel"/>
    <w:tmpl w:val="3E7A3C9E"/>
    <w:lvl w:ilvl="0">
      <w:start w:val="1"/>
      <w:numFmt w:val="decimal"/>
      <w:lvlText w:val="%1."/>
      <w:lvlJc w:val="left"/>
      <w:pPr>
        <w:ind w:left="142" w:firstLine="992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7C9E7EA0"/>
    <w:multiLevelType w:val="hybridMultilevel"/>
    <w:tmpl w:val="052E3A0C"/>
    <w:lvl w:ilvl="0" w:tplc="CCF2FD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0C3ABA"/>
    <w:multiLevelType w:val="hybridMultilevel"/>
    <w:tmpl w:val="52CA6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BA"/>
    <w:rsid w:val="00011A81"/>
    <w:rsid w:val="000C661E"/>
    <w:rsid w:val="00136EB4"/>
    <w:rsid w:val="00190D21"/>
    <w:rsid w:val="001C36A0"/>
    <w:rsid w:val="001E7FCF"/>
    <w:rsid w:val="00235173"/>
    <w:rsid w:val="002379C6"/>
    <w:rsid w:val="002E6CBD"/>
    <w:rsid w:val="00361377"/>
    <w:rsid w:val="00371DB3"/>
    <w:rsid w:val="003760A2"/>
    <w:rsid w:val="003941DE"/>
    <w:rsid w:val="003B3D28"/>
    <w:rsid w:val="003C2CC5"/>
    <w:rsid w:val="003D434C"/>
    <w:rsid w:val="003F3BBA"/>
    <w:rsid w:val="00416DE7"/>
    <w:rsid w:val="00452AB4"/>
    <w:rsid w:val="00463115"/>
    <w:rsid w:val="00474B4D"/>
    <w:rsid w:val="004C56CA"/>
    <w:rsid w:val="004D5293"/>
    <w:rsid w:val="00506307"/>
    <w:rsid w:val="00576132"/>
    <w:rsid w:val="00595223"/>
    <w:rsid w:val="005D3E16"/>
    <w:rsid w:val="005D7C75"/>
    <w:rsid w:val="005F23A3"/>
    <w:rsid w:val="00613406"/>
    <w:rsid w:val="00641201"/>
    <w:rsid w:val="0064728A"/>
    <w:rsid w:val="006557A6"/>
    <w:rsid w:val="0066149B"/>
    <w:rsid w:val="006A110E"/>
    <w:rsid w:val="006D2C11"/>
    <w:rsid w:val="00735F90"/>
    <w:rsid w:val="00750859"/>
    <w:rsid w:val="007866A1"/>
    <w:rsid w:val="007D4BDA"/>
    <w:rsid w:val="007E2E04"/>
    <w:rsid w:val="008144EA"/>
    <w:rsid w:val="00837172"/>
    <w:rsid w:val="00873283"/>
    <w:rsid w:val="00936D9C"/>
    <w:rsid w:val="00971BD0"/>
    <w:rsid w:val="00994D9F"/>
    <w:rsid w:val="009B02E3"/>
    <w:rsid w:val="009B738F"/>
    <w:rsid w:val="009D1549"/>
    <w:rsid w:val="009F2C9F"/>
    <w:rsid w:val="00A52570"/>
    <w:rsid w:val="00A526EC"/>
    <w:rsid w:val="00A90331"/>
    <w:rsid w:val="00AD29E2"/>
    <w:rsid w:val="00B5265B"/>
    <w:rsid w:val="00B73960"/>
    <w:rsid w:val="00B933E0"/>
    <w:rsid w:val="00BC3B34"/>
    <w:rsid w:val="00BE54E6"/>
    <w:rsid w:val="00C00DF3"/>
    <w:rsid w:val="00C72FB3"/>
    <w:rsid w:val="00CA2E45"/>
    <w:rsid w:val="00CB03A2"/>
    <w:rsid w:val="00CB6B44"/>
    <w:rsid w:val="00CC6F8C"/>
    <w:rsid w:val="00D21D8F"/>
    <w:rsid w:val="00D32A10"/>
    <w:rsid w:val="00D41835"/>
    <w:rsid w:val="00D468C3"/>
    <w:rsid w:val="00D826BA"/>
    <w:rsid w:val="00D83D5D"/>
    <w:rsid w:val="00E5604F"/>
    <w:rsid w:val="00EB5655"/>
    <w:rsid w:val="00F7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8F93"/>
  <w15:chartTrackingRefBased/>
  <w15:docId w15:val="{FF9D3F5E-76E6-4301-9168-CF1BDAB6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B02E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AD29E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ы"/>
    <w:basedOn w:val="a"/>
    <w:link w:val="a4"/>
    <w:qFormat/>
    <w:rsid w:val="003D434C"/>
    <w:pPr>
      <w:spacing w:after="200"/>
      <w:ind w:firstLine="709"/>
      <w:jc w:val="both"/>
    </w:pPr>
    <w:rPr>
      <w:color w:val="202020"/>
      <w:sz w:val="28"/>
      <w:szCs w:val="28"/>
      <w:shd w:val="clear" w:color="auto" w:fill="FFFFFF"/>
    </w:rPr>
  </w:style>
  <w:style w:type="character" w:customStyle="1" w:styleId="a4">
    <w:name w:val="Отчеты Знак"/>
    <w:basedOn w:val="a0"/>
    <w:link w:val="a3"/>
    <w:rsid w:val="003D434C"/>
    <w:rPr>
      <w:color w:val="202020"/>
      <w:sz w:val="28"/>
      <w:szCs w:val="28"/>
    </w:rPr>
  </w:style>
  <w:style w:type="paragraph" w:customStyle="1" w:styleId="a5">
    <w:name w:val="Потупчик"/>
    <w:basedOn w:val="a"/>
    <w:link w:val="a6"/>
    <w:qFormat/>
    <w:rsid w:val="001C36A0"/>
    <w:pPr>
      <w:spacing w:after="200"/>
      <w:ind w:firstLine="851"/>
      <w:jc w:val="both"/>
    </w:pPr>
    <w:rPr>
      <w:noProof/>
      <w:sz w:val="28"/>
      <w:szCs w:val="28"/>
    </w:rPr>
  </w:style>
  <w:style w:type="character" w:customStyle="1" w:styleId="a6">
    <w:name w:val="Потупчик Знак"/>
    <w:basedOn w:val="a0"/>
    <w:link w:val="a5"/>
    <w:rsid w:val="001C36A0"/>
    <w:rPr>
      <w:noProof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AD29E2"/>
    <w:rPr>
      <w:rFonts w:ascii="Arial" w:eastAsia="Arial" w:hAnsi="Arial" w:cs="Arial"/>
      <w:sz w:val="40"/>
      <w:szCs w:val="40"/>
      <w:lang w:eastAsia="ru-RU"/>
    </w:rPr>
  </w:style>
  <w:style w:type="paragraph" w:styleId="a7">
    <w:name w:val="List Paragraph"/>
    <w:basedOn w:val="a"/>
    <w:uiPriority w:val="34"/>
    <w:qFormat/>
    <w:rsid w:val="00AD29E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F23A3"/>
    <w:rPr>
      <w:color w:val="808080"/>
    </w:rPr>
  </w:style>
  <w:style w:type="character" w:styleId="a9">
    <w:name w:val="Hyperlink"/>
    <w:basedOn w:val="a0"/>
    <w:uiPriority w:val="99"/>
    <w:unhideWhenUsed/>
    <w:rsid w:val="00D41835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C661E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72F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72FB3"/>
    <w:rPr>
      <w:rFonts w:ascii="Segoe UI" w:eastAsia="Arial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E16E1-5FC6-4A9D-A32C-5913F6796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22</cp:revision>
  <cp:lastPrinted>2023-05-24T13:31:00Z</cp:lastPrinted>
  <dcterms:created xsi:type="dcterms:W3CDTF">2023-05-23T06:13:00Z</dcterms:created>
  <dcterms:modified xsi:type="dcterms:W3CDTF">2023-05-24T17:32:00Z</dcterms:modified>
</cp:coreProperties>
</file>