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80" w:line="276" w:lineRule="auto"/>
        <w:rPr>
          <w:color w:val="535353"/>
          <w:sz w:val="28"/>
          <w:szCs w:val="28"/>
        </w:rPr>
      </w:pPr>
      <w:r w:rsidDel="00000000" w:rsidR="00000000" w:rsidRPr="00000000">
        <w:rPr>
          <w:color w:val="535353"/>
          <w:sz w:val="28"/>
          <w:szCs w:val="28"/>
          <w:rtl w:val="0"/>
        </w:rPr>
        <w:t xml:space="preserve">Materi : Sistem Hukum dan Peradilan di Indonesia. (PKN)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color w:val="535353"/>
          <w:sz w:val="24"/>
          <w:szCs w:val="24"/>
        </w:rPr>
      </w:pPr>
      <w:r w:rsidDel="00000000" w:rsidR="00000000" w:rsidRPr="00000000">
        <w:rPr>
          <w:color w:val="535353"/>
          <w:sz w:val="24"/>
          <w:szCs w:val="24"/>
          <w:rtl w:val="0"/>
        </w:rPr>
        <w:t xml:space="preserve">Dasar hukum tertinggi di Indonesia adalah Undang-Undang Dasar Negara Republik Indonesia Tahun 1945 (UUD 1945). UUD 1945 merupakan konstitusi yang menetapkan prinsip-prinsip dasar negara dan hak-hak asasi manusia. Hukum pidana di Indonesia diatur dalam Kitab Undang-Undang Hukum Pidana (KUHP) yang diwarisi dari hukum Belanda. KUHP mencakup ketentuan-ketentuan pidana yang berlaku di seluruh Indonesia. Sementara hukum perdata di Indonesia diatur oleh KUH Perdata, yang mengatur hubungan perdata antara individu atau badan hukum, seperti perjanjian, kontrak, dan tanggung jawab hukum. Sikap-sikap yang mencerminkan sistem hukum di Indonesia mencakup berbagai aspek, seperti sikap terhadap keadilan, penegakan hukum, dan hak asasi manusia. Berikut adalah beberapa sikap yang mencerminkan karakteristik sistem hukum di Indonesia:</w:t>
      </w:r>
    </w:p>
    <w:p w:rsidR="00000000" w:rsidDel="00000000" w:rsidP="00000000" w:rsidRDefault="00000000" w:rsidRPr="00000000" w14:paraId="0000000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00" w:line="360" w:lineRule="auto"/>
        <w:ind w:left="720" w:hanging="360"/>
        <w:rPr>
          <w:color w:val="535353"/>
        </w:rPr>
      </w:pPr>
      <w:r w:rsidDel="00000000" w:rsidR="00000000" w:rsidRPr="00000000">
        <w:rPr>
          <w:color w:val="535353"/>
          <w:sz w:val="24"/>
          <w:szCs w:val="24"/>
          <w:rtl w:val="0"/>
        </w:rPr>
        <w:t xml:space="preserve">Menekankan keadilan sosial bagi seluruh rakyat Indonesia yang mendukung pemerataan ekonomi dan kesejahteraan masyarakat.</w:t>
      </w:r>
    </w:p>
    <w:p w:rsidR="00000000" w:rsidDel="00000000" w:rsidP="00000000" w:rsidRDefault="00000000" w:rsidRPr="00000000" w14:paraId="0000000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535353"/>
        </w:rPr>
      </w:pPr>
      <w:r w:rsidDel="00000000" w:rsidR="00000000" w:rsidRPr="00000000">
        <w:rPr>
          <w:color w:val="535353"/>
          <w:sz w:val="24"/>
          <w:szCs w:val="24"/>
          <w:rtl w:val="0"/>
        </w:rPr>
        <w:t xml:space="preserve">Pemerintah dan sistem hukum berupaya untuk mengakui dan melibatkan hukum adat dalam rangka menjaga kearifan lokal dan hak-hak masyarakat adat.</w:t>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535353"/>
        </w:rPr>
      </w:pPr>
      <w:r w:rsidDel="00000000" w:rsidR="00000000" w:rsidRPr="00000000">
        <w:rPr>
          <w:color w:val="535353"/>
          <w:sz w:val="24"/>
          <w:szCs w:val="24"/>
          <w:rtl w:val="0"/>
        </w:rPr>
        <w:t xml:space="preserve">Sistem hukum di Indonesia berkomitmen untuk melindungi hak-hak dasar setiap individu, termasuk hak hidup, kebebasan berpendapat, dan keadilan dalam sistem peradilan.</w:t>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780" w:before="0" w:beforeAutospacing="0" w:line="360" w:lineRule="auto"/>
        <w:ind w:left="720" w:hanging="360"/>
        <w:rPr>
          <w:color w:val="535353"/>
        </w:rPr>
      </w:pPr>
      <w:r w:rsidDel="00000000" w:rsidR="00000000" w:rsidRPr="00000000">
        <w:rPr>
          <w:color w:val="535353"/>
          <w:sz w:val="24"/>
          <w:szCs w:val="24"/>
          <w:rtl w:val="0"/>
        </w:rPr>
        <w:t xml:space="preserve">Pemerintah dan penegak hukum berupaya menindak pelanggaran hukum dan menghukum pelaku kejahatan.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color w:val="535353"/>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80" w:line="360" w:lineRule="auto"/>
        <w:rPr>
          <w:color w:val="535353"/>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Materi : Indonesia Merdeka (SEJARAH)</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color w:val="535353"/>
          <w:sz w:val="24"/>
          <w:szCs w:val="24"/>
          <w:highlight w:val="white"/>
        </w:rPr>
      </w:pPr>
      <w:r w:rsidDel="00000000" w:rsidR="00000000" w:rsidRPr="00000000">
        <w:rPr>
          <w:color w:val="535353"/>
          <w:sz w:val="24"/>
          <w:szCs w:val="24"/>
          <w:highlight w:val="white"/>
          <w:rtl w:val="0"/>
        </w:rPr>
        <w:t xml:space="preserve">Setelah Jepang menyerah tanpa syarat pada tanggal 15 Agustus 1945, Indonesia memproklamasikan kemerdekaannya pada tanggal 17 Agustus 1945. </w:t>
      </w:r>
      <w:r w:rsidDel="00000000" w:rsidR="00000000" w:rsidRPr="00000000">
        <w:rPr>
          <w:color w:val="535353"/>
          <w:sz w:val="24"/>
          <w:szCs w:val="24"/>
          <w:highlight w:val="white"/>
          <w:rtl w:val="0"/>
        </w:rPr>
        <w:t xml:space="preserve">Sebelum </w:t>
      </w:r>
      <w:hyperlink r:id="rId6">
        <w:r w:rsidDel="00000000" w:rsidR="00000000" w:rsidRPr="00000000">
          <w:rPr>
            <w:sz w:val="24"/>
            <w:szCs w:val="24"/>
            <w:highlight w:val="white"/>
            <w:u w:val="single"/>
            <w:rtl w:val="0"/>
          </w:rPr>
          <w:t xml:space="preserve">proklamasi</w:t>
        </w:r>
      </w:hyperlink>
      <w:r w:rsidDel="00000000" w:rsidR="00000000" w:rsidRPr="00000000">
        <w:rPr>
          <w:sz w:val="24"/>
          <w:szCs w:val="24"/>
          <w:highlight w:val="white"/>
          <w:rtl w:val="0"/>
        </w:rPr>
        <w:t xml:space="preserve"> </w:t>
      </w:r>
      <w:r w:rsidDel="00000000" w:rsidR="00000000" w:rsidRPr="00000000">
        <w:rPr>
          <w:color w:val="535353"/>
          <w:sz w:val="24"/>
          <w:szCs w:val="24"/>
          <w:highlight w:val="white"/>
          <w:rtl w:val="0"/>
        </w:rPr>
        <w:t xml:space="preserve">kemerdekaan, terjadi beberapa peristiwa penting, diantaranya adalah sebagai berikut:</w:t>
      </w:r>
    </w:p>
    <w:p w:rsidR="00000000" w:rsidDel="00000000" w:rsidP="00000000" w:rsidRDefault="00000000" w:rsidRPr="00000000" w14:paraId="00000010">
      <w:pPr>
        <w:rPr>
          <w:color w:val="535353"/>
          <w:sz w:val="24"/>
          <w:szCs w:val="24"/>
          <w:highlight w:val="white"/>
        </w:rPr>
      </w:pPr>
      <w:r w:rsidDel="00000000" w:rsidR="00000000" w:rsidRPr="00000000">
        <w:rPr>
          <w:rtl w:val="0"/>
        </w:rPr>
      </w:r>
    </w:p>
    <w:p w:rsidR="00000000" w:rsidDel="00000000" w:rsidP="00000000" w:rsidRDefault="00000000" w:rsidRPr="00000000" w14:paraId="00000011">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00" w:lineRule="auto"/>
        <w:ind w:left="720" w:hanging="360"/>
        <w:rPr>
          <w:sz w:val="24"/>
          <w:szCs w:val="24"/>
          <w:highlight w:val="white"/>
          <w:u w:val="none"/>
        </w:rPr>
      </w:pPr>
      <w:bookmarkStart w:colFirst="0" w:colLast="0" w:name="_xka57ixzexb" w:id="0"/>
      <w:bookmarkEnd w:id="0"/>
      <w:r w:rsidDel="00000000" w:rsidR="00000000" w:rsidRPr="00000000">
        <w:rPr>
          <w:b w:val="1"/>
          <w:color w:val="363636"/>
          <w:sz w:val="24"/>
          <w:szCs w:val="24"/>
          <w:highlight w:val="white"/>
          <w:rtl w:val="0"/>
        </w:rPr>
        <w:t xml:space="preserve">Peristiwa Rengasdengklok </w:t>
      </w:r>
      <w:r w:rsidDel="00000000" w:rsidR="00000000" w:rsidRPr="00000000">
        <w:rPr>
          <w:color w:val="535353"/>
          <w:sz w:val="24"/>
          <w:szCs w:val="24"/>
          <w:highlight w:val="white"/>
          <w:rtl w:val="0"/>
        </w:rPr>
        <w:t xml:space="preserve">Peristiwa ini terjadi tanggal 16 Agustus 1945, saat itu Soekarno, Hatta, dan beberapa tokoh lainnya ditangkap oleh beberapa pemuda dan dibawa ke Rengasdengklok, Jawa Barat. Di sana, para pemuda mendesak agar para tokoh-tokoh tersebut untuk segera memproklamasikan kemerdekaan Indonesia</w:t>
      </w:r>
    </w:p>
    <w:p w:rsidR="00000000" w:rsidDel="00000000" w:rsidP="00000000" w:rsidRDefault="00000000" w:rsidRPr="00000000" w14:paraId="00000012">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80" w:before="0" w:line="300" w:lineRule="auto"/>
        <w:ind w:left="720" w:hanging="360"/>
        <w:rPr>
          <w:sz w:val="24"/>
          <w:szCs w:val="24"/>
          <w:highlight w:val="white"/>
          <w:u w:val="none"/>
        </w:rPr>
      </w:pPr>
      <w:bookmarkStart w:colFirst="0" w:colLast="0" w:name="_n9wln68mgrwg" w:id="1"/>
      <w:bookmarkEnd w:id="1"/>
      <w:r w:rsidDel="00000000" w:rsidR="00000000" w:rsidRPr="00000000">
        <w:rPr>
          <w:b w:val="1"/>
          <w:color w:val="363636"/>
          <w:sz w:val="24"/>
          <w:szCs w:val="24"/>
          <w:highlight w:val="white"/>
          <w:rtl w:val="0"/>
        </w:rPr>
        <w:t xml:space="preserve">Perumusan teks proklamasi </w:t>
      </w:r>
      <w:r w:rsidDel="00000000" w:rsidR="00000000" w:rsidRPr="00000000">
        <w:rPr>
          <w:color w:val="535353"/>
          <w:sz w:val="24"/>
          <w:szCs w:val="24"/>
          <w:highlight w:val="white"/>
          <w:rtl w:val="0"/>
        </w:rPr>
        <w:t xml:space="preserve">Setelah dibebaskan dari tahanan, Soekarno dan Hatta bersama-sama merumuskan teks proklamasi kemerdekaan Indonesia. Perumusan teks proklamasi ini dilakukan di kediaman Laksamana Maeda yang merupakan petinggi pasukan Jepang. Hasil teks proklamasi yang dirumuskan ini diketik oleh Sayuti Melik. Sementara untuk proklamasi kemerdekaan Indonesia dipilih pada tanggal 17 Agustus 1945. Soekarno dan Hatta terpilih untuk memproklamasikan kemerdekaan Indonesia di depan rumah Soekarno di Jalan Pegangsaan Timur No. 56 Jakarta. Proklamasi kemerdekaan Indonesia menjadi tonggak sejarah penting dalam perjuangan bangsa Indonesia untuk merdeka dari penjajahan. Meskipun Indonesia telah memproklamasikan kemerdekaannya, perjuangan untuk mempertahankan kemerdekaan masih berlanjut.</w:t>
      </w:r>
    </w:p>
    <w:p w:rsidR="00000000" w:rsidDel="00000000" w:rsidP="00000000" w:rsidRDefault="00000000" w:rsidRPr="00000000" w14:paraId="00000013">
      <w:pPr>
        <w:rPr>
          <w:b w:val="1"/>
          <w:color w:val="535353"/>
          <w:sz w:val="30"/>
          <w:szCs w:val="3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mikos.com/info/asli-naskah-teks-proklam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