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4D" w:rsidRPr="00BB4BE6" w:rsidRDefault="00EF0EA7" w:rsidP="00EF0EA7">
      <w:pPr>
        <w:jc w:val="center"/>
        <w:rPr>
          <w:b/>
        </w:rPr>
      </w:pPr>
      <w:r w:rsidRPr="00BB4BE6">
        <w:rPr>
          <w:b/>
        </w:rPr>
        <w:t>Nos valeurs</w:t>
      </w:r>
    </w:p>
    <w:p w:rsidR="00BD6BA8" w:rsidRPr="00BB4BE6" w:rsidRDefault="001A035A">
      <w:pPr>
        <w:rPr>
          <w:b/>
        </w:rPr>
      </w:pPr>
      <w:r w:rsidRPr="00BB4BE6">
        <w:rPr>
          <w:b/>
        </w:rPr>
        <w:t xml:space="preserve">Plus que des mots, nos valeurs constituent le fondement de notre double ambition : la satisfaction de nos clients et l’excellence de nos collaborateurs. </w:t>
      </w:r>
      <w:r w:rsidR="00BD6BA8" w:rsidRPr="00BB4BE6">
        <w:rPr>
          <w:b/>
        </w:rPr>
        <w:t>Ces v</w:t>
      </w:r>
      <w:r w:rsidR="00C6734D" w:rsidRPr="00BB4BE6">
        <w:rPr>
          <w:b/>
        </w:rPr>
        <w:t xml:space="preserve">aleurs solidement ancrées, </w:t>
      </w:r>
      <w:r w:rsidR="00BD6BA8" w:rsidRPr="00BB4BE6">
        <w:rPr>
          <w:b/>
        </w:rPr>
        <w:t>guident aujourd’hui nos actions et notre comportement</w:t>
      </w:r>
      <w:r w:rsidRPr="00BB4BE6">
        <w:rPr>
          <w:b/>
        </w:rPr>
        <w:t xml:space="preserve">. </w:t>
      </w:r>
    </w:p>
    <w:p w:rsidR="0013223C" w:rsidRDefault="0013223C">
      <w:r w:rsidRPr="00C6648C">
        <w:rPr>
          <w:b/>
        </w:rPr>
        <w:t>Réactivité </w:t>
      </w:r>
      <w:r>
        <w:t xml:space="preserve">: Nous mobilisons toutes les ressources nécessaires en temps utile pour répondre à vos problématiques. </w:t>
      </w:r>
      <w:r w:rsidR="0051268E">
        <w:t>Toutes les</w:t>
      </w:r>
      <w:r w:rsidR="00045E74">
        <w:t xml:space="preserve"> demandes </w:t>
      </w:r>
      <w:r w:rsidR="0051268E">
        <w:t xml:space="preserve">sont traitées </w:t>
      </w:r>
      <w:r w:rsidR="00045E74">
        <w:t>dans le</w:t>
      </w:r>
      <w:bookmarkStart w:id="0" w:name="_GoBack"/>
      <w:bookmarkEnd w:id="0"/>
      <w:r w:rsidR="00045E74">
        <w:t>s meilleurs délais 24h/24 7j/7.</w:t>
      </w:r>
    </w:p>
    <w:p w:rsidR="00BD221A" w:rsidRDefault="00BD221A">
      <w:r w:rsidRPr="00C6648C">
        <w:rPr>
          <w:b/>
        </w:rPr>
        <w:t>Transparence</w:t>
      </w:r>
      <w:r>
        <w:t xml:space="preserve"> : </w:t>
      </w:r>
      <w:r w:rsidRPr="00860BD9">
        <w:t>Nous nous engageons à fournir une information claire et précise à nos clients</w:t>
      </w:r>
      <w:r>
        <w:t xml:space="preserve">. Tous nos clients ont </w:t>
      </w:r>
      <w:r w:rsidRPr="00860BD9">
        <w:t>une vision complète sur l’ensemble des garanties et prestations qui leur sont réservé</w:t>
      </w:r>
      <w:r w:rsidR="0051268E">
        <w:t>e</w:t>
      </w:r>
      <w:r w:rsidRPr="00860BD9">
        <w:t>s.</w:t>
      </w:r>
    </w:p>
    <w:p w:rsidR="00045E74" w:rsidRDefault="00BD221A">
      <w:r w:rsidRPr="00FD32EE">
        <w:rPr>
          <w:b/>
        </w:rPr>
        <w:t>Proximité </w:t>
      </w:r>
      <w:r>
        <w:t xml:space="preserve">: </w:t>
      </w:r>
      <w:r w:rsidR="00FD32EE">
        <w:t>Nous sommes à l’écoute de nos clients pour leurs apporter la meilleure solution. L</w:t>
      </w:r>
      <w:r w:rsidR="00045E74">
        <w:t xml:space="preserve">a confiance de nos clients </w:t>
      </w:r>
      <w:r w:rsidR="00FD32EE">
        <w:t xml:space="preserve">est essentielle, nous restons disponibles </w:t>
      </w:r>
      <w:r w:rsidR="00045E74">
        <w:t>pour les accompagner à chaque étape de leurs projets.</w:t>
      </w:r>
    </w:p>
    <w:p w:rsidR="001F7DF6" w:rsidRDefault="001F7DF6">
      <w:r w:rsidRPr="0005538F">
        <w:rPr>
          <w:b/>
        </w:rPr>
        <w:t>Intégrité </w:t>
      </w:r>
      <w:r>
        <w:t xml:space="preserve">: </w:t>
      </w:r>
      <w:r w:rsidR="001101E8">
        <w:t xml:space="preserve">Parce que nous voulons établir des relations </w:t>
      </w:r>
      <w:r w:rsidR="00EC3A1F">
        <w:t>durables</w:t>
      </w:r>
      <w:r w:rsidR="001101E8">
        <w:t xml:space="preserve"> avec nos clients,  </w:t>
      </w:r>
      <w:r w:rsidR="0005538F">
        <w:t>la franchise et la droiture sont essentiel</w:t>
      </w:r>
      <w:r w:rsidR="00115D12">
        <w:t>le</w:t>
      </w:r>
      <w:r w:rsidR="0005538F">
        <w:t>s</w:t>
      </w:r>
      <w:r w:rsidR="00EC3A1F">
        <w:t>. Nous faisons ce que nous disons</w:t>
      </w:r>
      <w:r w:rsidR="0051268E">
        <w:t xml:space="preserve"> et ne proposons</w:t>
      </w:r>
      <w:r w:rsidR="0005538F">
        <w:t xml:space="preserve"> </w:t>
      </w:r>
      <w:r w:rsidR="0051268E">
        <w:t xml:space="preserve">pas </w:t>
      </w:r>
      <w:r w:rsidR="005B6071">
        <w:t>à nos clients de</w:t>
      </w:r>
      <w:r w:rsidR="0051268E">
        <w:t xml:space="preserve"> </w:t>
      </w:r>
      <w:r w:rsidR="005B6071">
        <w:t>services</w:t>
      </w:r>
      <w:r w:rsidR="0005538F">
        <w:t xml:space="preserve"> </w:t>
      </w:r>
      <w:r w:rsidR="005B6071">
        <w:t>sans avoir la garantie que ceux-ci répondent à nos standards de qualité</w:t>
      </w:r>
      <w:r w:rsidR="0005538F">
        <w:t>.</w:t>
      </w:r>
    </w:p>
    <w:p w:rsidR="002F0397" w:rsidRDefault="00C6648C" w:rsidP="00EF24AE">
      <w:r w:rsidRPr="002F0397">
        <w:rPr>
          <w:b/>
        </w:rPr>
        <w:t>Innovation :</w:t>
      </w:r>
      <w:r>
        <w:t xml:space="preserve"> </w:t>
      </w:r>
      <w:r w:rsidR="002F0397" w:rsidRPr="002F0397">
        <w:t xml:space="preserve">Dans le but de proposer à nos clients les meilleurs services et d’anticiper leurs besoins, nous inscrivons l’innovation au cœur de </w:t>
      </w:r>
      <w:r w:rsidR="002F0397">
        <w:t xml:space="preserve">notre stratégie. Nous restons </w:t>
      </w:r>
      <w:r w:rsidR="002F0397" w:rsidRPr="002F0397">
        <w:t>à l’écoute des nouvelles tendances du marché</w:t>
      </w:r>
      <w:r w:rsidR="00971E34">
        <w:t xml:space="preserve"> et de nos clients pour</w:t>
      </w:r>
      <w:r w:rsidR="002F0397" w:rsidRPr="002F0397">
        <w:t xml:space="preserve"> construire</w:t>
      </w:r>
      <w:r w:rsidR="00971E34">
        <w:t xml:space="preserve"> ensemble</w:t>
      </w:r>
      <w:r w:rsidR="002F0397" w:rsidRPr="002F0397">
        <w:t xml:space="preserve"> les solutions de demain.</w:t>
      </w:r>
    </w:p>
    <w:p w:rsidR="0005538F" w:rsidRDefault="0005538F"/>
    <w:sectPr w:rsidR="00055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B8"/>
    <w:rsid w:val="00045E74"/>
    <w:rsid w:val="0005538F"/>
    <w:rsid w:val="00061FA7"/>
    <w:rsid w:val="001101E8"/>
    <w:rsid w:val="00115D12"/>
    <w:rsid w:val="0013223C"/>
    <w:rsid w:val="001A035A"/>
    <w:rsid w:val="001C6029"/>
    <w:rsid w:val="001F7DF6"/>
    <w:rsid w:val="00201502"/>
    <w:rsid w:val="00246FCE"/>
    <w:rsid w:val="002F0397"/>
    <w:rsid w:val="00375419"/>
    <w:rsid w:val="00493FFF"/>
    <w:rsid w:val="0051268E"/>
    <w:rsid w:val="005B6071"/>
    <w:rsid w:val="0078299B"/>
    <w:rsid w:val="007A09FB"/>
    <w:rsid w:val="00860BD9"/>
    <w:rsid w:val="00971E34"/>
    <w:rsid w:val="009E00E4"/>
    <w:rsid w:val="00B95DB8"/>
    <w:rsid w:val="00BB4BE6"/>
    <w:rsid w:val="00BD221A"/>
    <w:rsid w:val="00BD6BA8"/>
    <w:rsid w:val="00BF2BF9"/>
    <w:rsid w:val="00C6648C"/>
    <w:rsid w:val="00C6734D"/>
    <w:rsid w:val="00DE7A00"/>
    <w:rsid w:val="00EC3A1F"/>
    <w:rsid w:val="00EF0EA7"/>
    <w:rsid w:val="00EF24AE"/>
    <w:rsid w:val="00F532D7"/>
    <w:rsid w:val="00FB4770"/>
    <w:rsid w:val="00F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1A490-0FD0-41D5-997B-18309AF6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49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Axel</cp:lastModifiedBy>
  <cp:revision>2</cp:revision>
  <dcterms:created xsi:type="dcterms:W3CDTF">2017-05-22T13:29:00Z</dcterms:created>
  <dcterms:modified xsi:type="dcterms:W3CDTF">2017-05-22T13:29:00Z</dcterms:modified>
</cp:coreProperties>
</file>