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IDENTIFICATION PHASE: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​Project Title: Streamlining Ticket Assignment for Efficient Support Operations: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Introduction to Identification Phase: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Identification Phase is the foundation of the project. It involves recognizing the current gaps in the support ecosystem, defining the stakeholders involved, and establishing the core problems that the proposed "Streamlining" system intends to solve. This phase ensures that the technical solution aligns with the actual business needs.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 Problem Identification &amp; Analysis: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​2.1. Current State Assessment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 the existing manual setup, incoming tickets from customers are placed into a "General Pool." A human coordinator or "Triage Officer" must read each ticket and manually assign it to an agent. This process leads to several critical failures:</w:t>
      </w:r>
    </w:p>
    <w:p w:rsidR="00000000" w:rsidDel="00000000" w:rsidP="00000000" w:rsidRDefault="00000000" w:rsidRPr="00000000" w14:paraId="0000000E">
      <w:pPr>
        <w:rPr/>
      </w:pPr>
      <w:r w:rsidDel="00000000" w:rsidR="00000000" w:rsidRPr="00000000">
        <w:rPr>
          <w:rtl w:val="0"/>
        </w:rPr>
        <w:t xml:space="preserve">​Assignment Latency: Tickets sit unaddressed for hours during peak times because the coordinator is overwhelmed.</w:t>
      </w:r>
    </w:p>
    <w:p w:rsidR="00000000" w:rsidDel="00000000" w:rsidP="00000000" w:rsidRDefault="00000000" w:rsidRPr="00000000" w14:paraId="0000000F">
      <w:pPr>
        <w:rPr/>
      </w:pPr>
      <w:r w:rsidDel="00000000" w:rsidR="00000000" w:rsidRPr="00000000">
        <w:rPr>
          <w:rtl w:val="0"/>
        </w:rPr>
        <w:t xml:space="preserve">​Skill Mismatch: Without a systemized check, complex technical tickets are often assigned to junior agents, leading to multiple reassignments.</w:t>
      </w:r>
    </w:p>
    <w:p w:rsidR="00000000" w:rsidDel="00000000" w:rsidP="00000000" w:rsidRDefault="00000000" w:rsidRPr="00000000" w14:paraId="00000010">
      <w:pPr>
        <w:rPr/>
      </w:pPr>
      <w:r w:rsidDel="00000000" w:rsidR="00000000" w:rsidRPr="00000000">
        <w:rPr>
          <w:rtl w:val="0"/>
        </w:rPr>
        <w:t xml:space="preserve">​The "Cherry-Picking" Effect: In a manual pool, agents often pick the easiest tickets first, leaving difficult or "aged" tickets at the bottom of the list.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​2.2. Root Cause Analysis (Fishbone Diagram Approach):</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​To identify the core issues, we analyzed the following categories:</w:t>
      </w:r>
    </w:p>
    <w:p w:rsidR="00000000" w:rsidDel="00000000" w:rsidP="00000000" w:rsidRDefault="00000000" w:rsidRPr="00000000" w14:paraId="00000015">
      <w:pPr>
        <w:rPr/>
      </w:pPr>
      <w:r w:rsidDel="00000000" w:rsidR="00000000" w:rsidRPr="00000000">
        <w:rPr>
          <w:rtl w:val="0"/>
        </w:rPr>
        <w:t xml:space="preserve">​People: Lack of specialized training for quick triage; fatigue from repetitive manual sorting.</w:t>
      </w:r>
    </w:p>
    <w:p w:rsidR="00000000" w:rsidDel="00000000" w:rsidP="00000000" w:rsidRDefault="00000000" w:rsidRPr="00000000" w14:paraId="00000016">
      <w:pPr>
        <w:rPr/>
      </w:pPr>
      <w:r w:rsidDel="00000000" w:rsidR="00000000" w:rsidRPr="00000000">
        <w:rPr>
          <w:rtl w:val="0"/>
        </w:rPr>
        <w:t xml:space="preserve">​Process: No standardized "Priority" definition; lack of a formal escalation path.</w:t>
      </w:r>
    </w:p>
    <w:p w:rsidR="00000000" w:rsidDel="00000000" w:rsidP="00000000" w:rsidRDefault="00000000" w:rsidRPr="00000000" w14:paraId="00000017">
      <w:pPr>
        <w:rPr/>
      </w:pPr>
      <w:r w:rsidDel="00000000" w:rsidR="00000000" w:rsidRPr="00000000">
        <w:rPr>
          <w:rtl w:val="0"/>
        </w:rPr>
        <w:t xml:space="preserve">​Technology: Basic mailbox-style ticketing without automated routing logic or API integrations.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​3. Needs Identification: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​3.1. Operational Requirements: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support team requires a system that can:</w:t>
      </w:r>
    </w:p>
    <w:p w:rsidR="00000000" w:rsidDel="00000000" w:rsidP="00000000" w:rsidRDefault="00000000" w:rsidRPr="00000000" w14:paraId="0000001E">
      <w:pPr>
        <w:rPr/>
      </w:pPr>
      <w:r w:rsidDel="00000000" w:rsidR="00000000" w:rsidRPr="00000000">
        <w:rPr>
          <w:rtl w:val="0"/>
        </w:rPr>
        <w:t xml:space="preserve">​Categorize Automatically: Distinguish between "Technical Support," "Sales," and "Billing" without human intervention.</w:t>
      </w:r>
    </w:p>
    <w:p w:rsidR="00000000" w:rsidDel="00000000" w:rsidP="00000000" w:rsidRDefault="00000000" w:rsidRPr="00000000" w14:paraId="0000001F">
      <w:pPr>
        <w:rPr/>
      </w:pPr>
      <w:r w:rsidDel="00000000" w:rsidR="00000000" w:rsidRPr="00000000">
        <w:rPr>
          <w:rtl w:val="0"/>
        </w:rPr>
        <w:t xml:space="preserve">​Monitor Capacity: Know exactly how many active tickets each agent is currently working on.</w:t>
      </w:r>
    </w:p>
    <w:p w:rsidR="00000000" w:rsidDel="00000000" w:rsidP="00000000" w:rsidRDefault="00000000" w:rsidRPr="00000000" w14:paraId="00000020">
      <w:pPr>
        <w:rPr/>
      </w:pPr>
      <w:r w:rsidDel="00000000" w:rsidR="00000000" w:rsidRPr="00000000">
        <w:rPr>
          <w:rtl w:val="0"/>
        </w:rPr>
        <w:t xml:space="preserve">​Ensure Accountability: Track exactly when a ticket was assigned and when it was first touched by an agent.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​3.2. Stakeholder Identification: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​Identifying the key players who will interact with or benefit from this project:Stakeholder Role in Project Primary Need</w:t>
      </w:r>
    </w:p>
    <w:p w:rsidR="00000000" w:rsidDel="00000000" w:rsidP="00000000" w:rsidRDefault="00000000" w:rsidRPr="00000000" w14:paraId="00000025">
      <w:pPr>
        <w:rPr/>
      </w:pPr>
      <w:r w:rsidDel="00000000" w:rsidR="00000000" w:rsidRPr="00000000">
        <w:rPr>
          <w:rtl w:val="0"/>
        </w:rPr>
        <w:t xml:space="preserve">Support Agents End Users Balanced workload and relevant tickets.</w:t>
      </w:r>
    </w:p>
    <w:p w:rsidR="00000000" w:rsidDel="00000000" w:rsidP="00000000" w:rsidRDefault="00000000" w:rsidRPr="00000000" w14:paraId="00000026">
      <w:pPr>
        <w:rPr/>
      </w:pPr>
      <w:r w:rsidDel="00000000" w:rsidR="00000000" w:rsidRPr="00000000">
        <w:rPr>
          <w:rtl w:val="0"/>
        </w:rPr>
        <w:t xml:space="preserve">Support Managers Supervisors Real-time visibility into team performance.</w:t>
      </w:r>
    </w:p>
    <w:p w:rsidR="00000000" w:rsidDel="00000000" w:rsidP="00000000" w:rsidRDefault="00000000" w:rsidRPr="00000000" w14:paraId="00000027">
      <w:pPr>
        <w:rPr/>
      </w:pPr>
      <w:r w:rsidDel="00000000" w:rsidR="00000000" w:rsidRPr="00000000">
        <w:rPr>
          <w:rtl w:val="0"/>
        </w:rPr>
        <w:t xml:space="preserve">IT/Dev Team Implementers Scalable API and stable database structure.</w:t>
      </w:r>
    </w:p>
    <w:p w:rsidR="00000000" w:rsidDel="00000000" w:rsidP="00000000" w:rsidRDefault="00000000" w:rsidRPr="00000000" w14:paraId="00000028">
      <w:pPr>
        <w:rPr/>
      </w:pPr>
      <w:r w:rsidDel="00000000" w:rsidR="00000000" w:rsidRPr="00000000">
        <w:rPr>
          <w:rtl w:val="0"/>
        </w:rPr>
        <w:t xml:space="preserve">End Customers Beneficiaries Faster response times and expert resolutions.4. Gap Analysis</w:t>
      </w:r>
    </w:p>
    <w:p w:rsidR="00000000" w:rsidDel="00000000" w:rsidP="00000000" w:rsidRDefault="00000000" w:rsidRPr="00000000" w14:paraId="00000029">
      <w:pPr>
        <w:rPr/>
      </w:pPr>
      <w:r w:rsidDel="00000000" w:rsidR="00000000" w:rsidRPr="00000000">
        <w:rPr>
          <w:rtl w:val="0"/>
        </w:rPr>
        <w:t xml:space="preserve">​This section identifies the "Gap" between where the operations are now and where they need to be after the project.</w:t>
      </w:r>
    </w:p>
    <w:p w:rsidR="00000000" w:rsidDel="00000000" w:rsidP="00000000" w:rsidRDefault="00000000" w:rsidRPr="00000000" w14:paraId="0000002A">
      <w:pPr>
        <w:rPr/>
      </w:pPr>
      <w:r w:rsidDel="00000000" w:rsidR="00000000" w:rsidRPr="00000000">
        <w:rPr>
          <w:rtl w:val="0"/>
        </w:rPr>
        <w:t xml:space="preserve">​Current (As-Is): Manual assignment takes an average of 40 minutes per ticket.</w:t>
      </w:r>
    </w:p>
    <w:p w:rsidR="00000000" w:rsidDel="00000000" w:rsidP="00000000" w:rsidRDefault="00000000" w:rsidRPr="00000000" w14:paraId="0000002B">
      <w:pPr>
        <w:rPr/>
      </w:pPr>
      <w:r w:rsidDel="00000000" w:rsidR="00000000" w:rsidRPr="00000000">
        <w:rPr>
          <w:rtl w:val="0"/>
        </w:rPr>
        <w:t xml:space="preserve">​Target (To-Be): Automated assignment occurs within 30 seconds of ticket creation.</w:t>
      </w:r>
    </w:p>
    <w:p w:rsidR="00000000" w:rsidDel="00000000" w:rsidP="00000000" w:rsidRDefault="00000000" w:rsidRPr="00000000" w14:paraId="0000002C">
      <w:pPr>
        <w:rPr/>
      </w:pPr>
      <w:r w:rsidDel="00000000" w:rsidR="00000000" w:rsidRPr="00000000">
        <w:rPr>
          <w:rtl w:val="0"/>
        </w:rPr>
        <w:t xml:space="preserve">​Current (As-Is): 15% of tickets are reassigned because the first agent couldn't solve it.</w:t>
      </w:r>
    </w:p>
    <w:p w:rsidR="00000000" w:rsidDel="00000000" w:rsidP="00000000" w:rsidRDefault="00000000" w:rsidRPr="00000000" w14:paraId="0000002D">
      <w:pPr>
        <w:rPr/>
      </w:pPr>
      <w:r w:rsidDel="00000000" w:rsidR="00000000" w:rsidRPr="00000000">
        <w:rPr>
          <w:rtl w:val="0"/>
        </w:rPr>
        <w:t xml:space="preserve">​Target (To-Be): Reassignment rate drops to below 5% due to Skill-Based Routing.</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​5. Project Scope Identification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​5.1. In-Scope Elements:</w:t>
      </w:r>
    </w:p>
    <w:p w:rsidR="00000000" w:rsidDel="00000000" w:rsidP="00000000" w:rsidRDefault="00000000" w:rsidRPr="00000000" w14:paraId="00000032">
      <w:pPr>
        <w:rPr/>
      </w:pPr>
      <w:r w:rsidDel="00000000" w:rsidR="00000000" w:rsidRPr="00000000">
        <w:rPr>
          <w:rtl w:val="0"/>
        </w:rPr>
        <w:t xml:space="preserve">​Development of an automated routing algorithm.</w:t>
      </w:r>
    </w:p>
    <w:p w:rsidR="00000000" w:rsidDel="00000000" w:rsidP="00000000" w:rsidRDefault="00000000" w:rsidRPr="00000000" w14:paraId="00000033">
      <w:pPr>
        <w:rPr/>
      </w:pPr>
      <w:r w:rsidDel="00000000" w:rsidR="00000000" w:rsidRPr="00000000">
        <w:rPr>
          <w:rtl w:val="0"/>
        </w:rPr>
        <w:t xml:space="preserve">​Integration with the existing Customer Database.</w:t>
      </w:r>
    </w:p>
    <w:p w:rsidR="00000000" w:rsidDel="00000000" w:rsidP="00000000" w:rsidRDefault="00000000" w:rsidRPr="00000000" w14:paraId="00000034">
      <w:pPr>
        <w:rPr/>
      </w:pPr>
      <w:r w:rsidDel="00000000" w:rsidR="00000000" w:rsidRPr="00000000">
        <w:rPr>
          <w:rtl w:val="0"/>
        </w:rPr>
        <w:t xml:space="preserve">​Creation of an Agent Availability Dashboard.</w:t>
      </w:r>
    </w:p>
    <w:p w:rsidR="00000000" w:rsidDel="00000000" w:rsidP="00000000" w:rsidRDefault="00000000" w:rsidRPr="00000000" w14:paraId="00000035">
      <w:pPr>
        <w:rPr/>
      </w:pPr>
      <w:r w:rsidDel="00000000" w:rsidR="00000000" w:rsidRPr="00000000">
        <w:rPr>
          <w:rtl w:val="0"/>
        </w:rPr>
        <w:t xml:space="preserve">​Automated email notifications for new assignments.</w:t>
      </w:r>
    </w:p>
    <w:p w:rsidR="00000000" w:rsidDel="00000000" w:rsidP="00000000" w:rsidRDefault="00000000" w:rsidRPr="00000000" w14:paraId="00000036">
      <w:pPr>
        <w:rPr/>
      </w:pPr>
      <w:r w:rsidDel="00000000" w:rsidR="00000000" w:rsidRPr="00000000">
        <w:rPr>
          <w:rtl w:val="0"/>
        </w:rPr>
        <w:t xml:space="preserve">​5.2. Out-of-Scope Elements:</w:t>
      </w:r>
    </w:p>
    <w:p w:rsidR="00000000" w:rsidDel="00000000" w:rsidP="00000000" w:rsidRDefault="00000000" w:rsidRPr="00000000" w14:paraId="00000037">
      <w:pPr>
        <w:rPr/>
      </w:pPr>
      <w:r w:rsidDel="00000000" w:rsidR="00000000" w:rsidRPr="00000000">
        <w:rPr>
          <w:rtl w:val="0"/>
        </w:rPr>
        <w:t xml:space="preserve">​Changing the actual customer support software (CRM) entirely.</w:t>
      </w:r>
    </w:p>
    <w:p w:rsidR="00000000" w:rsidDel="00000000" w:rsidP="00000000" w:rsidRDefault="00000000" w:rsidRPr="00000000" w14:paraId="00000038">
      <w:pPr>
        <w:rPr/>
      </w:pPr>
      <w:r w:rsidDel="00000000" w:rsidR="00000000" w:rsidRPr="00000000">
        <w:rPr>
          <w:rtl w:val="0"/>
        </w:rPr>
        <w:t xml:space="preserve">​Handling physical hardware repairs.</w:t>
      </w:r>
    </w:p>
    <w:p w:rsidR="00000000" w:rsidDel="00000000" w:rsidP="00000000" w:rsidRDefault="00000000" w:rsidRPr="00000000" w14:paraId="00000039">
      <w:pPr>
        <w:rPr/>
      </w:pPr>
      <w:r w:rsidDel="00000000" w:rsidR="00000000" w:rsidRPr="00000000">
        <w:rPr>
          <w:rtl w:val="0"/>
        </w:rPr>
        <w:t xml:space="preserve">​Automated AI-chatbots for customer interaction (this project focuses on assignment, not auto-reply).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​6. Feasibility Study: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​6.1. Technical Feasibility: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current infrastructure supports API integrations. The proposed logic (Round Robin and Skill-Based) can be handled by standard backend frameworks (e.g., Python/Node.js) and does not require expensive specialized hardware.</w:t>
      </w:r>
    </w:p>
    <w:p w:rsidR="00000000" w:rsidDel="00000000" w:rsidP="00000000" w:rsidRDefault="00000000" w:rsidRPr="00000000" w14:paraId="00000040">
      <w:pPr>
        <w:rPr/>
      </w:pPr>
      <w:r w:rsidDel="00000000" w:rsidR="00000000" w:rsidRPr="00000000">
        <w:rPr>
          <w:rtl w:val="0"/>
        </w:rPr>
        <w:t xml:space="preserve">​6.2. Operational Feasibility:</w:t>
      </w:r>
    </w:p>
    <w:p w:rsidR="00000000" w:rsidDel="00000000" w:rsidP="00000000" w:rsidRDefault="00000000" w:rsidRPr="00000000" w14:paraId="00000041">
      <w:pPr>
        <w:rPr/>
      </w:pPr>
      <w:r w:rsidDel="00000000" w:rsidR="00000000" w:rsidRPr="00000000">
        <w:rPr>
          <w:rtl w:val="0"/>
        </w:rPr>
        <w:t xml:space="preserve">​The support team is already familiar with the ticketing environment. Transitioning to an automated "Push" model (where tickets are sent to them) rather than a "Pull" model (where they find tickets) will require minimal training but will significantly reduce their administrative stress.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​7. Conclusion of Identification Phase: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identification phase confirms that the manual ticket assignment process is the primary bottleneck in the support operation. By implementing the "Streamlining" project, we can eliminate the "Middle-man" triage role, balance agent workloads, and significantly improve the Customer Satisfaction Score (CSAT).</w:t>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