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3B" w:rsidRPr="009904AE" w:rsidRDefault="00D32859" w:rsidP="000B26A3">
      <w:pPr>
        <w:jc w:val="center"/>
        <w:rPr>
          <w:rFonts w:ascii="Times New Roman" w:eastAsia="MS Mincho" w:hAnsi="Times New Roman" w:cs="Times New Roman"/>
          <w:b/>
          <w:sz w:val="22"/>
        </w:rPr>
      </w:pPr>
      <w:bookmarkStart w:id="0" w:name="_GoBack"/>
      <w:bookmarkEnd w:id="0"/>
      <w:r w:rsidRPr="009904AE">
        <w:rPr>
          <w:rFonts w:ascii="Times New Roman" w:eastAsia="MS Mincho" w:hAnsi="Times New Roman" w:cs="Times New Roman"/>
          <w:b/>
          <w:sz w:val="22"/>
        </w:rPr>
        <w:t>Integrated framework for educational material development based on linked data supporting learning analytics</w:t>
      </w:r>
    </w:p>
    <w:p w:rsidR="00D149A9" w:rsidRPr="00760B32" w:rsidRDefault="00D149A9" w:rsidP="00D149A9">
      <w:pPr>
        <w:rPr>
          <w:rFonts w:ascii="Times New Roman" w:eastAsia="DengXian" w:hAnsi="Times New Roman" w:cs="Times New Roman"/>
          <w:color w:val="222222"/>
          <w:szCs w:val="21"/>
          <w:shd w:val="clear" w:color="auto" w:fill="FFFFFF"/>
          <w:lang w:eastAsia="zh-CN"/>
        </w:rPr>
      </w:pPr>
    </w:p>
    <w:p w:rsidR="002B7963" w:rsidRPr="00285D03" w:rsidRDefault="00531568" w:rsidP="000C48B9">
      <w:pP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With the 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advancement of current</w:t>
      </w:r>
      <w:r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ICT (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I</w:t>
      </w:r>
      <w:r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nformation 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C</w:t>
      </w:r>
      <w:r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ommunication 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</w:t>
      </w:r>
      <w:r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echnology), e-learning play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</w:t>
      </w:r>
      <w:r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an im</w:t>
      </w:r>
      <w:r w:rsidR="008F4DA0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portant role in higher education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that</w:t>
      </w:r>
      <w:r w:rsidR="008F4DA0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can individualize </w:t>
      </w:r>
      <w:r w:rsidR="00062E9C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learning, enhanc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</w:t>
      </w:r>
      <w:r w:rsidR="00062E9C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learners’ interactions with others, and transform the role of the teacher.</w:t>
      </w:r>
      <w:r w:rsidR="007C71B4" w:rsidRPr="00285D03" w:rsidDel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</w:t>
      </w:r>
      <w:r w:rsidR="000C48B9" w:rsidRPr="000C48B9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o improve teaching and learning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environment</w:t>
      </w:r>
      <w:r w:rsidR="000C48B9" w:rsidRPr="000C48B9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, Kyushu University has adopted Bring Your Own Dev</w:t>
      </w:r>
      <w:r w:rsidR="00811A30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ice</w:t>
      </w:r>
      <w:r w:rsidR="00AD1B58">
        <w:rPr>
          <w:rFonts w:asciiTheme="minorEastAsia" w:hAnsiTheme="minorEastAsia" w:cs="Times New Roman"/>
          <w:color w:val="222222"/>
          <w:sz w:val="20"/>
          <w:szCs w:val="20"/>
          <w:shd w:val="clear" w:color="auto" w:fill="FFFFFF"/>
        </w:rPr>
        <w:t xml:space="preserve"> (</w:t>
      </w:r>
      <w:r w:rsidR="00811A30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BYOD) for all the students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,</w:t>
      </w:r>
      <w:r w:rsidR="00811A30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0C48B9" w:rsidRPr="000C48B9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and 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the university</w:t>
      </w:r>
      <w:r w:rsidR="000C48B9" w:rsidRPr="000C48B9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also </w:t>
      </w:r>
      <w:r w:rsidR="000C48B9" w:rsidRPr="000C48B9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provides an e-learnin</w:t>
      </w:r>
      <w:r w:rsidR="00BC0F66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g management system called M2B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(Moodle, Mahara and BookRoll)</w:t>
      </w:r>
      <w:r w:rsidR="00BC0F66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. </w:t>
      </w:r>
      <w:r w:rsidR="000C48B9" w:rsidRPr="000C48B9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Our research f</w:t>
      </w:r>
      <w:r w:rsidR="00B23496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ocus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ed</w:t>
      </w:r>
      <w:r w:rsidR="00B23496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on 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BookRoll, an </w:t>
      </w:r>
      <w:r w:rsidR="00B23496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e-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learning material </w:t>
      </w:r>
      <w:r w:rsidR="00AD1B5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viewer 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that allows 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LA (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Learning Analytics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)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by recording </w:t>
      </w:r>
      <w:r w:rsidR="00554D01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students read</w:t>
      </w:r>
      <w:r w:rsidR="00306D71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ing log data</w:t>
      </w:r>
      <w:r w:rsidR="00DB0F57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of e-learning materials. On the other hand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, for high</w:t>
      </w:r>
      <w:r w:rsidR="0011043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efficiency of learning, such e-learning </w:t>
      </w:r>
      <w:r w:rsidR="00747D12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materials </w:t>
      </w:r>
      <w:r w:rsidR="0011043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should support multimedia</w:t>
      </w:r>
      <w:r w:rsidR="00747D12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. </w:t>
      </w:r>
      <w:r w:rsidR="00220935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However</w:t>
      </w:r>
      <w:r w:rsidR="0011043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, t</w:t>
      </w:r>
      <w:r w:rsidR="00EC687F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here is no </w:t>
      </w:r>
      <w:r w:rsidR="00DB0F57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e-learning </w:t>
      </w:r>
      <w:r w:rsidR="00B14D3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material development framework </w:t>
      </w:r>
      <w:r w:rsidR="0011043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that helps</w:t>
      </w:r>
      <w:r w:rsidR="00B14D3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educators to</w:t>
      </w:r>
      <w:r w:rsidR="0011043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B14D3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develop e-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learning materials </w:t>
      </w:r>
      <w:r w:rsidR="0011043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of multimedia in a certain format like ePub</w:t>
      </w:r>
      <w:r w:rsidR="00AA2CE2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.</w:t>
      </w:r>
      <w:r w:rsidR="00BE6C4B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E17C16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In this research</w:t>
      </w:r>
      <w:r w:rsidR="00D378AA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, </w:t>
      </w:r>
      <w:r w:rsidR="00FE0E07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we proposed an integrated framework for educational material development 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that helps </w:t>
      </w:r>
      <w:r w:rsidR="00E94C3E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educators to develop e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-leaning</w:t>
      </w:r>
      <w:r w:rsidR="00E94C3E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material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</w:t>
      </w:r>
      <w:r w:rsidR="00E94C3E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in ePub format and support</w:t>
      </w:r>
      <w:r w:rsidR="00DB0F57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L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A</w:t>
      </w:r>
      <w:r w:rsidR="007C71B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.</w:t>
      </w:r>
    </w:p>
    <w:p w:rsidR="00C64895" w:rsidRDefault="00B3215A" w:rsidP="00987D44">
      <w:pP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285D0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There are four </w:t>
      </w:r>
      <w:r w:rsidR="003A3CB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remarkable items </w:t>
      </w:r>
      <w:r w:rsidR="001E3D52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to realize </w:t>
      </w:r>
      <w:r w:rsidR="00DB0F57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our</w:t>
      </w:r>
      <w:r w:rsidR="001E3D52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research object</w:t>
      </w:r>
      <w:r w:rsidR="00DB0F57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ive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. 1) </w:t>
      </w:r>
      <w:r w:rsidR="00DB0F57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Linked Data technology for collecting and managing multimedia resources of e-learning materials spread over the Internet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. 2) </w:t>
      </w:r>
      <w:r w:rsidR="00BC3C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A</w:t>
      </w:r>
      <w:r w:rsidR="00CA12B7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uthoring tool 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for enabling </w:t>
      </w:r>
      <w:r w:rsidR="00B46F7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educators to develop e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-learning </w:t>
      </w:r>
      <w:r w:rsidR="00B46F7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material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</w:t>
      </w:r>
      <w:r w:rsidR="0077371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using </w:t>
      </w:r>
      <w:r w:rsidR="0077371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the database realized as</w:t>
      </w:r>
      <w:r w:rsidR="00B46F7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</w:t>
      </w:r>
      <w:r w:rsidR="00B46F7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inked 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D</w:t>
      </w:r>
      <w:r w:rsidR="00B46F78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ata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. 3) </w:t>
      </w:r>
      <w:r w:rsidR="00BC3C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D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evelopment of e-learning material in ePub format</w:t>
      </w:r>
      <w:r w:rsidR="00BC3C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using the multimedia resources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BC3C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retrieved </w:t>
      </w:r>
      <w:r w:rsidR="008E552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from the authoring tool.</w:t>
      </w:r>
      <w:r w:rsidR="00625AFA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BC3C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4) Web-based viewer supporting Learning Analytics for e-learning materials in ePub format, realized by modifying ePub.js to add the functionality 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to collect learning activity data.</w:t>
      </w:r>
      <w:r w:rsidR="00BC3C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7715CA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The remaining item is to perform LA by</w:t>
      </w:r>
      <w:r w:rsidR="004106E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visualizing 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the </w:t>
      </w:r>
      <w:r w:rsidR="004106E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learning activity data collected from 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the </w:t>
      </w:r>
      <w:r w:rsidR="004106E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web-based viewer </w:t>
      </w:r>
      <w:r w:rsidR="00DF31B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with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7715CA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the use of 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any already</w:t>
      </w:r>
      <w:r w:rsidR="00DF31B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existing</w:t>
      </w:r>
      <w:r w:rsidR="004106EE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visualization tool</w:t>
      </w:r>
      <w:r w:rsidR="0010508D" w:rsidRPr="00285D03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.</w:t>
      </w:r>
    </w:p>
    <w:p w:rsidR="00285D03" w:rsidRDefault="007715CA" w:rsidP="00987D44">
      <w:pP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As explained above, t</w:t>
      </w:r>
      <w:r w:rsidR="00EF68BA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his research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proposed the</w:t>
      </w:r>
      <w:r w:rsidR="00B874B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integrated framework for educational material development based on </w:t>
      </w:r>
      <w:r w:rsidR="003A3CBB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Linked Data </w:t>
      </w:r>
      <w:r w:rsidR="00B874B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which support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s</w:t>
      </w:r>
      <w:r w:rsidR="00B874B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LA. As case studies, we </w:t>
      </w:r>
      <w:r w:rsidR="0015405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develop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ed</w:t>
      </w:r>
      <w:r w:rsidR="0015405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B874B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educational material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s of</w:t>
      </w:r>
      <w:r w:rsidR="00B874B8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IoT security and Japanese history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in</w:t>
      </w:r>
      <w:r w:rsidR="0015405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ePub format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and ask some students to use the web-based viewer for reading such materials. Then, we confirmed </w:t>
      </w:r>
      <w:r w:rsidR="00335F82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that </w:t>
      </w:r>
      <w:r w:rsidR="0027583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reading log data </w:t>
      </w:r>
      <w:r w:rsidR="00335F82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can be collected and visualized using </w:t>
      </w:r>
      <w:r w:rsidR="00275834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visualization tools </w:t>
      </w:r>
      <w:r w:rsidR="00335F82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of our laboratory.</w:t>
      </w:r>
    </w:p>
    <w:p w:rsidR="00760B32" w:rsidRPr="00335F82" w:rsidRDefault="00760B32" w:rsidP="00987D44">
      <w:pP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</w:p>
    <w:p w:rsidR="00760B32" w:rsidRPr="00587DBC" w:rsidRDefault="004D06BC" w:rsidP="00760B32">
      <w:pPr>
        <w:ind w:leftChars="300" w:left="630"/>
        <w:jc w:val="left"/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  <w:r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N</w:t>
      </w:r>
      <w:r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ame</w:t>
      </w:r>
      <w:r w:rsidR="00760B32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：</w:t>
      </w:r>
      <w:r w:rsidR="00760B32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A951E1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Ma</w:t>
      </w:r>
      <w:r w:rsidR="00335F82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Chenguang</w:t>
      </w:r>
    </w:p>
    <w:p w:rsidR="00C26C10" w:rsidRDefault="00375D0E" w:rsidP="00760B32">
      <w:pPr>
        <w:ind w:leftChars="300" w:left="630"/>
        <w:jc w:val="left"/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  <w:r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Affiliation</w:t>
      </w:r>
      <w:r w:rsidR="00760B32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：</w:t>
      </w:r>
      <w:r w:rsidR="00760B32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Department of Informatics, </w:t>
      </w:r>
      <w:r w:rsidR="00C26C10" w:rsidRPr="00C26C10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Graduate School of </w:t>
      </w:r>
      <w:r w:rsidR="008904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ISEE</w:t>
      </w:r>
    </w:p>
    <w:p w:rsidR="00760B32" w:rsidRPr="00587DBC" w:rsidRDefault="00D45E2D" w:rsidP="00760B32">
      <w:pPr>
        <w:ind w:leftChars="300" w:left="630"/>
        <w:jc w:val="left"/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  <w:r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Supervisor</w:t>
      </w:r>
      <w:r w:rsidR="00760B32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：</w:t>
      </w:r>
      <w:r w:rsidR="0006592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E3FED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Professor </w:t>
      </w:r>
      <w:r w:rsidR="00D473F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Okada Yoshihiro</w:t>
      </w:r>
    </w:p>
    <w:p w:rsidR="00760B32" w:rsidRPr="00587DBC" w:rsidRDefault="0089047F" w:rsidP="00760B32">
      <w:pPr>
        <w:ind w:leftChars="300" w:left="630"/>
        <w:jc w:val="left"/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Date &amp; </w:t>
      </w:r>
      <w:r w:rsidR="005E211A"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T</w:t>
      </w:r>
      <w:r w:rsidR="005E211A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ime</w:t>
      </w:r>
      <w:r w:rsidR="00AD4F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: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AD4F7F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February 21,2018 16:20 ~ 16:40</w:t>
      </w:r>
      <w:r w:rsidR="00760B32"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br/>
      </w:r>
      <w:r w:rsidR="005E211A" w:rsidRPr="00587DBC">
        <w:rPr>
          <w:rFonts w:ascii="Times New Roman" w:eastAsia="DengXian" w:hAnsi="Times New Roman" w:cs="Times New Roman" w:hint="eastAsia"/>
          <w:color w:val="222222"/>
          <w:sz w:val="20"/>
          <w:szCs w:val="20"/>
          <w:shd w:val="clear" w:color="auto" w:fill="FFFFFF"/>
        </w:rPr>
        <w:t>Place</w:t>
      </w:r>
      <w:r w:rsidR="00760B32" w:rsidRPr="00587DBC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：</w:t>
      </w:r>
      <w:r w:rsidR="00A951E1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F051D5"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 xml:space="preserve"> Lecture room 521</w:t>
      </w:r>
      <w: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  <w:t>, West II Building</w:t>
      </w:r>
    </w:p>
    <w:p w:rsidR="009C6CF0" w:rsidRPr="00285D03" w:rsidRDefault="009C6CF0" w:rsidP="00987D44">
      <w:pPr>
        <w:rPr>
          <w:rFonts w:ascii="Times New Roman" w:eastAsia="DengXian" w:hAnsi="Times New Roman" w:cs="Times New Roman"/>
          <w:color w:val="222222"/>
          <w:sz w:val="20"/>
          <w:szCs w:val="20"/>
          <w:shd w:val="clear" w:color="auto" w:fill="FFFFFF"/>
        </w:rPr>
      </w:pPr>
    </w:p>
    <w:sectPr w:rsidR="009C6CF0" w:rsidRPr="00285D03" w:rsidSect="007C4DFA">
      <w:headerReference w:type="default" r:id="rId7"/>
      <w:pgSz w:w="11906" w:h="16838" w:code="9"/>
      <w:pgMar w:top="1985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98D" w:rsidRDefault="00C7798D" w:rsidP="00FD65D9">
      <w:r>
        <w:separator/>
      </w:r>
    </w:p>
  </w:endnote>
  <w:endnote w:type="continuationSeparator" w:id="0">
    <w:p w:rsidR="00C7798D" w:rsidRDefault="00C7798D" w:rsidP="00FD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98D" w:rsidRDefault="00C7798D" w:rsidP="00FD65D9">
      <w:r>
        <w:separator/>
      </w:r>
    </w:p>
  </w:footnote>
  <w:footnote w:type="continuationSeparator" w:id="0">
    <w:p w:rsidR="00C7798D" w:rsidRDefault="00C7798D" w:rsidP="00FD6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5D9" w:rsidRPr="00954BC5" w:rsidRDefault="00F56C79" w:rsidP="00F56C79">
    <w:pPr>
      <w:ind w:right="420"/>
      <w:jc w:val="right"/>
      <w:rPr>
        <w:rFonts w:ascii="Times New Roman" w:hAnsi="Times New Roman" w:cs="Times New Roman"/>
        <w:color w:val="222222"/>
        <w:szCs w:val="21"/>
        <w:shd w:val="clear" w:color="auto" w:fill="FFFFFF"/>
      </w:rPr>
    </w:pPr>
    <w:r w:rsidRPr="00954BC5">
      <w:rPr>
        <w:rFonts w:ascii="Times New Roman" w:hAnsi="Times New Roman" w:cs="Times New Roman"/>
        <w:color w:val="222222"/>
        <w:szCs w:val="21"/>
        <w:shd w:val="clear" w:color="auto" w:fill="FFFFFF"/>
      </w:rPr>
      <w:t>A</w:t>
    </w:r>
    <w:r w:rsidR="00176DCB" w:rsidRPr="00954BC5">
      <w:rPr>
        <w:rFonts w:ascii="Times New Roman" w:hAnsi="Times New Roman" w:cs="Times New Roman"/>
        <w:color w:val="222222"/>
        <w:szCs w:val="21"/>
        <w:shd w:val="clear" w:color="auto" w:fill="FFFFFF"/>
      </w:rPr>
      <w:t>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35"/>
    <w:rsid w:val="00006A22"/>
    <w:rsid w:val="0003737C"/>
    <w:rsid w:val="00062E9C"/>
    <w:rsid w:val="0006592D"/>
    <w:rsid w:val="00087CA8"/>
    <w:rsid w:val="000B26A3"/>
    <w:rsid w:val="000C302C"/>
    <w:rsid w:val="000C48B9"/>
    <w:rsid w:val="000C709E"/>
    <w:rsid w:val="000C7C14"/>
    <w:rsid w:val="000D16B5"/>
    <w:rsid w:val="000D5B10"/>
    <w:rsid w:val="000E2B49"/>
    <w:rsid w:val="000E52AF"/>
    <w:rsid w:val="000E6FAB"/>
    <w:rsid w:val="000F2A5C"/>
    <w:rsid w:val="000F5392"/>
    <w:rsid w:val="000F7E0C"/>
    <w:rsid w:val="0010508D"/>
    <w:rsid w:val="0011043D"/>
    <w:rsid w:val="00116D1B"/>
    <w:rsid w:val="00127B79"/>
    <w:rsid w:val="0013043B"/>
    <w:rsid w:val="00145291"/>
    <w:rsid w:val="0015106E"/>
    <w:rsid w:val="00154054"/>
    <w:rsid w:val="0016104E"/>
    <w:rsid w:val="0016432E"/>
    <w:rsid w:val="00167F18"/>
    <w:rsid w:val="0017116A"/>
    <w:rsid w:val="00176DCB"/>
    <w:rsid w:val="00180C03"/>
    <w:rsid w:val="00187D45"/>
    <w:rsid w:val="001A6742"/>
    <w:rsid w:val="001B46CF"/>
    <w:rsid w:val="001C4D45"/>
    <w:rsid w:val="001C603A"/>
    <w:rsid w:val="001E3D52"/>
    <w:rsid w:val="001F53E5"/>
    <w:rsid w:val="001F6E17"/>
    <w:rsid w:val="00207A9C"/>
    <w:rsid w:val="002154E6"/>
    <w:rsid w:val="00220935"/>
    <w:rsid w:val="00221E24"/>
    <w:rsid w:val="0025339E"/>
    <w:rsid w:val="00275834"/>
    <w:rsid w:val="00283006"/>
    <w:rsid w:val="00285D03"/>
    <w:rsid w:val="00297098"/>
    <w:rsid w:val="002A27C3"/>
    <w:rsid w:val="002A4F18"/>
    <w:rsid w:val="002B7963"/>
    <w:rsid w:val="002B7B88"/>
    <w:rsid w:val="002D5403"/>
    <w:rsid w:val="002D59FE"/>
    <w:rsid w:val="002E0080"/>
    <w:rsid w:val="002E3253"/>
    <w:rsid w:val="002E52F6"/>
    <w:rsid w:val="002E68AE"/>
    <w:rsid w:val="002E6B61"/>
    <w:rsid w:val="002E751A"/>
    <w:rsid w:val="00300534"/>
    <w:rsid w:val="00304D4D"/>
    <w:rsid w:val="00306D71"/>
    <w:rsid w:val="00322C36"/>
    <w:rsid w:val="00335F82"/>
    <w:rsid w:val="003521A5"/>
    <w:rsid w:val="003545C1"/>
    <w:rsid w:val="00362938"/>
    <w:rsid w:val="00373124"/>
    <w:rsid w:val="00375D0E"/>
    <w:rsid w:val="0038347F"/>
    <w:rsid w:val="00386653"/>
    <w:rsid w:val="003956E5"/>
    <w:rsid w:val="003A3CBB"/>
    <w:rsid w:val="003B184D"/>
    <w:rsid w:val="003E6131"/>
    <w:rsid w:val="004106EE"/>
    <w:rsid w:val="00427F05"/>
    <w:rsid w:val="004333CD"/>
    <w:rsid w:val="00457F9B"/>
    <w:rsid w:val="004719F5"/>
    <w:rsid w:val="00473E70"/>
    <w:rsid w:val="004920C8"/>
    <w:rsid w:val="004934A1"/>
    <w:rsid w:val="004A2CAD"/>
    <w:rsid w:val="004B24C8"/>
    <w:rsid w:val="004D06BC"/>
    <w:rsid w:val="004D139C"/>
    <w:rsid w:val="004D2231"/>
    <w:rsid w:val="004F1222"/>
    <w:rsid w:val="004F40D0"/>
    <w:rsid w:val="00501119"/>
    <w:rsid w:val="00531568"/>
    <w:rsid w:val="00541A92"/>
    <w:rsid w:val="00542F03"/>
    <w:rsid w:val="0054389F"/>
    <w:rsid w:val="0055156F"/>
    <w:rsid w:val="00554D01"/>
    <w:rsid w:val="00560D3B"/>
    <w:rsid w:val="00562EE9"/>
    <w:rsid w:val="0057003C"/>
    <w:rsid w:val="005866E2"/>
    <w:rsid w:val="00587DBC"/>
    <w:rsid w:val="00590187"/>
    <w:rsid w:val="00597129"/>
    <w:rsid w:val="005A09BD"/>
    <w:rsid w:val="005A1359"/>
    <w:rsid w:val="005A42D7"/>
    <w:rsid w:val="005B1F45"/>
    <w:rsid w:val="005C03F0"/>
    <w:rsid w:val="005C5531"/>
    <w:rsid w:val="005C589E"/>
    <w:rsid w:val="005E068E"/>
    <w:rsid w:val="005E0C13"/>
    <w:rsid w:val="005E211A"/>
    <w:rsid w:val="005F6917"/>
    <w:rsid w:val="005F72BD"/>
    <w:rsid w:val="0060171F"/>
    <w:rsid w:val="00625AFA"/>
    <w:rsid w:val="00634A4A"/>
    <w:rsid w:val="00643D07"/>
    <w:rsid w:val="00664879"/>
    <w:rsid w:val="006948BC"/>
    <w:rsid w:val="00694BBE"/>
    <w:rsid w:val="006A5B4E"/>
    <w:rsid w:val="006D5064"/>
    <w:rsid w:val="006F519D"/>
    <w:rsid w:val="00707151"/>
    <w:rsid w:val="00727B44"/>
    <w:rsid w:val="00730336"/>
    <w:rsid w:val="00734643"/>
    <w:rsid w:val="00747D12"/>
    <w:rsid w:val="00753761"/>
    <w:rsid w:val="00753CFA"/>
    <w:rsid w:val="00760B32"/>
    <w:rsid w:val="00761E2C"/>
    <w:rsid w:val="007715CA"/>
    <w:rsid w:val="0077371E"/>
    <w:rsid w:val="00773A21"/>
    <w:rsid w:val="0079258B"/>
    <w:rsid w:val="007A08AD"/>
    <w:rsid w:val="007C30EB"/>
    <w:rsid w:val="007C4DFA"/>
    <w:rsid w:val="007C71B4"/>
    <w:rsid w:val="007D3AC6"/>
    <w:rsid w:val="007F68AD"/>
    <w:rsid w:val="007F6AA3"/>
    <w:rsid w:val="007F707D"/>
    <w:rsid w:val="00807C7A"/>
    <w:rsid w:val="00811A30"/>
    <w:rsid w:val="008306C5"/>
    <w:rsid w:val="00830D98"/>
    <w:rsid w:val="00836FD7"/>
    <w:rsid w:val="00856DE3"/>
    <w:rsid w:val="0089047F"/>
    <w:rsid w:val="00893BCC"/>
    <w:rsid w:val="008A6616"/>
    <w:rsid w:val="008C2D81"/>
    <w:rsid w:val="008E3FED"/>
    <w:rsid w:val="008E552C"/>
    <w:rsid w:val="008F3CEC"/>
    <w:rsid w:val="008F4DA0"/>
    <w:rsid w:val="00900B55"/>
    <w:rsid w:val="00913780"/>
    <w:rsid w:val="00931F4A"/>
    <w:rsid w:val="00937FCB"/>
    <w:rsid w:val="0094207D"/>
    <w:rsid w:val="00954BC5"/>
    <w:rsid w:val="0096426F"/>
    <w:rsid w:val="00972246"/>
    <w:rsid w:val="00982818"/>
    <w:rsid w:val="00987D44"/>
    <w:rsid w:val="009904AE"/>
    <w:rsid w:val="00996B89"/>
    <w:rsid w:val="009C6CF0"/>
    <w:rsid w:val="009E1BF4"/>
    <w:rsid w:val="00A04324"/>
    <w:rsid w:val="00A0676A"/>
    <w:rsid w:val="00A17E65"/>
    <w:rsid w:val="00A2733F"/>
    <w:rsid w:val="00A43902"/>
    <w:rsid w:val="00A477CC"/>
    <w:rsid w:val="00A50635"/>
    <w:rsid w:val="00A6172E"/>
    <w:rsid w:val="00A623B1"/>
    <w:rsid w:val="00A809CD"/>
    <w:rsid w:val="00A87097"/>
    <w:rsid w:val="00A951E1"/>
    <w:rsid w:val="00A95DC4"/>
    <w:rsid w:val="00AA2CE2"/>
    <w:rsid w:val="00AB7565"/>
    <w:rsid w:val="00AD1B58"/>
    <w:rsid w:val="00AD3885"/>
    <w:rsid w:val="00AD4F7F"/>
    <w:rsid w:val="00AF2262"/>
    <w:rsid w:val="00B13158"/>
    <w:rsid w:val="00B14D38"/>
    <w:rsid w:val="00B14F4B"/>
    <w:rsid w:val="00B21721"/>
    <w:rsid w:val="00B23496"/>
    <w:rsid w:val="00B31B5C"/>
    <w:rsid w:val="00B3215A"/>
    <w:rsid w:val="00B3450E"/>
    <w:rsid w:val="00B42DE6"/>
    <w:rsid w:val="00B4408A"/>
    <w:rsid w:val="00B46F78"/>
    <w:rsid w:val="00B47A27"/>
    <w:rsid w:val="00B56C98"/>
    <w:rsid w:val="00B612BD"/>
    <w:rsid w:val="00B6793D"/>
    <w:rsid w:val="00B72619"/>
    <w:rsid w:val="00B874B8"/>
    <w:rsid w:val="00BA0890"/>
    <w:rsid w:val="00BA1219"/>
    <w:rsid w:val="00BB08D9"/>
    <w:rsid w:val="00BB4B58"/>
    <w:rsid w:val="00BC0F66"/>
    <w:rsid w:val="00BC35F5"/>
    <w:rsid w:val="00BC3CED"/>
    <w:rsid w:val="00BC46C3"/>
    <w:rsid w:val="00BC53B9"/>
    <w:rsid w:val="00BD2C87"/>
    <w:rsid w:val="00BE333A"/>
    <w:rsid w:val="00BE484C"/>
    <w:rsid w:val="00BE6C4B"/>
    <w:rsid w:val="00C01BE2"/>
    <w:rsid w:val="00C13B1C"/>
    <w:rsid w:val="00C14295"/>
    <w:rsid w:val="00C228E1"/>
    <w:rsid w:val="00C24261"/>
    <w:rsid w:val="00C26C10"/>
    <w:rsid w:val="00C31C57"/>
    <w:rsid w:val="00C4480C"/>
    <w:rsid w:val="00C46563"/>
    <w:rsid w:val="00C4795D"/>
    <w:rsid w:val="00C513F3"/>
    <w:rsid w:val="00C61CDA"/>
    <w:rsid w:val="00C64895"/>
    <w:rsid w:val="00C66B93"/>
    <w:rsid w:val="00C71846"/>
    <w:rsid w:val="00C7798D"/>
    <w:rsid w:val="00C8370C"/>
    <w:rsid w:val="00C9572C"/>
    <w:rsid w:val="00C97AAD"/>
    <w:rsid w:val="00CA12B7"/>
    <w:rsid w:val="00CB32FB"/>
    <w:rsid w:val="00CC3BC9"/>
    <w:rsid w:val="00CD0910"/>
    <w:rsid w:val="00CD59DB"/>
    <w:rsid w:val="00D00DE1"/>
    <w:rsid w:val="00D149A9"/>
    <w:rsid w:val="00D21A94"/>
    <w:rsid w:val="00D23D67"/>
    <w:rsid w:val="00D2428B"/>
    <w:rsid w:val="00D32859"/>
    <w:rsid w:val="00D378AA"/>
    <w:rsid w:val="00D453C9"/>
    <w:rsid w:val="00D45E2D"/>
    <w:rsid w:val="00D473FF"/>
    <w:rsid w:val="00D47F28"/>
    <w:rsid w:val="00D53CBC"/>
    <w:rsid w:val="00D54942"/>
    <w:rsid w:val="00D62D0B"/>
    <w:rsid w:val="00D73D4A"/>
    <w:rsid w:val="00D740FB"/>
    <w:rsid w:val="00DA1936"/>
    <w:rsid w:val="00DA3605"/>
    <w:rsid w:val="00DA4C79"/>
    <w:rsid w:val="00DB0F57"/>
    <w:rsid w:val="00DD239A"/>
    <w:rsid w:val="00DE52EB"/>
    <w:rsid w:val="00DF31BE"/>
    <w:rsid w:val="00DF736C"/>
    <w:rsid w:val="00E05082"/>
    <w:rsid w:val="00E17C16"/>
    <w:rsid w:val="00E528F8"/>
    <w:rsid w:val="00E60F2A"/>
    <w:rsid w:val="00E60F9D"/>
    <w:rsid w:val="00E80996"/>
    <w:rsid w:val="00E94C3E"/>
    <w:rsid w:val="00E96FEE"/>
    <w:rsid w:val="00EB06E8"/>
    <w:rsid w:val="00EB23C9"/>
    <w:rsid w:val="00EB5A11"/>
    <w:rsid w:val="00EC687F"/>
    <w:rsid w:val="00ED7D89"/>
    <w:rsid w:val="00EE4766"/>
    <w:rsid w:val="00EE4F5D"/>
    <w:rsid w:val="00EF2013"/>
    <w:rsid w:val="00EF6757"/>
    <w:rsid w:val="00EF68BA"/>
    <w:rsid w:val="00F00D82"/>
    <w:rsid w:val="00F051D5"/>
    <w:rsid w:val="00F111AD"/>
    <w:rsid w:val="00F243CB"/>
    <w:rsid w:val="00F25031"/>
    <w:rsid w:val="00F37E4E"/>
    <w:rsid w:val="00F44F97"/>
    <w:rsid w:val="00F5283C"/>
    <w:rsid w:val="00F56C79"/>
    <w:rsid w:val="00F7347F"/>
    <w:rsid w:val="00F77018"/>
    <w:rsid w:val="00F77503"/>
    <w:rsid w:val="00F86B68"/>
    <w:rsid w:val="00F86E88"/>
    <w:rsid w:val="00FA34CF"/>
    <w:rsid w:val="00FD65D9"/>
    <w:rsid w:val="00FE0E07"/>
    <w:rsid w:val="00FE7DC8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4525E0-184D-490B-A5B2-99EF87E9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5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D65D9"/>
  </w:style>
  <w:style w:type="paragraph" w:styleId="Footer">
    <w:name w:val="footer"/>
    <w:basedOn w:val="Normal"/>
    <w:link w:val="FooterChar"/>
    <w:uiPriority w:val="99"/>
    <w:unhideWhenUsed/>
    <w:rsid w:val="00FD65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D65D9"/>
  </w:style>
  <w:style w:type="paragraph" w:styleId="BalloonText">
    <w:name w:val="Balloon Text"/>
    <w:basedOn w:val="Normal"/>
    <w:link w:val="BalloonTextChar"/>
    <w:uiPriority w:val="99"/>
    <w:semiHidden/>
    <w:unhideWhenUsed/>
    <w:rsid w:val="00542F0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51059-BF04-9644-979C-C0E3B491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Xinyu</dc:creator>
  <cp:keywords/>
  <dc:description/>
  <cp:lastModifiedBy>Chenguang Ma</cp:lastModifiedBy>
  <cp:revision>3</cp:revision>
  <cp:lastPrinted>2018-02-18T07:22:00Z</cp:lastPrinted>
  <dcterms:created xsi:type="dcterms:W3CDTF">2018-02-20T21:08:00Z</dcterms:created>
  <dcterms:modified xsi:type="dcterms:W3CDTF">2018-03-03T07:43:00Z</dcterms:modified>
</cp:coreProperties>
</file>