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5DDE" w:rsidRDefault="00BA5DDE">
      <w:pPr>
        <w:rPr>
          <w:noProof/>
        </w:rPr>
      </w:pPr>
      <w:r>
        <w:rPr>
          <w:noProof/>
        </w:rPr>
        <w:t>Event Propagation</w:t>
      </w:r>
      <w:r w:rsidR="008E7549">
        <w:rPr>
          <w:noProof/>
        </w:rPr>
        <w:t>: usualy event goes down to up it called Bubling. Up to down it called capturing . and the process is named Event Propagation.</w:t>
      </w:r>
    </w:p>
    <w:p w:rsidR="00BA5DDE" w:rsidRDefault="00BA5DDE">
      <w:pPr>
        <w:rPr>
          <w:noProof/>
        </w:rPr>
      </w:pPr>
    </w:p>
    <w:p w:rsidR="00BA5DDE" w:rsidRDefault="00BA5DDE">
      <w:pPr>
        <w:rPr>
          <w:noProof/>
        </w:rPr>
      </w:pPr>
    </w:p>
    <w:p w:rsidR="004C2F8C" w:rsidRDefault="00BA5DDE">
      <w:r>
        <w:rPr>
          <w:noProof/>
        </w:rPr>
        <w:drawing>
          <wp:inline distT="0" distB="0" distL="0" distR="0">
            <wp:extent cx="3440430" cy="1692091"/>
            <wp:effectExtent l="1905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1542" cy="16926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C2F8C" w:rsidSect="004C2F8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50"/>
  <w:doNotDisplayPageBoundaries/>
  <w:displayBackgroundShape/>
  <w:proofState w:spelling="clean" w:grammar="clean"/>
  <w:defaultTabStop w:val="720"/>
  <w:characterSpacingControl w:val="doNotCompress"/>
  <w:compat/>
  <w:rsids>
    <w:rsidRoot w:val="00BA5DDE"/>
    <w:rsid w:val="004C2F8C"/>
    <w:rsid w:val="008E7549"/>
    <w:rsid w:val="00BA5D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2F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A5D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5DD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Sabrina</dc:creator>
  <cp:lastModifiedBy>Sabrina</cp:lastModifiedBy>
  <cp:revision>2</cp:revision>
  <dcterms:created xsi:type="dcterms:W3CDTF">2022-11-27T18:57:00Z</dcterms:created>
  <dcterms:modified xsi:type="dcterms:W3CDTF">2022-11-27T19:36:00Z</dcterms:modified>
</cp:coreProperties>
</file>