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9FA" w:rsidRPr="004D49FA" w:rsidRDefault="004D49FA" w:rsidP="00622172">
      <w:pPr>
        <w:pStyle w:val="Ttulo"/>
        <w:jc w:val="center"/>
        <w:rPr>
          <w:lang w:val="es-GT"/>
        </w:rPr>
      </w:pPr>
      <w:r>
        <w:rPr>
          <w:lang w:val="es-GT"/>
        </w:rPr>
        <w:t>Grupo 3</w:t>
      </w:r>
      <w:r w:rsidRPr="004D49FA">
        <w:rPr>
          <w:lang w:val="es-GT"/>
        </w:rPr>
        <w:t xml:space="preserve"> Diseño</w:t>
      </w:r>
      <w:r>
        <w:rPr>
          <w:lang w:val="es-GT"/>
        </w:rPr>
        <w:t xml:space="preserve"> de</w:t>
      </w:r>
      <w:r w:rsidRPr="004D49FA">
        <w:rPr>
          <w:lang w:val="es-GT"/>
        </w:rPr>
        <w:t xml:space="preserve"> Sistemas</w:t>
      </w:r>
    </w:p>
    <w:p w:rsidR="004D49FA" w:rsidRDefault="004D49FA" w:rsidP="004906F3">
      <w:pPr>
        <w:pStyle w:val="Ttulo1"/>
        <w:rPr>
          <w:lang w:val="es-GT"/>
        </w:rPr>
      </w:pPr>
      <w:r>
        <w:rPr>
          <w:lang w:val="es-GT"/>
        </w:rPr>
        <w:t>Diagramas UML Navegador</w:t>
      </w:r>
    </w:p>
    <w:p w:rsidR="004D49FA" w:rsidRDefault="004D49FA" w:rsidP="004906F3">
      <w:pPr>
        <w:pStyle w:val="NormalWeb"/>
        <w:jc w:val="both"/>
        <w:rPr>
          <w:rFonts w:asciiTheme="minorHAnsi" w:hAnsiTheme="minorHAnsi"/>
          <w:color w:val="000000"/>
          <w:sz w:val="22"/>
          <w:szCs w:val="22"/>
          <w:lang w:val="es-GT"/>
        </w:rPr>
      </w:pPr>
      <w:r>
        <w:rPr>
          <w:rFonts w:asciiTheme="minorHAnsi" w:hAnsiTheme="minorHAnsi"/>
          <w:color w:val="000000"/>
          <w:sz w:val="22"/>
          <w:szCs w:val="22"/>
          <w:lang w:val="es-GT"/>
        </w:rPr>
        <w:t xml:space="preserve">Como coordinador del grupo 3 que tiene a cargo como modulo común el navegador, realice los diferentes tipos de diagramas en </w:t>
      </w:r>
      <w:proofErr w:type="spellStart"/>
      <w:r>
        <w:rPr>
          <w:rFonts w:asciiTheme="minorHAnsi" w:hAnsiTheme="minorHAnsi"/>
          <w:color w:val="000000"/>
          <w:sz w:val="22"/>
          <w:szCs w:val="22"/>
          <w:lang w:val="es-GT"/>
        </w:rPr>
        <w:t>ArgoUML</w:t>
      </w:r>
      <w:proofErr w:type="spellEnd"/>
      <w:r>
        <w:rPr>
          <w:rFonts w:asciiTheme="minorHAnsi" w:hAnsiTheme="minorHAnsi"/>
          <w:color w:val="000000"/>
          <w:sz w:val="22"/>
          <w:szCs w:val="22"/>
          <w:lang w:val="es-GT"/>
        </w:rPr>
        <w:t>, lo cual me pareció una excelente herramienta pero siento que no llena los requerimientos que necesitamos para desarrollar los diagramas necesarios.</w:t>
      </w:r>
    </w:p>
    <w:p w:rsidR="004D49FA" w:rsidRPr="004D49FA" w:rsidRDefault="004D49FA" w:rsidP="004906F3">
      <w:pPr>
        <w:pStyle w:val="Ttulo2"/>
        <w:rPr>
          <w:lang w:val="es-GT"/>
        </w:rPr>
      </w:pPr>
      <w:r>
        <w:rPr>
          <w:lang w:val="es-GT"/>
        </w:rPr>
        <w:t xml:space="preserve">Conformidades con la aplicación: </w:t>
      </w:r>
    </w:p>
    <w:p w:rsidR="004D49FA" w:rsidRPr="004D49FA" w:rsidRDefault="004D49FA" w:rsidP="004906F3">
      <w:pPr>
        <w:pStyle w:val="NormalWeb"/>
        <w:numPr>
          <w:ilvl w:val="0"/>
          <w:numId w:val="3"/>
        </w:numPr>
        <w:jc w:val="both"/>
        <w:rPr>
          <w:rFonts w:asciiTheme="minorHAnsi" w:hAnsiTheme="minorHAnsi"/>
          <w:color w:val="000000"/>
          <w:sz w:val="22"/>
          <w:szCs w:val="22"/>
          <w:lang w:val="es-GT"/>
        </w:rPr>
      </w:pPr>
      <w:r w:rsidRPr="004D49FA">
        <w:rPr>
          <w:rFonts w:asciiTheme="minorHAnsi" w:hAnsiTheme="minorHAnsi"/>
          <w:color w:val="000000"/>
          <w:sz w:val="22"/>
          <w:szCs w:val="22"/>
          <w:lang w:val="es-GT"/>
        </w:rPr>
        <w:t>Se pueden crear todos los diagramas dentro de un mismo proyecto.</w:t>
      </w:r>
    </w:p>
    <w:p w:rsidR="004906F3" w:rsidRDefault="004D49FA" w:rsidP="004906F3">
      <w:pPr>
        <w:pStyle w:val="NormalWeb"/>
        <w:numPr>
          <w:ilvl w:val="0"/>
          <w:numId w:val="3"/>
        </w:numPr>
        <w:jc w:val="both"/>
        <w:rPr>
          <w:rFonts w:asciiTheme="minorHAnsi" w:hAnsiTheme="minorHAnsi"/>
          <w:color w:val="000000"/>
          <w:sz w:val="22"/>
          <w:szCs w:val="22"/>
          <w:lang w:val="es-GT"/>
        </w:rPr>
      </w:pPr>
      <w:r w:rsidRPr="004D49FA">
        <w:rPr>
          <w:rFonts w:asciiTheme="minorHAnsi" w:hAnsiTheme="minorHAnsi"/>
          <w:color w:val="000000"/>
          <w:sz w:val="22"/>
          <w:szCs w:val="22"/>
          <w:lang w:val="es-GT"/>
        </w:rPr>
        <w:t>Se pueden reutilizar clases, objetos y actores en múltiples diagramas.</w:t>
      </w:r>
    </w:p>
    <w:p w:rsidR="004D49FA" w:rsidRPr="004906F3" w:rsidRDefault="004D49FA" w:rsidP="004906F3">
      <w:pPr>
        <w:pStyle w:val="NormalWeb"/>
        <w:numPr>
          <w:ilvl w:val="0"/>
          <w:numId w:val="3"/>
        </w:numPr>
        <w:jc w:val="both"/>
        <w:rPr>
          <w:rFonts w:asciiTheme="minorHAnsi" w:hAnsiTheme="minorHAnsi"/>
          <w:color w:val="000000"/>
          <w:sz w:val="22"/>
          <w:szCs w:val="22"/>
          <w:lang w:val="es-GT"/>
        </w:rPr>
      </w:pPr>
      <w:r w:rsidRPr="004906F3">
        <w:rPr>
          <w:rFonts w:asciiTheme="minorHAnsi" w:hAnsiTheme="minorHAnsi"/>
          <w:color w:val="000000"/>
          <w:sz w:val="22"/>
          <w:szCs w:val="22"/>
          <w:lang w:val="es-GT"/>
        </w:rPr>
        <w:t>Es fácil de utilizar y se entiende el manejo de la aplicación.</w:t>
      </w:r>
    </w:p>
    <w:p w:rsidR="004D49FA" w:rsidRDefault="004D49FA" w:rsidP="004906F3">
      <w:pPr>
        <w:pStyle w:val="Ttulo2"/>
        <w:rPr>
          <w:lang w:val="es-GT"/>
        </w:rPr>
      </w:pPr>
      <w:r w:rsidRPr="004D49FA">
        <w:rPr>
          <w:lang w:val="es-GT"/>
        </w:rPr>
        <w:t>Los problemas con los que nos encontramos al momento de la diagramación fueron los siguientes:</w:t>
      </w:r>
    </w:p>
    <w:p w:rsidR="004D49FA" w:rsidRPr="004D49FA" w:rsidRDefault="004D49FA" w:rsidP="004906F3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  <w:color w:val="000000"/>
          <w:sz w:val="22"/>
          <w:szCs w:val="22"/>
          <w:lang w:val="es-GT"/>
        </w:rPr>
      </w:pPr>
      <w:r>
        <w:rPr>
          <w:rFonts w:asciiTheme="minorHAnsi" w:hAnsiTheme="minorHAnsi"/>
          <w:color w:val="000000"/>
          <w:sz w:val="22"/>
          <w:szCs w:val="22"/>
          <w:lang w:val="es-GT"/>
        </w:rPr>
        <w:t>No se pueden realizar diagramas de flujo de contexto, ni diagramas cero.</w:t>
      </w:r>
    </w:p>
    <w:p w:rsidR="004D49FA" w:rsidRDefault="004D49FA" w:rsidP="004906F3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  <w:color w:val="000000"/>
          <w:sz w:val="22"/>
          <w:szCs w:val="22"/>
          <w:lang w:val="es-GT"/>
        </w:rPr>
      </w:pPr>
      <w:r w:rsidRPr="004D49FA">
        <w:rPr>
          <w:rFonts w:asciiTheme="minorHAnsi" w:hAnsiTheme="minorHAnsi"/>
          <w:color w:val="000000"/>
          <w:sz w:val="22"/>
          <w:szCs w:val="22"/>
          <w:lang w:val="es-GT"/>
        </w:rPr>
        <w:t>El diagrama de secuenc</w:t>
      </w:r>
      <w:r>
        <w:rPr>
          <w:rFonts w:asciiTheme="minorHAnsi" w:hAnsiTheme="minorHAnsi"/>
          <w:color w:val="000000"/>
          <w:sz w:val="22"/>
          <w:szCs w:val="22"/>
          <w:lang w:val="es-GT"/>
        </w:rPr>
        <w:t>ias no cuenta con todas sus relaciones.</w:t>
      </w:r>
    </w:p>
    <w:p w:rsidR="004D49FA" w:rsidRPr="004D49FA" w:rsidRDefault="004D49FA" w:rsidP="004906F3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  <w:color w:val="000000"/>
          <w:sz w:val="22"/>
          <w:szCs w:val="22"/>
          <w:lang w:val="es-GT"/>
        </w:rPr>
      </w:pPr>
      <w:r>
        <w:rPr>
          <w:rFonts w:asciiTheme="minorHAnsi" w:hAnsiTheme="minorHAnsi"/>
          <w:color w:val="000000"/>
          <w:sz w:val="22"/>
          <w:szCs w:val="22"/>
          <w:lang w:val="es-GT"/>
        </w:rPr>
        <w:t>Se traba mucho a la hora de agregar atributos o procesos.</w:t>
      </w:r>
    </w:p>
    <w:p w:rsidR="004D49FA" w:rsidRPr="004D49FA" w:rsidRDefault="004D49FA" w:rsidP="004906F3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  <w:color w:val="000000"/>
          <w:sz w:val="22"/>
          <w:szCs w:val="22"/>
          <w:lang w:val="es-GT"/>
        </w:rPr>
      </w:pPr>
      <w:r w:rsidRPr="004D49FA">
        <w:rPr>
          <w:rFonts w:asciiTheme="minorHAnsi" w:hAnsiTheme="minorHAnsi"/>
          <w:color w:val="000000"/>
          <w:sz w:val="22"/>
          <w:szCs w:val="22"/>
          <w:lang w:val="es-GT"/>
        </w:rPr>
        <w:t>Algunas veces no permitía escribir en las etiquetas de los flujos.</w:t>
      </w:r>
    </w:p>
    <w:p w:rsidR="004D49FA" w:rsidRPr="004D49FA" w:rsidRDefault="004D49FA" w:rsidP="004906F3">
      <w:pPr>
        <w:pStyle w:val="NormalWeb"/>
        <w:jc w:val="both"/>
        <w:rPr>
          <w:rFonts w:asciiTheme="minorHAnsi" w:hAnsiTheme="minorHAnsi"/>
          <w:color w:val="000000"/>
          <w:sz w:val="22"/>
          <w:szCs w:val="22"/>
          <w:lang w:val="es-GT"/>
        </w:rPr>
      </w:pPr>
      <w:r w:rsidRPr="004D49FA">
        <w:rPr>
          <w:rFonts w:asciiTheme="minorHAnsi" w:hAnsiTheme="minorHAnsi"/>
          <w:color w:val="000000"/>
          <w:sz w:val="22"/>
          <w:szCs w:val="22"/>
          <w:lang w:val="es-GT"/>
        </w:rPr>
        <w:t xml:space="preserve">A continuación mostramos pantallazos de las pruebas realizadas del software </w:t>
      </w:r>
      <w:proofErr w:type="spellStart"/>
      <w:r w:rsidRPr="004D49FA">
        <w:rPr>
          <w:rFonts w:asciiTheme="minorHAnsi" w:hAnsiTheme="minorHAnsi"/>
          <w:color w:val="000000"/>
          <w:sz w:val="22"/>
          <w:szCs w:val="22"/>
          <w:lang w:val="es-GT"/>
        </w:rPr>
        <w:t>ArgoUML</w:t>
      </w:r>
      <w:proofErr w:type="spellEnd"/>
    </w:p>
    <w:p w:rsidR="004D49FA" w:rsidRDefault="00D63FF4" w:rsidP="004906F3">
      <w:pPr>
        <w:pStyle w:val="Ttulo1"/>
        <w:jc w:val="both"/>
        <w:rPr>
          <w:lang w:val="es-GT"/>
        </w:rPr>
      </w:pPr>
      <w:r>
        <w:rPr>
          <w:lang w:val="es-GT"/>
        </w:rPr>
        <w:t>CASO DE USO</w:t>
      </w:r>
    </w:p>
    <w:p w:rsidR="00C51E69" w:rsidRPr="00C51E69" w:rsidRDefault="00C51E69" w:rsidP="00C51E69">
      <w:pPr>
        <w:rPr>
          <w:lang w:val="es-GT"/>
        </w:rPr>
      </w:pPr>
      <w:r w:rsidRPr="00C51E69">
        <w:rPr>
          <w:lang w:val="es-GT"/>
        </w:rPr>
        <w:drawing>
          <wp:inline distT="0" distB="0" distL="0" distR="0">
            <wp:extent cx="5612130" cy="2638425"/>
            <wp:effectExtent l="0" t="19050" r="83820" b="66675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8425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3FF4" w:rsidRDefault="00D63FF4" w:rsidP="004906F3">
      <w:pPr>
        <w:pStyle w:val="Ttulo1"/>
        <w:jc w:val="both"/>
      </w:pPr>
      <w:r>
        <w:lastRenderedPageBreak/>
        <w:t>CLASES</w:t>
      </w:r>
    </w:p>
    <w:p w:rsidR="00C51E69" w:rsidRPr="00C51E69" w:rsidRDefault="00C51E69" w:rsidP="00C51E69">
      <w:r>
        <w:rPr>
          <w:noProof/>
          <w:lang w:val="es-GT" w:eastAsia="es-GT"/>
        </w:rPr>
        <w:drawing>
          <wp:inline distT="0" distB="0" distL="0" distR="0">
            <wp:extent cx="5943600" cy="2755047"/>
            <wp:effectExtent l="0" t="0" r="0" b="0"/>
            <wp:docPr id="8" name="Imagen 1" descr="C:\Users\Pamela\Dropbox\Octavo Semestre\Diseño de Sistemas\Segundo Proyecto\Diagramas UML Navegador\CLASES Y SECUENCIA\Diagramadecl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mela\Dropbox\Octavo Semestre\Diseño de Sistemas\Segundo Proyecto\Diagramas UML Navegador\CLASES Y SECUENCIA\Diagramadeclas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31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047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1E69" w:rsidRDefault="00C51E69" w:rsidP="00C51E69">
      <w:pPr>
        <w:pStyle w:val="Ttulo1"/>
        <w:jc w:val="both"/>
      </w:pPr>
      <w:r>
        <w:t>SECUENCIAS</w:t>
      </w:r>
    </w:p>
    <w:p w:rsidR="00C51E69" w:rsidRPr="00C51E69" w:rsidRDefault="00C51E69" w:rsidP="00C51E69">
      <w:r>
        <w:rPr>
          <w:noProof/>
          <w:lang w:val="es-GT" w:eastAsia="es-GT"/>
        </w:rPr>
        <w:drawing>
          <wp:inline distT="0" distB="0" distL="0" distR="0">
            <wp:extent cx="5943600" cy="3667125"/>
            <wp:effectExtent l="0" t="0" r="0" b="0"/>
            <wp:docPr id="9" name="Imagen 2" descr="C:\Users\Pamela\Dropbox\Octavo Semestre\Diseño de Sistemas\Segundo Proyecto\Diagramas UML Navegador\CLASES Y SECUENCIA\Diagramadesecu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mela\Dropbox\Octavo Semestre\Diseño de Sistemas\Segundo Proyecto\Diagramas UML Navegador\CLASES Y SECUENCIA\Diagramadesecuenci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31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1E69" w:rsidRDefault="00C51E69" w:rsidP="004906F3">
      <w:pPr>
        <w:pStyle w:val="Ttulo1"/>
        <w:jc w:val="both"/>
      </w:pPr>
      <w:r>
        <w:lastRenderedPageBreak/>
        <w:t xml:space="preserve">ESTADOS </w:t>
      </w:r>
    </w:p>
    <w:p w:rsidR="00C51E69" w:rsidRPr="00C51E69" w:rsidRDefault="00C51E69" w:rsidP="00C51E69">
      <w:bookmarkStart w:id="0" w:name="_GoBack"/>
      <w:r w:rsidRPr="00C51E69">
        <w:drawing>
          <wp:inline distT="0" distB="0" distL="0" distR="0">
            <wp:extent cx="5610225" cy="1866900"/>
            <wp:effectExtent l="0" t="19050" r="85725" b="57150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6690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C51E69" w:rsidRDefault="00C51E69" w:rsidP="00C51E69">
      <w:pPr>
        <w:pStyle w:val="Ttulo1"/>
        <w:jc w:val="both"/>
      </w:pPr>
      <w:r>
        <w:t xml:space="preserve">COLABORACIONES </w:t>
      </w:r>
    </w:p>
    <w:p w:rsidR="00C51E69" w:rsidRPr="00C51E69" w:rsidRDefault="00C51E69" w:rsidP="00C51E69">
      <w:r w:rsidRPr="00C51E69">
        <w:drawing>
          <wp:inline distT="0" distB="0" distL="0" distR="0">
            <wp:extent cx="5943600" cy="2452254"/>
            <wp:effectExtent l="0" t="19050" r="76200" b="62346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9167" t="13333" r="2083" b="41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254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1E69" w:rsidRDefault="00C51E69" w:rsidP="00C51E69">
      <w:pPr>
        <w:pStyle w:val="Ttulo1"/>
        <w:jc w:val="both"/>
      </w:pPr>
      <w:r>
        <w:lastRenderedPageBreak/>
        <w:t>ACTIVIDADES</w:t>
      </w:r>
    </w:p>
    <w:p w:rsidR="00C51E69" w:rsidRPr="00C51E69" w:rsidRDefault="00C51E69" w:rsidP="00C51E69">
      <w:r w:rsidRPr="00C51E69">
        <w:drawing>
          <wp:inline distT="0" distB="0" distL="0" distR="0">
            <wp:extent cx="5943600" cy="3329402"/>
            <wp:effectExtent l="0" t="19050" r="76200" b="61498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1169" t="16230" r="3241" b="28121"/>
                    <a:stretch/>
                  </pic:blipFill>
                  <pic:spPr bwMode="auto">
                    <a:xfrm>
                      <a:off x="0" y="0"/>
                      <a:ext cx="5943600" cy="3329402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51E69" w:rsidRPr="00C51E69" w:rsidRDefault="00C51E69" w:rsidP="00C51E69"/>
    <w:p w:rsidR="00C51E69" w:rsidRPr="00C51E69" w:rsidRDefault="00C51E69" w:rsidP="00C51E69"/>
    <w:p w:rsidR="00191C08" w:rsidRDefault="00191C08" w:rsidP="004906F3">
      <w:pPr>
        <w:jc w:val="both"/>
      </w:pPr>
    </w:p>
    <w:p w:rsidR="005E47A2" w:rsidRDefault="005E47A2" w:rsidP="004906F3">
      <w:pPr>
        <w:jc w:val="both"/>
      </w:pPr>
    </w:p>
    <w:sectPr w:rsidR="005E47A2" w:rsidSect="00B14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3218A"/>
    <w:multiLevelType w:val="hybridMultilevel"/>
    <w:tmpl w:val="D0640B3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10706"/>
    <w:multiLevelType w:val="hybridMultilevel"/>
    <w:tmpl w:val="E34C65BC"/>
    <w:lvl w:ilvl="0" w:tplc="1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76228"/>
    <w:multiLevelType w:val="hybridMultilevel"/>
    <w:tmpl w:val="A6CEC9A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A24BFA"/>
    <w:rsid w:val="00191C08"/>
    <w:rsid w:val="004906F3"/>
    <w:rsid w:val="004D49FA"/>
    <w:rsid w:val="005E47A2"/>
    <w:rsid w:val="00622172"/>
    <w:rsid w:val="00793B5E"/>
    <w:rsid w:val="00A24BFA"/>
    <w:rsid w:val="00A309D5"/>
    <w:rsid w:val="00B14EFF"/>
    <w:rsid w:val="00C51E69"/>
    <w:rsid w:val="00D63FF4"/>
    <w:rsid w:val="00EC0D6E"/>
    <w:rsid w:val="00F30C0C"/>
    <w:rsid w:val="00F34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EFF"/>
  </w:style>
  <w:style w:type="paragraph" w:styleId="Ttulo1">
    <w:name w:val="heading 1"/>
    <w:basedOn w:val="Normal"/>
    <w:next w:val="Normal"/>
    <w:link w:val="Ttulo1Car"/>
    <w:uiPriority w:val="9"/>
    <w:qFormat/>
    <w:rsid w:val="00D63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06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4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4BF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D4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63F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906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906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4906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4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JACC</dc:creator>
  <cp:lastModifiedBy>Pamela Selman</cp:lastModifiedBy>
  <cp:revision>3</cp:revision>
  <dcterms:created xsi:type="dcterms:W3CDTF">2015-09-29T00:43:00Z</dcterms:created>
  <dcterms:modified xsi:type="dcterms:W3CDTF">2015-09-29T00:43:00Z</dcterms:modified>
</cp:coreProperties>
</file>