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C053" w14:textId="4BB8B36F" w:rsidR="00AC2570" w:rsidRDefault="00AC2570">
      <w:r w:rsidRPr="00AC2570">
        <w:t xml:space="preserve">"Imagine a one-stop destination where cybersecurity professionals can stay ahead of the curve with the latest industry insights. Our website </w:t>
      </w:r>
      <w:r>
        <w:t xml:space="preserve">will </w:t>
      </w:r>
      <w:r w:rsidRPr="00AC2570">
        <w:t xml:space="preserve">deliver up-to-date, expertly curated content on cutting-edge cybersecurity topics, designed specifically for seasoned professionals. From advanced threat intelligence to the implications of quantum computing on cryptography, our platform </w:t>
      </w:r>
      <w:r>
        <w:t xml:space="preserve">will </w:t>
      </w:r>
      <w:r w:rsidRPr="00AC2570">
        <w:t>provide deep dives, case studies, and expert opinions to keep you informed and prepared. Join a community of experts, share knowledge, and collaborate on solving today’s most pressing cybersecurity challenges. Are you ready to elevate your cybersecurity expertise and stay one step ahead of emerging threats?"</w:t>
      </w:r>
    </w:p>
    <w:p w14:paraId="6283AD4D" w14:textId="77777777" w:rsidR="00AC2570" w:rsidRDefault="00AC2570"/>
    <w:p w14:paraId="043C2B0D" w14:textId="77777777" w:rsidR="00AC2570" w:rsidRDefault="00AC2570" w:rsidP="00AC2570">
      <w:r>
        <w:t>Perspective 1: Cybersecurity Professional</w:t>
      </w:r>
    </w:p>
    <w:p w14:paraId="134C3E3C" w14:textId="77777777" w:rsidR="00AC2570" w:rsidRDefault="00AC2570" w:rsidP="00AC2570">
      <w:r>
        <w:t>"This pitch is compelling and hits the mark. The focus on advanced topics and expert insights is exactly what I look for to stay informed. I appreciate the emphasis on community and collaboration."</w:t>
      </w:r>
    </w:p>
    <w:p w14:paraId="6EFC3339" w14:textId="77777777" w:rsidR="00AC2570" w:rsidRDefault="00AC2570" w:rsidP="00AC2570"/>
    <w:p w14:paraId="5C461115" w14:textId="310D1DE9" w:rsidR="00AC2570" w:rsidRDefault="00AC2570" w:rsidP="00AC2570">
      <w:r>
        <w:t xml:space="preserve">Perspective 2: Interested </w:t>
      </w:r>
      <w:r w:rsidR="00551F94">
        <w:t>person</w:t>
      </w:r>
    </w:p>
    <w:p w14:paraId="070A4ABE" w14:textId="77777777" w:rsidR="00AC2570" w:rsidRDefault="00AC2570" w:rsidP="00AC2570">
      <w:r>
        <w:t>"The pitch is clear and presents a strong value proposition. Highlighting the niche market of seasoned professionals and the need for up-to-date, specialized content suggests a potentially lucrative opportunity."</w:t>
      </w:r>
    </w:p>
    <w:p w14:paraId="30E21505" w14:textId="77777777" w:rsidR="00AC2570" w:rsidRDefault="00AC2570" w:rsidP="00AC2570"/>
    <w:p w14:paraId="6C4D2AEB" w14:textId="51BF7CC0" w:rsidR="00AC2570" w:rsidRDefault="00AC2570" w:rsidP="00AC2570">
      <w:r>
        <w:t>Perspective 3: Content Strategy study</w:t>
      </w:r>
    </w:p>
    <w:p w14:paraId="67746BDC" w14:textId="77777777" w:rsidR="00AC2570" w:rsidRDefault="00AC2570" w:rsidP="00AC2570">
      <w:r>
        <w:t>"The pitch effectively communicates the platform's purpose and unique features. Emphasizing curated content and community engagement is a strong strategy, but it could benefit from specifying how frequently content will be updated."</w:t>
      </w:r>
    </w:p>
    <w:p w14:paraId="785AC5BD" w14:textId="77777777" w:rsidR="00AC2570" w:rsidRDefault="00AC2570" w:rsidP="00AC2570"/>
    <w:p w14:paraId="352085DF" w14:textId="3A21ABD1" w:rsidR="00AC2570" w:rsidRDefault="00AC2570" w:rsidP="00AC2570"/>
    <w:p w14:paraId="5D141BEF" w14:textId="678076D0" w:rsidR="00551F94" w:rsidRDefault="00551F94">
      <w:r>
        <w:br w:type="page"/>
      </w:r>
    </w:p>
    <w:p w14:paraId="108B9F91" w14:textId="77777777" w:rsidR="00551F94" w:rsidRDefault="00551F94" w:rsidP="00551F94">
      <w:r>
        <w:lastRenderedPageBreak/>
        <w:t>Here are five advanced cybersecurity topics that would be interesting for a professional with over ten years of experience in the field:</w:t>
      </w:r>
    </w:p>
    <w:p w14:paraId="57753DD0" w14:textId="77777777" w:rsidR="00551F94" w:rsidRDefault="00551F94" w:rsidP="00551F94"/>
    <w:p w14:paraId="47D140FC" w14:textId="77777777" w:rsidR="00551F94" w:rsidRDefault="00551F94" w:rsidP="00551F94">
      <w:r>
        <w:t>The Evolution of Advanced Persistent Threats (APTs) and Nation-State Actors:</w:t>
      </w:r>
    </w:p>
    <w:p w14:paraId="41B6D704" w14:textId="77777777" w:rsidR="00551F94" w:rsidRDefault="00551F94" w:rsidP="00551F94"/>
    <w:p w14:paraId="1E639BA2" w14:textId="77777777" w:rsidR="00551F94" w:rsidRDefault="00551F94" w:rsidP="00551F94">
      <w:r>
        <w:t>Analyze the progression and sophistication of APTs over the years.</w:t>
      </w:r>
    </w:p>
    <w:p w14:paraId="6E564DE5" w14:textId="77777777" w:rsidR="00551F94" w:rsidRDefault="00551F94" w:rsidP="00551F94">
      <w:r>
        <w:t>Discuss the involvement of nation-state actors in cyber espionage and warfare.</w:t>
      </w:r>
    </w:p>
    <w:p w14:paraId="7FF7454C" w14:textId="77777777" w:rsidR="00551F94" w:rsidRDefault="00551F94" w:rsidP="00551F94">
      <w:r>
        <w:t>Explore strategies for detecting and mitigating these threats in a modern cybersecurity landscape.</w:t>
      </w:r>
    </w:p>
    <w:p w14:paraId="4C2A5F3B" w14:textId="77777777" w:rsidR="00551F94" w:rsidRDefault="00551F94" w:rsidP="00551F94">
      <w:r>
        <w:t>The Impact of Quantum Computing on Cryptography:</w:t>
      </w:r>
    </w:p>
    <w:p w14:paraId="1094468F" w14:textId="77777777" w:rsidR="00551F94" w:rsidRDefault="00551F94" w:rsidP="00551F94"/>
    <w:p w14:paraId="2363938C" w14:textId="77777777" w:rsidR="00551F94" w:rsidRDefault="00551F94" w:rsidP="00551F94">
      <w:r>
        <w:t>Examine how quantum computing poses a threat to current cryptographic algorithms.</w:t>
      </w:r>
    </w:p>
    <w:p w14:paraId="3E203328" w14:textId="77777777" w:rsidR="00551F94" w:rsidRDefault="00551F94" w:rsidP="00551F94">
      <w:r>
        <w:t>Discuss the development and implementation of quantum-resistant cryptographic techniques.</w:t>
      </w:r>
    </w:p>
    <w:p w14:paraId="74576271" w14:textId="77777777" w:rsidR="00551F94" w:rsidRDefault="00551F94" w:rsidP="00551F94">
      <w:r>
        <w:t>Explore the timeline and challenges of transitioning to post-quantum cryptography.</w:t>
      </w:r>
    </w:p>
    <w:p w14:paraId="57686BE1" w14:textId="77777777" w:rsidR="00551F94" w:rsidRDefault="00551F94" w:rsidP="00551F94">
      <w:r>
        <w:t>Zero Trust Architecture: Principles and Implementation Challenges:</w:t>
      </w:r>
    </w:p>
    <w:p w14:paraId="5BFF870E" w14:textId="77777777" w:rsidR="00551F94" w:rsidRDefault="00551F94" w:rsidP="00551F94"/>
    <w:p w14:paraId="74ED08A3" w14:textId="77777777" w:rsidR="00551F94" w:rsidRDefault="00551F94" w:rsidP="00551F94">
      <w:r>
        <w:t>Delve into the principles of Zero Trust Security models and their importance in today's cybersecurity environment.</w:t>
      </w:r>
    </w:p>
    <w:p w14:paraId="44714C47" w14:textId="77777777" w:rsidR="00551F94" w:rsidRDefault="00551F94" w:rsidP="00551F94">
      <w:r>
        <w:t>Discuss real-world implementation challenges and case studies from various industries.</w:t>
      </w:r>
    </w:p>
    <w:p w14:paraId="49880B65" w14:textId="77777777" w:rsidR="00551F94" w:rsidRDefault="00551F94" w:rsidP="00551F94">
      <w:r>
        <w:t>Explore future developments and how Zero Trust can evolve with emerging technologies.</w:t>
      </w:r>
    </w:p>
    <w:p w14:paraId="032A0619" w14:textId="77777777" w:rsidR="00551F94" w:rsidRDefault="00551F94" w:rsidP="00551F94">
      <w:r>
        <w:t>The Role of Artificial Intelligence and Machine Learning in Cyber Defense:</w:t>
      </w:r>
    </w:p>
    <w:p w14:paraId="7E38AFD7" w14:textId="77777777" w:rsidR="00551F94" w:rsidRDefault="00551F94" w:rsidP="00551F94"/>
    <w:p w14:paraId="5FBEC53D" w14:textId="77777777" w:rsidR="00551F94" w:rsidRDefault="00551F94" w:rsidP="00551F94">
      <w:r>
        <w:t>Analyze the applications of AI and ML in threat detection, incident response, and predictive analytics.</w:t>
      </w:r>
    </w:p>
    <w:p w14:paraId="34A1A8ED" w14:textId="77777777" w:rsidR="00551F94" w:rsidRDefault="00551F94" w:rsidP="00551F94">
      <w:r>
        <w:t>Discuss the challenges and limitations of AI/ML in cybersecurity.</w:t>
      </w:r>
    </w:p>
    <w:p w14:paraId="38DA57ED" w14:textId="77777777" w:rsidR="00551F94" w:rsidRDefault="00551F94" w:rsidP="00551F94">
      <w:r>
        <w:t>Explore ethical considerations and the potential for adversarial AI in cybersecurity attacks.</w:t>
      </w:r>
    </w:p>
    <w:p w14:paraId="2B6BF20B" w14:textId="77777777" w:rsidR="00551F94" w:rsidRDefault="00551F94" w:rsidP="00551F94">
      <w:r>
        <w:lastRenderedPageBreak/>
        <w:t>Privacy Enhancing Technologies (PETs) and Their Role in Compliance:</w:t>
      </w:r>
    </w:p>
    <w:p w14:paraId="67316CC1" w14:textId="77777777" w:rsidR="00551F94" w:rsidRDefault="00551F94" w:rsidP="00551F94"/>
    <w:p w14:paraId="6E26235E" w14:textId="77777777" w:rsidR="00551F94" w:rsidRDefault="00551F94" w:rsidP="00551F94">
      <w:r>
        <w:t>Examine various PETs such as homomorphic encryption, differential privacy, and secure multiparty computation.</w:t>
      </w:r>
    </w:p>
    <w:p w14:paraId="4827C5A2" w14:textId="77777777" w:rsidR="00551F94" w:rsidRDefault="00551F94" w:rsidP="00551F94">
      <w:r>
        <w:t>Discuss their applications in protecting sensitive data while maintaining compliance with regulations like GDPR and CCPA.</w:t>
      </w:r>
    </w:p>
    <w:p w14:paraId="465B0558" w14:textId="38D5B4B0" w:rsidR="00551F94" w:rsidRDefault="00551F94" w:rsidP="00551F94">
      <w:r>
        <w:t>Explore the balance between data utility and privacy, and the future of PETs in a data-driven world.</w:t>
      </w:r>
    </w:p>
    <w:sectPr w:rsidR="0055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570"/>
    <w:rsid w:val="004811BC"/>
    <w:rsid w:val="00551F94"/>
    <w:rsid w:val="00AB0041"/>
    <w:rsid w:val="00A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8847"/>
  <w15:docId w15:val="{B5F5A673-BB63-482E-80CF-DC19C202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Iturbe Garcia, Sabrina</dc:creator>
  <cp:keywords/>
  <dc:description/>
  <cp:lastModifiedBy>Iturbe Garcia, Sabrina</cp:lastModifiedBy>
  <cp:revision>1</cp:revision>
  <dcterms:created xsi:type="dcterms:W3CDTF">2024-05-23T02:08:00Z</dcterms:created>
  <dcterms:modified xsi:type="dcterms:W3CDTF">2024-05-24T03:33:00Z</dcterms:modified>
</cp:coreProperties>
</file>