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B53B"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sz w:val="32"/>
          <w:lang w:val="ro-RO"/>
        </w:rPr>
        <w:t>The Bucharest University of Economic Studies</w:t>
      </w:r>
    </w:p>
    <w:p w14:paraId="3A9CB53D" w14:textId="77777777" w:rsidR="00234806" w:rsidRPr="006F380E" w:rsidRDefault="005B1B73" w:rsidP="00D8771B">
      <w:pPr>
        <w:spacing w:after="0" w:line="240" w:lineRule="auto"/>
        <w:ind w:firstLine="0"/>
        <w:jc w:val="center"/>
        <w:rPr>
          <w:rFonts w:ascii="Arial" w:hAnsi="Arial" w:cs="Arial"/>
          <w:sz w:val="32"/>
          <w:lang w:val="ro-RO"/>
        </w:rPr>
      </w:pPr>
      <w:r w:rsidRPr="006F380E">
        <w:rPr>
          <w:rFonts w:ascii="Arial" w:hAnsi="Arial" w:cs="Arial"/>
          <w:sz w:val="32"/>
          <w:lang w:val="ro-RO"/>
        </w:rPr>
        <w:t>The Faculty of Cybernetics, Statistics and Economic Informatics</w:t>
      </w:r>
    </w:p>
    <w:p w14:paraId="3A9CB53E" w14:textId="77777777" w:rsidR="00234806" w:rsidRPr="006F380E" w:rsidRDefault="005B1B73" w:rsidP="00D8771B">
      <w:pPr>
        <w:spacing w:after="0" w:line="240" w:lineRule="auto"/>
        <w:jc w:val="center"/>
        <w:rPr>
          <w:rFonts w:ascii="Arial" w:hAnsi="Arial" w:cs="Arial"/>
          <w:sz w:val="32"/>
          <w:lang w:val="ro-RO"/>
        </w:rPr>
      </w:pPr>
      <w:r w:rsidRPr="006F380E">
        <w:rPr>
          <w:rFonts w:ascii="Arial" w:hAnsi="Arial" w:cs="Arial"/>
          <w:sz w:val="32"/>
          <w:lang w:val="ro-RO"/>
        </w:rPr>
        <w:t xml:space="preserve">Economic Informatics </w:t>
      </w:r>
      <w:r w:rsidR="006B4536" w:rsidRPr="006F380E">
        <w:rPr>
          <w:rFonts w:ascii="Arial" w:hAnsi="Arial" w:cs="Arial"/>
          <w:sz w:val="32"/>
          <w:lang w:val="ro-RO"/>
        </w:rPr>
        <w:t>Specialization</w:t>
      </w:r>
    </w:p>
    <w:p w14:paraId="3A9CB53F" w14:textId="77777777" w:rsidR="00234806" w:rsidRPr="006F380E" w:rsidRDefault="00234806" w:rsidP="00D8771B">
      <w:pPr>
        <w:rPr>
          <w:rFonts w:ascii="Arial" w:hAnsi="Arial" w:cs="Arial"/>
          <w:lang w:val="ro-RO"/>
        </w:rPr>
      </w:pPr>
    </w:p>
    <w:p w14:paraId="3A9CB540" w14:textId="77777777" w:rsidR="00234806" w:rsidRPr="006F380E" w:rsidRDefault="00234806" w:rsidP="00D8771B">
      <w:pPr>
        <w:rPr>
          <w:rFonts w:ascii="Arial" w:hAnsi="Arial" w:cs="Arial"/>
          <w:lang w:val="ro-RO"/>
        </w:rPr>
      </w:pPr>
    </w:p>
    <w:p w14:paraId="3A9CB541" w14:textId="77777777" w:rsidR="00234806" w:rsidRPr="006F380E" w:rsidRDefault="00234806" w:rsidP="00D8771B">
      <w:pPr>
        <w:rPr>
          <w:rFonts w:ascii="Arial" w:hAnsi="Arial" w:cs="Arial"/>
          <w:lang w:val="ro-RO"/>
        </w:rPr>
      </w:pPr>
    </w:p>
    <w:p w14:paraId="3A9CB542" w14:textId="77777777" w:rsidR="00234806" w:rsidRPr="006F380E" w:rsidRDefault="00234806" w:rsidP="00D8771B">
      <w:pPr>
        <w:rPr>
          <w:rFonts w:ascii="Arial" w:hAnsi="Arial" w:cs="Arial"/>
          <w:lang w:val="ro-RO"/>
        </w:rPr>
      </w:pPr>
    </w:p>
    <w:p w14:paraId="3A9CB543" w14:textId="77777777" w:rsidR="00234806" w:rsidRPr="006F380E" w:rsidRDefault="00234806" w:rsidP="00D8771B">
      <w:pPr>
        <w:rPr>
          <w:rFonts w:ascii="Arial" w:hAnsi="Arial" w:cs="Arial"/>
          <w:lang w:val="ro-RO"/>
        </w:rPr>
      </w:pPr>
    </w:p>
    <w:p w14:paraId="3A9CB544" w14:textId="63866527" w:rsidR="00234806" w:rsidRPr="006F380E" w:rsidRDefault="00F657CE" w:rsidP="00D8771B">
      <w:pPr>
        <w:pStyle w:val="Title"/>
        <w:spacing w:after="0"/>
        <w:jc w:val="center"/>
        <w:rPr>
          <w:rFonts w:ascii="Arial" w:hAnsi="Arial" w:cs="Arial"/>
          <w:color w:val="auto"/>
          <w:sz w:val="56"/>
          <w:lang w:val="ro-RO"/>
        </w:rPr>
      </w:pPr>
      <w:r>
        <w:rPr>
          <w:rFonts w:ascii="Arial" w:hAnsi="Arial" w:cs="Arial"/>
          <w:color w:val="auto"/>
          <w:sz w:val="56"/>
          <w:lang w:val="ro-RO"/>
        </w:rPr>
        <w:t>Secure Blockchain</w:t>
      </w:r>
      <w:r w:rsidR="00AA7905">
        <w:rPr>
          <w:rFonts w:ascii="Arial" w:hAnsi="Arial" w:cs="Arial"/>
          <w:color w:val="auto"/>
          <w:sz w:val="56"/>
          <w:lang w:val="ro-RO"/>
        </w:rPr>
        <w:t>-Based</w:t>
      </w:r>
      <w:r>
        <w:rPr>
          <w:rFonts w:ascii="Arial" w:hAnsi="Arial" w:cs="Arial"/>
          <w:color w:val="auto"/>
          <w:sz w:val="56"/>
          <w:lang w:val="ro-RO"/>
        </w:rPr>
        <w:t xml:space="preserve"> Application for</w:t>
      </w:r>
      <w:r w:rsidR="00F6736E">
        <w:rPr>
          <w:rFonts w:ascii="Arial" w:hAnsi="Arial" w:cs="Arial"/>
          <w:color w:val="auto"/>
          <w:sz w:val="56"/>
          <w:lang w:val="ro-RO"/>
        </w:rPr>
        <w:t xml:space="preserve"> </w:t>
      </w:r>
      <w:r w:rsidR="006A38CB">
        <w:rPr>
          <w:rFonts w:ascii="Arial" w:hAnsi="Arial" w:cs="Arial"/>
          <w:color w:val="auto"/>
          <w:sz w:val="56"/>
          <w:lang w:val="ro-RO"/>
        </w:rPr>
        <w:t>Electronic Health Records</w:t>
      </w:r>
    </w:p>
    <w:p w14:paraId="3A9CB545" w14:textId="77777777" w:rsidR="00234806" w:rsidRPr="006F380E" w:rsidRDefault="00234806" w:rsidP="00D8771B">
      <w:pPr>
        <w:spacing w:after="0" w:line="240" w:lineRule="auto"/>
        <w:jc w:val="center"/>
        <w:rPr>
          <w:rFonts w:ascii="Arial" w:hAnsi="Arial" w:cs="Arial"/>
          <w:lang w:val="ro-RO"/>
        </w:rPr>
      </w:pPr>
    </w:p>
    <w:p w14:paraId="3A9CB546" w14:textId="77777777" w:rsidR="00234806" w:rsidRPr="00B34B7F" w:rsidRDefault="008E6F45" w:rsidP="00D8771B">
      <w:pPr>
        <w:spacing w:after="0" w:line="240" w:lineRule="auto"/>
        <w:jc w:val="center"/>
        <w:rPr>
          <w:rFonts w:ascii="Arial" w:hAnsi="Arial" w:cs="Arial"/>
          <w:sz w:val="34"/>
          <w:szCs w:val="34"/>
          <w:lang w:val="ro-RO"/>
        </w:rPr>
      </w:pPr>
      <w:r w:rsidRPr="00B34B7F">
        <w:rPr>
          <w:rFonts w:ascii="Arial" w:hAnsi="Arial" w:cs="Arial"/>
          <w:sz w:val="34"/>
          <w:szCs w:val="34"/>
          <w:lang w:val="ro-RO"/>
        </w:rPr>
        <w:t>Bachelor</w:t>
      </w:r>
      <w:r w:rsidR="00234806" w:rsidRPr="00B34B7F">
        <w:rPr>
          <w:rFonts w:ascii="Arial" w:hAnsi="Arial" w:cs="Arial"/>
          <w:sz w:val="34"/>
          <w:szCs w:val="34"/>
          <w:lang w:val="ro-RO"/>
        </w:rPr>
        <w:t xml:space="preserve"> Thesis</w:t>
      </w:r>
    </w:p>
    <w:p w14:paraId="3A9CB547" w14:textId="77777777" w:rsidR="00234806" w:rsidRPr="006F380E" w:rsidRDefault="00234806" w:rsidP="00D8771B">
      <w:pPr>
        <w:spacing w:after="0" w:line="240" w:lineRule="auto"/>
        <w:rPr>
          <w:rFonts w:ascii="Arial" w:hAnsi="Arial" w:cs="Arial"/>
          <w:lang w:val="ro-RO"/>
        </w:rPr>
      </w:pPr>
    </w:p>
    <w:p w14:paraId="3A9CB548" w14:textId="77777777" w:rsidR="00234806" w:rsidRPr="006F380E" w:rsidRDefault="00234806" w:rsidP="00D8771B">
      <w:pPr>
        <w:spacing w:after="0" w:line="240" w:lineRule="auto"/>
        <w:rPr>
          <w:rFonts w:ascii="Arial" w:hAnsi="Arial" w:cs="Arial"/>
          <w:lang w:val="ro-RO"/>
        </w:rPr>
      </w:pPr>
    </w:p>
    <w:p w14:paraId="3A9CB549" w14:textId="77777777" w:rsidR="00234806" w:rsidRPr="006F380E" w:rsidRDefault="00234806" w:rsidP="00D8771B">
      <w:pPr>
        <w:spacing w:after="0" w:line="240" w:lineRule="auto"/>
        <w:rPr>
          <w:rFonts w:ascii="Arial" w:hAnsi="Arial" w:cs="Arial"/>
          <w:lang w:val="ro-RO"/>
        </w:rPr>
      </w:pPr>
    </w:p>
    <w:p w14:paraId="3A9CB54A" w14:textId="77777777" w:rsidR="00234806" w:rsidRPr="006F380E" w:rsidRDefault="00234806" w:rsidP="00D8771B">
      <w:pPr>
        <w:spacing w:after="0" w:line="240" w:lineRule="auto"/>
        <w:rPr>
          <w:rFonts w:ascii="Arial" w:hAnsi="Arial" w:cs="Arial"/>
          <w:lang w:val="ro-RO"/>
        </w:rPr>
      </w:pPr>
    </w:p>
    <w:p w14:paraId="3A9CB54B" w14:textId="77777777" w:rsidR="00234806" w:rsidRPr="006F380E" w:rsidRDefault="00234806" w:rsidP="00D8771B">
      <w:pPr>
        <w:spacing w:after="0" w:line="240" w:lineRule="auto"/>
        <w:rPr>
          <w:rFonts w:ascii="Arial" w:hAnsi="Arial" w:cs="Arial"/>
          <w:lang w:val="ro-RO"/>
        </w:rPr>
      </w:pPr>
    </w:p>
    <w:p w14:paraId="3A9CB54C" w14:textId="77777777" w:rsidR="00234806" w:rsidRPr="006F380E" w:rsidRDefault="00234806" w:rsidP="00D8771B">
      <w:pPr>
        <w:spacing w:after="0" w:line="240" w:lineRule="auto"/>
        <w:rPr>
          <w:rFonts w:ascii="Arial" w:hAnsi="Arial" w:cs="Arial"/>
          <w:lang w:val="ro-RO"/>
        </w:rPr>
      </w:pPr>
    </w:p>
    <w:p w14:paraId="3A9CB54D" w14:textId="77777777" w:rsidR="00234806" w:rsidRPr="006F380E" w:rsidRDefault="00234806" w:rsidP="00D8771B">
      <w:pPr>
        <w:spacing w:after="0" w:line="240" w:lineRule="auto"/>
        <w:rPr>
          <w:rFonts w:ascii="Arial" w:hAnsi="Arial" w:cs="Arial"/>
          <w:lang w:val="ro-RO"/>
        </w:rPr>
      </w:pPr>
    </w:p>
    <w:p w14:paraId="3A9CB54E" w14:textId="77777777" w:rsidR="00234806" w:rsidRPr="006F380E" w:rsidRDefault="00234806" w:rsidP="00D8771B">
      <w:pPr>
        <w:spacing w:after="0" w:line="240" w:lineRule="auto"/>
        <w:rPr>
          <w:rFonts w:ascii="Arial" w:hAnsi="Arial" w:cs="Arial"/>
          <w:lang w:val="ro-RO"/>
        </w:rPr>
      </w:pPr>
    </w:p>
    <w:p w14:paraId="3A9CB54F" w14:textId="77777777" w:rsidR="00234806" w:rsidRPr="006F380E" w:rsidRDefault="00234806" w:rsidP="00D8771B">
      <w:pPr>
        <w:spacing w:after="0" w:line="240" w:lineRule="auto"/>
        <w:rPr>
          <w:rFonts w:ascii="Arial" w:hAnsi="Arial" w:cs="Arial"/>
          <w:sz w:val="24"/>
          <w:lang w:val="ro-RO"/>
        </w:rPr>
      </w:pPr>
    </w:p>
    <w:p w14:paraId="3A9CB550" w14:textId="77777777" w:rsidR="00234806" w:rsidRPr="006F380E" w:rsidRDefault="00234806" w:rsidP="00D8771B">
      <w:pPr>
        <w:spacing w:after="0" w:line="240" w:lineRule="auto"/>
        <w:rPr>
          <w:rFonts w:ascii="Arial" w:hAnsi="Arial" w:cs="Arial"/>
          <w:sz w:val="24"/>
          <w:lang w:val="ro-RO"/>
        </w:rPr>
      </w:pPr>
    </w:p>
    <w:p w14:paraId="3A9CB551" w14:textId="77777777" w:rsidR="00234806" w:rsidRPr="006F380E" w:rsidRDefault="00234806" w:rsidP="00D8771B">
      <w:pPr>
        <w:spacing w:after="0" w:line="240" w:lineRule="auto"/>
        <w:rPr>
          <w:rFonts w:ascii="Arial" w:hAnsi="Arial" w:cs="Arial"/>
          <w:sz w:val="24"/>
          <w:lang w:val="ro-RO"/>
        </w:rPr>
      </w:pPr>
    </w:p>
    <w:p w14:paraId="3A9CB552"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Advis</w:t>
      </w:r>
      <w:r w:rsidR="005B1B73" w:rsidRPr="006F380E">
        <w:rPr>
          <w:rFonts w:ascii="Arial" w:hAnsi="Arial" w:cs="Arial"/>
          <w:sz w:val="24"/>
          <w:lang w:val="ro-RO"/>
        </w:rPr>
        <w:t>or</w:t>
      </w:r>
      <w:r w:rsidR="00B34B7F">
        <w:rPr>
          <w:rFonts w:ascii="Arial" w:hAnsi="Arial" w:cs="Arial"/>
          <w:sz w:val="24"/>
          <w:lang w:val="ro-RO"/>
        </w:rPr>
        <w:t>:</w:t>
      </w:r>
    </w:p>
    <w:p w14:paraId="3A9CB553"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Prof</w:t>
      </w:r>
      <w:r w:rsidR="00234806" w:rsidRPr="006F380E">
        <w:rPr>
          <w:rFonts w:ascii="Arial" w:hAnsi="Arial" w:cs="Arial"/>
          <w:sz w:val="24"/>
          <w:lang w:val="ro-RO"/>
        </w:rPr>
        <w:t xml:space="preserve">. univ. dr. </w:t>
      </w:r>
      <w:r w:rsidR="00AA6C80" w:rsidRPr="006F380E">
        <w:rPr>
          <w:rFonts w:ascii="Arial" w:hAnsi="Arial" w:cs="Arial"/>
          <w:sz w:val="24"/>
          <w:lang w:val="ro-RO"/>
        </w:rPr>
        <w:t>Ră</w:t>
      </w:r>
      <w:r w:rsidR="005B1B73" w:rsidRPr="006F380E">
        <w:rPr>
          <w:rFonts w:ascii="Arial" w:hAnsi="Arial" w:cs="Arial"/>
          <w:sz w:val="24"/>
          <w:lang w:val="ro-RO"/>
        </w:rPr>
        <w:t>zvan Daniel Zota</w:t>
      </w:r>
    </w:p>
    <w:p w14:paraId="3A9CB554" w14:textId="77777777" w:rsidR="00234806" w:rsidRPr="006F380E" w:rsidRDefault="00234806" w:rsidP="00D8771B">
      <w:pPr>
        <w:spacing w:after="0" w:line="240" w:lineRule="auto"/>
        <w:rPr>
          <w:rFonts w:ascii="Arial" w:hAnsi="Arial" w:cs="Arial"/>
          <w:sz w:val="24"/>
          <w:lang w:val="ro-RO"/>
        </w:rPr>
      </w:pPr>
    </w:p>
    <w:p w14:paraId="3A9CB555" w14:textId="77777777" w:rsidR="00234806" w:rsidRPr="006F380E" w:rsidRDefault="00C5374E" w:rsidP="00D8771B">
      <w:pPr>
        <w:spacing w:after="0" w:line="240" w:lineRule="auto"/>
        <w:ind w:left="6120"/>
        <w:rPr>
          <w:rFonts w:ascii="Arial" w:hAnsi="Arial" w:cs="Arial"/>
          <w:sz w:val="24"/>
          <w:lang w:val="ro-RO"/>
        </w:rPr>
      </w:pPr>
      <w:r>
        <w:rPr>
          <w:rFonts w:ascii="Arial" w:hAnsi="Arial" w:cs="Arial"/>
          <w:sz w:val="24"/>
          <w:lang w:val="ro-RO"/>
        </w:rPr>
        <w:t>Graduate</w:t>
      </w:r>
      <w:r w:rsidR="00B34B7F">
        <w:rPr>
          <w:rFonts w:ascii="Arial" w:hAnsi="Arial" w:cs="Arial"/>
          <w:sz w:val="24"/>
          <w:lang w:val="ro-RO"/>
        </w:rPr>
        <w:t>:</w:t>
      </w:r>
    </w:p>
    <w:p w14:paraId="3A9CB556" w14:textId="13203046" w:rsidR="00234806" w:rsidRPr="006F380E" w:rsidRDefault="00F657CE" w:rsidP="00D8771B">
      <w:pPr>
        <w:spacing w:after="0" w:line="240" w:lineRule="auto"/>
        <w:ind w:left="6120"/>
        <w:rPr>
          <w:rFonts w:ascii="Arial" w:hAnsi="Arial" w:cs="Arial"/>
          <w:sz w:val="24"/>
          <w:lang w:val="ro-RO"/>
        </w:rPr>
      </w:pPr>
      <w:r>
        <w:rPr>
          <w:rFonts w:ascii="Arial" w:hAnsi="Arial" w:cs="Arial"/>
          <w:sz w:val="24"/>
          <w:lang w:val="ro-RO"/>
        </w:rPr>
        <w:t>Lupșan Sabrina</w:t>
      </w:r>
    </w:p>
    <w:p w14:paraId="3A9CB557" w14:textId="77777777" w:rsidR="00234806" w:rsidRPr="006F380E" w:rsidRDefault="00234806" w:rsidP="00D8771B">
      <w:pPr>
        <w:spacing w:after="0" w:line="240" w:lineRule="auto"/>
        <w:rPr>
          <w:rFonts w:ascii="Arial" w:hAnsi="Arial" w:cs="Arial"/>
          <w:sz w:val="24"/>
          <w:lang w:val="ro-RO"/>
        </w:rPr>
      </w:pPr>
    </w:p>
    <w:p w14:paraId="3A9CB558" w14:textId="77777777" w:rsidR="00234806" w:rsidRPr="006F380E" w:rsidRDefault="00234806" w:rsidP="00D8771B">
      <w:pPr>
        <w:spacing w:after="0" w:line="240" w:lineRule="auto"/>
        <w:rPr>
          <w:rFonts w:ascii="Arial" w:hAnsi="Arial" w:cs="Arial"/>
          <w:sz w:val="24"/>
          <w:lang w:val="ro-RO"/>
        </w:rPr>
      </w:pPr>
    </w:p>
    <w:p w14:paraId="3A9CB559" w14:textId="77777777" w:rsidR="00234806" w:rsidRPr="006F380E" w:rsidRDefault="00234806" w:rsidP="00D8771B">
      <w:pPr>
        <w:spacing w:after="0" w:line="240" w:lineRule="auto"/>
        <w:rPr>
          <w:rFonts w:ascii="Arial" w:hAnsi="Arial" w:cs="Arial"/>
          <w:sz w:val="24"/>
          <w:lang w:val="ro-RO"/>
        </w:rPr>
      </w:pPr>
    </w:p>
    <w:p w14:paraId="3A9CB55A" w14:textId="77777777" w:rsidR="00B34B7F" w:rsidRDefault="00B34B7F" w:rsidP="00D8771B">
      <w:pPr>
        <w:spacing w:after="0" w:line="240" w:lineRule="auto"/>
        <w:jc w:val="center"/>
        <w:rPr>
          <w:rFonts w:ascii="Arial" w:hAnsi="Arial" w:cs="Arial"/>
          <w:sz w:val="24"/>
          <w:lang w:val="ro-RO"/>
        </w:rPr>
      </w:pPr>
    </w:p>
    <w:p w14:paraId="3A9CB55B" w14:textId="77777777" w:rsidR="00B34B7F" w:rsidRDefault="00B34B7F" w:rsidP="00D8771B">
      <w:pPr>
        <w:spacing w:after="0" w:line="240" w:lineRule="auto"/>
        <w:jc w:val="center"/>
        <w:rPr>
          <w:rFonts w:ascii="Arial" w:hAnsi="Arial" w:cs="Arial"/>
          <w:sz w:val="24"/>
          <w:lang w:val="ro-RO"/>
        </w:rPr>
      </w:pPr>
    </w:p>
    <w:p w14:paraId="3A9CB55C" w14:textId="77777777" w:rsidR="00B34B7F" w:rsidRDefault="00B34B7F" w:rsidP="00D8771B">
      <w:pPr>
        <w:spacing w:after="0" w:line="240" w:lineRule="auto"/>
        <w:jc w:val="center"/>
        <w:rPr>
          <w:rFonts w:ascii="Arial" w:hAnsi="Arial" w:cs="Arial"/>
          <w:sz w:val="24"/>
          <w:lang w:val="ro-RO"/>
        </w:rPr>
      </w:pPr>
    </w:p>
    <w:p w14:paraId="3A9CB55D" w14:textId="77777777" w:rsidR="00B34B7F" w:rsidRDefault="00B34B7F" w:rsidP="00D8771B">
      <w:pPr>
        <w:spacing w:after="0" w:line="240" w:lineRule="auto"/>
        <w:jc w:val="center"/>
        <w:rPr>
          <w:rFonts w:ascii="Arial" w:hAnsi="Arial" w:cs="Arial"/>
          <w:sz w:val="24"/>
          <w:lang w:val="ro-RO"/>
        </w:rPr>
      </w:pPr>
    </w:p>
    <w:p w14:paraId="6356906A" w14:textId="2717EF8C" w:rsidR="00192D79" w:rsidRDefault="00B34B7F" w:rsidP="00D8771B">
      <w:pPr>
        <w:spacing w:after="0" w:line="240" w:lineRule="auto"/>
        <w:jc w:val="center"/>
        <w:rPr>
          <w:rFonts w:ascii="Arial" w:hAnsi="Arial" w:cs="Arial"/>
          <w:sz w:val="24"/>
          <w:lang w:val="ro-RO"/>
        </w:rPr>
      </w:pPr>
      <w:r>
        <w:rPr>
          <w:rFonts w:ascii="Arial" w:hAnsi="Arial" w:cs="Arial"/>
          <w:sz w:val="24"/>
          <w:lang w:val="ro-RO"/>
        </w:rPr>
        <w:t>Bucharest 202</w:t>
      </w:r>
      <w:r w:rsidR="00192D79">
        <w:rPr>
          <w:rFonts w:ascii="Arial" w:hAnsi="Arial" w:cs="Arial"/>
          <w:sz w:val="24"/>
          <w:lang w:val="ro-RO"/>
        </w:rPr>
        <w:t>1</w:t>
      </w:r>
    </w:p>
    <w:sdt>
      <w:sdtPr>
        <w:rPr>
          <w:rFonts w:asciiTheme="minorHAnsi" w:eastAsiaTheme="minorHAnsi" w:hAnsiTheme="minorHAnsi" w:cstheme="minorBidi"/>
          <w:color w:val="auto"/>
          <w:sz w:val="22"/>
          <w:szCs w:val="22"/>
        </w:rPr>
        <w:id w:val="131525522"/>
        <w:docPartObj>
          <w:docPartGallery w:val="Table of Contents"/>
          <w:docPartUnique/>
        </w:docPartObj>
      </w:sdtPr>
      <w:sdtEndPr>
        <w:rPr>
          <w:b/>
          <w:bCs/>
          <w:noProof/>
        </w:rPr>
      </w:sdtEndPr>
      <w:sdtContent>
        <w:p w14:paraId="1E15E4A6" w14:textId="6A2E0E66" w:rsidR="0064287F" w:rsidRDefault="0064287F" w:rsidP="00D8771B">
          <w:pPr>
            <w:pStyle w:val="TOCHeading"/>
          </w:pPr>
          <w:r>
            <w:t>Contents</w:t>
          </w:r>
        </w:p>
        <w:p w14:paraId="5946B7FC" w14:textId="552E8EA3" w:rsidR="00FB696B" w:rsidRDefault="0064287F" w:rsidP="00D8771B">
          <w:pPr>
            <w:pStyle w:val="TOC2"/>
            <w:tabs>
              <w:tab w:val="left" w:pos="1540"/>
              <w:tab w:val="right" w:leader="dot" w:pos="9557"/>
            </w:tabs>
            <w:rPr>
              <w:rFonts w:cstheme="minorBidi"/>
              <w:noProof/>
            </w:rPr>
          </w:pPr>
          <w:r>
            <w:fldChar w:fldCharType="begin"/>
          </w:r>
          <w:r>
            <w:instrText xml:space="preserve"> TOC \o "1-3" \h \z \u </w:instrText>
          </w:r>
          <w:r>
            <w:fldChar w:fldCharType="separate"/>
          </w:r>
          <w:hyperlink w:anchor="_Toc53266857" w:history="1">
            <w:r w:rsidR="00FB696B" w:rsidRPr="005E4499">
              <w:rPr>
                <w:rStyle w:val="Hyperlink"/>
                <w:rFonts w:eastAsiaTheme="minorHAnsi" w:cstheme="minorHAnsi"/>
                <w:noProof/>
                <w:lang w:val="ro-RO"/>
              </w:rPr>
              <w:t>1.</w:t>
            </w:r>
            <w:r w:rsidR="00FB696B">
              <w:rPr>
                <w:rFonts w:cstheme="minorBidi"/>
                <w:noProof/>
              </w:rPr>
              <w:tab/>
            </w:r>
            <w:r w:rsidR="00FB696B" w:rsidRPr="005E4499">
              <w:rPr>
                <w:rStyle w:val="Hyperlink"/>
                <w:rFonts w:eastAsiaTheme="minorHAnsi" w:cstheme="minorHAnsi"/>
                <w:noProof/>
                <w:lang w:val="ro-RO"/>
              </w:rPr>
              <w:t>Introduction</w:t>
            </w:r>
            <w:r w:rsidR="00FB696B">
              <w:rPr>
                <w:noProof/>
                <w:webHidden/>
              </w:rPr>
              <w:tab/>
            </w:r>
            <w:r w:rsidR="00FB696B">
              <w:rPr>
                <w:noProof/>
                <w:webHidden/>
              </w:rPr>
              <w:fldChar w:fldCharType="begin"/>
            </w:r>
            <w:r w:rsidR="00FB696B">
              <w:rPr>
                <w:noProof/>
                <w:webHidden/>
              </w:rPr>
              <w:instrText xml:space="preserve"> PAGEREF _Toc53266857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90D147E" w14:textId="12EC3488" w:rsidR="00FB696B" w:rsidRDefault="008F6215" w:rsidP="00D8771B">
          <w:pPr>
            <w:pStyle w:val="TOC2"/>
            <w:tabs>
              <w:tab w:val="left" w:pos="1540"/>
              <w:tab w:val="right" w:leader="dot" w:pos="9557"/>
            </w:tabs>
            <w:rPr>
              <w:rFonts w:cstheme="minorBidi"/>
              <w:noProof/>
            </w:rPr>
          </w:pPr>
          <w:hyperlink w:anchor="_Toc53266858" w:history="1">
            <w:r w:rsidR="00FB696B" w:rsidRPr="005E4499">
              <w:rPr>
                <w:rStyle w:val="Hyperlink"/>
                <w:rFonts w:eastAsiaTheme="minorHAnsi" w:cstheme="minorHAnsi"/>
                <w:noProof/>
                <w:lang w:val="ro-RO"/>
              </w:rPr>
              <w:t>2.</w:t>
            </w:r>
            <w:r w:rsidR="00FB696B">
              <w:rPr>
                <w:rFonts w:cstheme="minorBidi"/>
                <w:noProof/>
              </w:rPr>
              <w:tab/>
            </w:r>
            <w:r w:rsidR="00FB696B" w:rsidRPr="005E4499">
              <w:rPr>
                <w:rStyle w:val="Hyperlink"/>
                <w:rFonts w:eastAsiaTheme="minorHAnsi" w:cstheme="minorHAnsi"/>
                <w:noProof/>
                <w:lang w:val="ro-RO"/>
              </w:rPr>
              <w:t>Blockchain</w:t>
            </w:r>
            <w:r w:rsidR="00FB696B">
              <w:rPr>
                <w:noProof/>
                <w:webHidden/>
              </w:rPr>
              <w:tab/>
            </w:r>
            <w:r w:rsidR="00FB696B">
              <w:rPr>
                <w:noProof/>
                <w:webHidden/>
              </w:rPr>
              <w:fldChar w:fldCharType="begin"/>
            </w:r>
            <w:r w:rsidR="00FB696B">
              <w:rPr>
                <w:noProof/>
                <w:webHidden/>
              </w:rPr>
              <w:instrText xml:space="preserve"> PAGEREF _Toc53266858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5D7E65C" w14:textId="1EEE9F54" w:rsidR="00FB696B" w:rsidRDefault="008F6215" w:rsidP="00D8771B">
          <w:pPr>
            <w:pStyle w:val="TOC2"/>
            <w:tabs>
              <w:tab w:val="left" w:pos="1540"/>
              <w:tab w:val="right" w:leader="dot" w:pos="9557"/>
            </w:tabs>
            <w:rPr>
              <w:rFonts w:cstheme="minorBidi"/>
              <w:noProof/>
            </w:rPr>
          </w:pPr>
          <w:hyperlink w:anchor="_Toc5326685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What is Blockchain</w:t>
            </w:r>
            <w:r w:rsidR="00FB696B">
              <w:rPr>
                <w:noProof/>
                <w:webHidden/>
              </w:rPr>
              <w:tab/>
            </w:r>
            <w:r w:rsidR="00FB696B">
              <w:rPr>
                <w:noProof/>
                <w:webHidden/>
              </w:rPr>
              <w:fldChar w:fldCharType="begin"/>
            </w:r>
            <w:r w:rsidR="00FB696B">
              <w:rPr>
                <w:noProof/>
                <w:webHidden/>
              </w:rPr>
              <w:instrText xml:space="preserve"> PAGEREF _Toc53266859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6AD474A" w14:textId="3DBBC051" w:rsidR="00FB696B" w:rsidRDefault="008F6215" w:rsidP="00D8771B">
          <w:pPr>
            <w:pStyle w:val="TOC2"/>
            <w:tabs>
              <w:tab w:val="left" w:pos="1540"/>
              <w:tab w:val="right" w:leader="dot" w:pos="9557"/>
            </w:tabs>
            <w:rPr>
              <w:rFonts w:cstheme="minorBidi"/>
              <w:noProof/>
            </w:rPr>
          </w:pPr>
          <w:hyperlink w:anchor="_Toc5326686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Types of Blockchain</w:t>
            </w:r>
            <w:r w:rsidR="00FB696B">
              <w:rPr>
                <w:noProof/>
                <w:webHidden/>
              </w:rPr>
              <w:tab/>
            </w:r>
            <w:r w:rsidR="00FB696B">
              <w:rPr>
                <w:noProof/>
                <w:webHidden/>
              </w:rPr>
              <w:fldChar w:fldCharType="begin"/>
            </w:r>
            <w:r w:rsidR="00FB696B">
              <w:rPr>
                <w:noProof/>
                <w:webHidden/>
              </w:rPr>
              <w:instrText xml:space="preserve"> PAGEREF _Toc53266860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094C2FD" w14:textId="76D36852" w:rsidR="00FB696B" w:rsidRDefault="008F6215" w:rsidP="00D8771B">
          <w:pPr>
            <w:pStyle w:val="TOC2"/>
            <w:tabs>
              <w:tab w:val="left" w:pos="1320"/>
              <w:tab w:val="right" w:leader="dot" w:pos="9557"/>
            </w:tabs>
            <w:rPr>
              <w:rFonts w:cstheme="minorBidi"/>
              <w:noProof/>
            </w:rPr>
          </w:pPr>
          <w:hyperlink w:anchor="_Toc5326686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Why private blockchain</w:t>
            </w:r>
            <w:r w:rsidR="00FB696B">
              <w:rPr>
                <w:noProof/>
                <w:webHidden/>
              </w:rPr>
              <w:tab/>
            </w:r>
            <w:r w:rsidR="00FB696B">
              <w:rPr>
                <w:noProof/>
                <w:webHidden/>
              </w:rPr>
              <w:fldChar w:fldCharType="begin"/>
            </w:r>
            <w:r w:rsidR="00FB696B">
              <w:rPr>
                <w:noProof/>
                <w:webHidden/>
              </w:rPr>
              <w:instrText xml:space="preserve"> PAGEREF _Toc53266861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6094D55" w14:textId="25E93C39" w:rsidR="00FB696B" w:rsidRDefault="008F6215" w:rsidP="00D8771B">
          <w:pPr>
            <w:pStyle w:val="TOC2"/>
            <w:tabs>
              <w:tab w:val="left" w:pos="1540"/>
              <w:tab w:val="right" w:leader="dot" w:pos="9557"/>
            </w:tabs>
            <w:rPr>
              <w:rFonts w:cstheme="minorBidi"/>
              <w:noProof/>
            </w:rPr>
          </w:pPr>
          <w:hyperlink w:anchor="_Toc53266862" w:history="1">
            <w:r w:rsidR="00FB696B" w:rsidRPr="005E4499">
              <w:rPr>
                <w:rStyle w:val="Hyperlink"/>
                <w:rFonts w:eastAsiaTheme="minorHAnsi" w:cstheme="minorHAnsi"/>
                <w:noProof/>
                <w:lang w:val="ro-RO"/>
              </w:rPr>
              <w:t>3.</w:t>
            </w:r>
            <w:r w:rsidR="00FB696B">
              <w:rPr>
                <w:rFonts w:cstheme="minorBidi"/>
                <w:noProof/>
              </w:rPr>
              <w:tab/>
            </w:r>
            <w:r w:rsidR="00FB696B" w:rsidRPr="005E4499">
              <w:rPr>
                <w:rStyle w:val="Hyperlink"/>
                <w:rFonts w:eastAsiaTheme="minorHAnsi" w:cstheme="minorHAnsi"/>
                <w:noProof/>
                <w:lang w:val="ro-RO"/>
              </w:rPr>
              <w:t>Cybersecurity</w:t>
            </w:r>
            <w:r w:rsidR="00FB696B">
              <w:rPr>
                <w:noProof/>
                <w:webHidden/>
              </w:rPr>
              <w:tab/>
            </w:r>
            <w:r w:rsidR="00FB696B">
              <w:rPr>
                <w:noProof/>
                <w:webHidden/>
              </w:rPr>
              <w:fldChar w:fldCharType="begin"/>
            </w:r>
            <w:r w:rsidR="00FB696B">
              <w:rPr>
                <w:noProof/>
                <w:webHidden/>
              </w:rPr>
              <w:instrText xml:space="preserve"> PAGEREF _Toc53266862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DE8A585" w14:textId="64060B14" w:rsidR="00FB696B" w:rsidRDefault="008F6215" w:rsidP="00D8771B">
          <w:pPr>
            <w:pStyle w:val="TOC2"/>
            <w:tabs>
              <w:tab w:val="left" w:pos="1540"/>
              <w:tab w:val="right" w:leader="dot" w:pos="9557"/>
            </w:tabs>
            <w:rPr>
              <w:rFonts w:cstheme="minorBidi"/>
              <w:noProof/>
            </w:rPr>
          </w:pPr>
          <w:hyperlink w:anchor="_Toc53266863"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The rise of threaths</w:t>
            </w:r>
            <w:r w:rsidR="00FB696B">
              <w:rPr>
                <w:noProof/>
                <w:webHidden/>
              </w:rPr>
              <w:tab/>
            </w:r>
            <w:r w:rsidR="00FB696B">
              <w:rPr>
                <w:noProof/>
                <w:webHidden/>
              </w:rPr>
              <w:fldChar w:fldCharType="begin"/>
            </w:r>
            <w:r w:rsidR="00FB696B">
              <w:rPr>
                <w:noProof/>
                <w:webHidden/>
              </w:rPr>
              <w:instrText xml:space="preserve"> PAGEREF _Toc53266863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122D208" w14:textId="5F51E353" w:rsidR="00FB696B" w:rsidRDefault="008F6215" w:rsidP="00D8771B">
          <w:pPr>
            <w:pStyle w:val="TOC2"/>
            <w:tabs>
              <w:tab w:val="left" w:pos="1540"/>
              <w:tab w:val="right" w:leader="dot" w:pos="9557"/>
            </w:tabs>
            <w:rPr>
              <w:rFonts w:cstheme="minorBidi"/>
              <w:noProof/>
            </w:rPr>
          </w:pPr>
          <w:hyperlink w:anchor="_Toc53266864"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Integrity with hashing</w:t>
            </w:r>
            <w:r w:rsidR="00FB696B">
              <w:rPr>
                <w:noProof/>
                <w:webHidden/>
              </w:rPr>
              <w:tab/>
            </w:r>
            <w:r w:rsidR="00FB696B">
              <w:rPr>
                <w:noProof/>
                <w:webHidden/>
              </w:rPr>
              <w:fldChar w:fldCharType="begin"/>
            </w:r>
            <w:r w:rsidR="00FB696B">
              <w:rPr>
                <w:noProof/>
                <w:webHidden/>
              </w:rPr>
              <w:instrText xml:space="preserve"> PAGEREF _Toc53266864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6FE05A44" w14:textId="38F88747" w:rsidR="00FB696B" w:rsidRDefault="008F6215" w:rsidP="00D8771B">
          <w:pPr>
            <w:pStyle w:val="TOC2"/>
            <w:tabs>
              <w:tab w:val="left" w:pos="1320"/>
              <w:tab w:val="right" w:leader="dot" w:pos="9557"/>
            </w:tabs>
            <w:rPr>
              <w:rFonts w:cstheme="minorBidi"/>
              <w:noProof/>
            </w:rPr>
          </w:pPr>
          <w:hyperlink w:anchor="_Toc53266865"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Safe authentication</w:t>
            </w:r>
            <w:r w:rsidR="00FB696B">
              <w:rPr>
                <w:noProof/>
                <w:webHidden/>
              </w:rPr>
              <w:tab/>
            </w:r>
            <w:r w:rsidR="00FB696B">
              <w:rPr>
                <w:noProof/>
                <w:webHidden/>
              </w:rPr>
              <w:fldChar w:fldCharType="begin"/>
            </w:r>
            <w:r w:rsidR="00FB696B">
              <w:rPr>
                <w:noProof/>
                <w:webHidden/>
              </w:rPr>
              <w:instrText xml:space="preserve"> PAGEREF _Toc53266865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CF3C8FC" w14:textId="6F17DC56" w:rsidR="00FB696B" w:rsidRDefault="008F6215" w:rsidP="00D8771B">
          <w:pPr>
            <w:pStyle w:val="TOC2"/>
            <w:tabs>
              <w:tab w:val="left" w:pos="1540"/>
              <w:tab w:val="right" w:leader="dot" w:pos="9557"/>
            </w:tabs>
            <w:rPr>
              <w:rFonts w:cstheme="minorBidi"/>
              <w:noProof/>
            </w:rPr>
          </w:pPr>
          <w:hyperlink w:anchor="_Toc53266866" w:history="1">
            <w:r w:rsidR="00FB696B" w:rsidRPr="005E4499">
              <w:rPr>
                <w:rStyle w:val="Hyperlink"/>
                <w:rFonts w:eastAsiaTheme="minorHAnsi" w:cstheme="minorHAnsi"/>
                <w:noProof/>
                <w:lang w:val="ro-RO"/>
              </w:rPr>
              <w:t>d.</w:t>
            </w:r>
            <w:r w:rsidR="00FB696B">
              <w:rPr>
                <w:rFonts w:cstheme="minorBidi"/>
                <w:noProof/>
              </w:rPr>
              <w:tab/>
            </w:r>
            <w:r w:rsidR="00FB696B" w:rsidRPr="005E4499">
              <w:rPr>
                <w:rStyle w:val="Hyperlink"/>
                <w:rFonts w:eastAsiaTheme="minorHAnsi" w:cstheme="minorHAnsi"/>
                <w:noProof/>
                <w:lang w:val="ro-RO"/>
              </w:rPr>
              <w:t>Encryption</w:t>
            </w:r>
            <w:r w:rsidR="00FB696B">
              <w:rPr>
                <w:noProof/>
                <w:webHidden/>
              </w:rPr>
              <w:tab/>
            </w:r>
            <w:r w:rsidR="00FB696B">
              <w:rPr>
                <w:noProof/>
                <w:webHidden/>
              </w:rPr>
              <w:fldChar w:fldCharType="begin"/>
            </w:r>
            <w:r w:rsidR="00FB696B">
              <w:rPr>
                <w:noProof/>
                <w:webHidden/>
              </w:rPr>
              <w:instrText xml:space="preserve"> PAGEREF _Toc53266866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F721CC5" w14:textId="3FCB97FC" w:rsidR="00FB696B" w:rsidRDefault="008F6215" w:rsidP="00D8771B">
          <w:pPr>
            <w:pStyle w:val="TOC2"/>
            <w:tabs>
              <w:tab w:val="left" w:pos="1540"/>
              <w:tab w:val="right" w:leader="dot" w:pos="9557"/>
            </w:tabs>
            <w:rPr>
              <w:rFonts w:cstheme="minorBidi"/>
              <w:noProof/>
            </w:rPr>
          </w:pPr>
          <w:hyperlink w:anchor="_Toc53266867" w:history="1">
            <w:r w:rsidR="00FB696B" w:rsidRPr="005E4499">
              <w:rPr>
                <w:rStyle w:val="Hyperlink"/>
                <w:rFonts w:eastAsiaTheme="minorHAnsi" w:cstheme="minorHAnsi"/>
                <w:noProof/>
                <w:lang w:val="ro-RO"/>
              </w:rPr>
              <w:t>e.</w:t>
            </w:r>
            <w:r w:rsidR="00FB696B">
              <w:rPr>
                <w:rFonts w:cstheme="minorBidi"/>
                <w:noProof/>
              </w:rPr>
              <w:tab/>
            </w:r>
            <w:r w:rsidR="00FB696B" w:rsidRPr="005E4499">
              <w:rPr>
                <w:rStyle w:val="Hyperlink"/>
                <w:rFonts w:eastAsiaTheme="minorHAnsi" w:cstheme="minorHAnsi"/>
                <w:noProof/>
                <w:lang w:val="ro-RO"/>
              </w:rPr>
              <w:t>SQL Injection</w:t>
            </w:r>
            <w:r w:rsidR="00FB696B">
              <w:rPr>
                <w:noProof/>
                <w:webHidden/>
              </w:rPr>
              <w:tab/>
            </w:r>
            <w:r w:rsidR="00FB696B">
              <w:rPr>
                <w:noProof/>
                <w:webHidden/>
              </w:rPr>
              <w:fldChar w:fldCharType="begin"/>
            </w:r>
            <w:r w:rsidR="00FB696B">
              <w:rPr>
                <w:noProof/>
                <w:webHidden/>
              </w:rPr>
              <w:instrText xml:space="preserve"> PAGEREF _Toc53266867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7C6BEBB" w14:textId="62CA364C" w:rsidR="00FB696B" w:rsidRDefault="008F6215" w:rsidP="00D8771B">
          <w:pPr>
            <w:pStyle w:val="TOC2"/>
            <w:tabs>
              <w:tab w:val="left" w:pos="1540"/>
              <w:tab w:val="right" w:leader="dot" w:pos="9557"/>
            </w:tabs>
            <w:rPr>
              <w:rFonts w:cstheme="minorBidi"/>
              <w:noProof/>
            </w:rPr>
          </w:pPr>
          <w:hyperlink w:anchor="_Toc53266868" w:history="1">
            <w:r w:rsidR="00FB696B" w:rsidRPr="005E4499">
              <w:rPr>
                <w:rStyle w:val="Hyperlink"/>
                <w:rFonts w:eastAsiaTheme="minorHAnsi" w:cstheme="minorHAnsi"/>
                <w:noProof/>
                <w:lang w:val="ro-RO"/>
              </w:rPr>
              <w:t>4.</w:t>
            </w:r>
            <w:r w:rsidR="00FB696B">
              <w:rPr>
                <w:rFonts w:cstheme="minorBidi"/>
                <w:noProof/>
              </w:rPr>
              <w:tab/>
            </w:r>
            <w:r w:rsidR="00FB696B" w:rsidRPr="005E4499">
              <w:rPr>
                <w:rStyle w:val="Hyperlink"/>
                <w:rFonts w:eastAsiaTheme="minorHAnsi" w:cstheme="minorHAnsi"/>
                <w:noProof/>
                <w:lang w:val="ro-RO"/>
              </w:rPr>
              <w:t>Windows Application</w:t>
            </w:r>
            <w:r w:rsidR="00FB696B">
              <w:rPr>
                <w:noProof/>
                <w:webHidden/>
              </w:rPr>
              <w:tab/>
            </w:r>
            <w:r w:rsidR="00FB696B">
              <w:rPr>
                <w:noProof/>
                <w:webHidden/>
              </w:rPr>
              <w:fldChar w:fldCharType="begin"/>
            </w:r>
            <w:r w:rsidR="00FB696B">
              <w:rPr>
                <w:noProof/>
                <w:webHidden/>
              </w:rPr>
              <w:instrText xml:space="preserve"> PAGEREF _Toc53266868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8FEDDD" w14:textId="55FA1DEF" w:rsidR="00FB696B" w:rsidRDefault="008F6215" w:rsidP="00D8771B">
          <w:pPr>
            <w:pStyle w:val="TOC2"/>
            <w:tabs>
              <w:tab w:val="left" w:pos="1540"/>
              <w:tab w:val="right" w:leader="dot" w:pos="9557"/>
            </w:tabs>
            <w:rPr>
              <w:rFonts w:cstheme="minorBidi"/>
              <w:noProof/>
            </w:rPr>
          </w:pPr>
          <w:hyperlink w:anchor="_Toc5326686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.NET Framework and Windows Forms platform</w:t>
            </w:r>
            <w:r w:rsidR="00FB696B">
              <w:rPr>
                <w:noProof/>
                <w:webHidden/>
              </w:rPr>
              <w:tab/>
            </w:r>
            <w:r w:rsidR="00FB696B">
              <w:rPr>
                <w:noProof/>
                <w:webHidden/>
              </w:rPr>
              <w:fldChar w:fldCharType="begin"/>
            </w:r>
            <w:r w:rsidR="00FB696B">
              <w:rPr>
                <w:noProof/>
                <w:webHidden/>
              </w:rPr>
              <w:instrText xml:space="preserve"> PAGEREF _Toc53266869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2A520A2" w14:textId="63816891" w:rsidR="00FB696B" w:rsidRDefault="008F6215" w:rsidP="00D8771B">
          <w:pPr>
            <w:pStyle w:val="TOC2"/>
            <w:tabs>
              <w:tab w:val="left" w:pos="1540"/>
              <w:tab w:val="right" w:leader="dot" w:pos="9557"/>
            </w:tabs>
            <w:rPr>
              <w:rFonts w:cstheme="minorBidi"/>
              <w:noProof/>
            </w:rPr>
          </w:pPr>
          <w:hyperlink w:anchor="_Toc5326687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C# Language</w:t>
            </w:r>
            <w:r w:rsidR="00FB696B">
              <w:rPr>
                <w:noProof/>
                <w:webHidden/>
              </w:rPr>
              <w:tab/>
            </w:r>
            <w:r w:rsidR="00FB696B">
              <w:rPr>
                <w:noProof/>
                <w:webHidden/>
              </w:rPr>
              <w:fldChar w:fldCharType="begin"/>
            </w:r>
            <w:r w:rsidR="00FB696B">
              <w:rPr>
                <w:noProof/>
                <w:webHidden/>
              </w:rPr>
              <w:instrText xml:space="preserve"> PAGEREF _Toc53266870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3E1CFAD" w14:textId="0F4AB64B" w:rsidR="00FB696B" w:rsidRDefault="008F6215" w:rsidP="00D8771B">
          <w:pPr>
            <w:pStyle w:val="TOC2"/>
            <w:tabs>
              <w:tab w:val="left" w:pos="1320"/>
              <w:tab w:val="right" w:leader="dot" w:pos="9557"/>
            </w:tabs>
            <w:rPr>
              <w:rFonts w:cstheme="minorBidi"/>
              <w:noProof/>
            </w:rPr>
          </w:pPr>
          <w:hyperlink w:anchor="_Toc5326687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DB Storage chapter</w:t>
            </w:r>
            <w:r w:rsidR="00FB696B">
              <w:rPr>
                <w:noProof/>
                <w:webHidden/>
              </w:rPr>
              <w:tab/>
            </w:r>
            <w:r w:rsidR="00FB696B">
              <w:rPr>
                <w:noProof/>
                <w:webHidden/>
              </w:rPr>
              <w:fldChar w:fldCharType="begin"/>
            </w:r>
            <w:r w:rsidR="00FB696B">
              <w:rPr>
                <w:noProof/>
                <w:webHidden/>
              </w:rPr>
              <w:instrText xml:space="preserve"> PAGEREF _Toc53266871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E8FE2F" w14:textId="400CAEEC" w:rsidR="00FB696B" w:rsidRDefault="008F6215" w:rsidP="00D8771B">
          <w:pPr>
            <w:pStyle w:val="TOC2"/>
            <w:tabs>
              <w:tab w:val="left" w:pos="1540"/>
              <w:tab w:val="right" w:leader="dot" w:pos="9557"/>
            </w:tabs>
            <w:rPr>
              <w:rFonts w:cstheme="minorBidi"/>
              <w:noProof/>
            </w:rPr>
          </w:pPr>
          <w:hyperlink w:anchor="_Toc53266872" w:history="1">
            <w:r w:rsidR="00FB696B" w:rsidRPr="005E4499">
              <w:rPr>
                <w:rStyle w:val="Hyperlink"/>
                <w:rFonts w:eastAsiaTheme="minorHAnsi" w:cstheme="minorHAnsi"/>
                <w:noProof/>
                <w:lang w:val="ro-RO"/>
              </w:rPr>
              <w:t>5.</w:t>
            </w:r>
            <w:r w:rsidR="00FB696B">
              <w:rPr>
                <w:rFonts w:cstheme="minorBidi"/>
                <w:noProof/>
              </w:rPr>
              <w:tab/>
            </w:r>
            <w:r w:rsidR="00FB696B" w:rsidRPr="005E4499">
              <w:rPr>
                <w:rStyle w:val="Hyperlink"/>
                <w:rFonts w:eastAsiaTheme="minorHAnsi" w:cstheme="minorHAnsi"/>
                <w:noProof/>
                <w:lang w:val="ro-RO"/>
              </w:rPr>
              <w:t>Using Blockchain to create, view and manage EHRs</w:t>
            </w:r>
            <w:r w:rsidR="00FB696B">
              <w:rPr>
                <w:noProof/>
                <w:webHidden/>
              </w:rPr>
              <w:tab/>
            </w:r>
            <w:r w:rsidR="00FB696B">
              <w:rPr>
                <w:noProof/>
                <w:webHidden/>
              </w:rPr>
              <w:fldChar w:fldCharType="begin"/>
            </w:r>
            <w:r w:rsidR="00FB696B">
              <w:rPr>
                <w:noProof/>
                <w:webHidden/>
              </w:rPr>
              <w:instrText xml:space="preserve"> PAGEREF _Toc53266872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D6C1EDA" w14:textId="1222D4C4" w:rsidR="00FB696B" w:rsidRDefault="008F6215" w:rsidP="00D8771B">
          <w:pPr>
            <w:pStyle w:val="TOC2"/>
            <w:tabs>
              <w:tab w:val="left" w:pos="1540"/>
              <w:tab w:val="right" w:leader="dot" w:pos="9557"/>
            </w:tabs>
            <w:rPr>
              <w:rFonts w:cstheme="minorBidi"/>
              <w:noProof/>
            </w:rPr>
          </w:pPr>
          <w:hyperlink w:anchor="_Toc53266873" w:history="1">
            <w:r w:rsidR="00FB696B" w:rsidRPr="005E4499">
              <w:rPr>
                <w:rStyle w:val="Hyperlink"/>
                <w:rFonts w:eastAsiaTheme="minorHAnsi" w:cstheme="minorHAnsi"/>
                <w:noProof/>
                <w:lang w:val="ro-RO"/>
              </w:rPr>
              <w:t>6.</w:t>
            </w:r>
            <w:r w:rsidR="00FB696B">
              <w:rPr>
                <w:rFonts w:cstheme="minorBidi"/>
                <w:noProof/>
              </w:rPr>
              <w:tab/>
            </w:r>
            <w:r w:rsidR="00FB696B" w:rsidRPr="005E4499">
              <w:rPr>
                <w:rStyle w:val="Hyperlink"/>
                <w:rFonts w:eastAsiaTheme="minorHAnsi" w:cstheme="minorHAnsi"/>
                <w:noProof/>
                <w:lang w:val="ro-RO"/>
              </w:rPr>
              <w:t>Conclusions and future work</w:t>
            </w:r>
            <w:r w:rsidR="00FB696B">
              <w:rPr>
                <w:noProof/>
                <w:webHidden/>
              </w:rPr>
              <w:tab/>
            </w:r>
            <w:r w:rsidR="00FB696B">
              <w:rPr>
                <w:noProof/>
                <w:webHidden/>
              </w:rPr>
              <w:fldChar w:fldCharType="begin"/>
            </w:r>
            <w:r w:rsidR="00FB696B">
              <w:rPr>
                <w:noProof/>
                <w:webHidden/>
              </w:rPr>
              <w:instrText xml:space="preserve"> PAGEREF _Toc53266873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7E85981" w14:textId="4F27FE9E" w:rsidR="00FB696B" w:rsidRDefault="008F6215" w:rsidP="00D8771B">
          <w:pPr>
            <w:pStyle w:val="TOC2"/>
            <w:tabs>
              <w:tab w:val="left" w:pos="1540"/>
              <w:tab w:val="right" w:leader="dot" w:pos="9557"/>
            </w:tabs>
            <w:rPr>
              <w:rFonts w:cstheme="minorBidi"/>
              <w:noProof/>
            </w:rPr>
          </w:pPr>
          <w:hyperlink w:anchor="_Toc53266874"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Conclusions</w:t>
            </w:r>
            <w:r w:rsidR="00FB696B">
              <w:rPr>
                <w:noProof/>
                <w:webHidden/>
              </w:rPr>
              <w:tab/>
            </w:r>
            <w:r w:rsidR="00FB696B">
              <w:rPr>
                <w:noProof/>
                <w:webHidden/>
              </w:rPr>
              <w:fldChar w:fldCharType="begin"/>
            </w:r>
            <w:r w:rsidR="00FB696B">
              <w:rPr>
                <w:noProof/>
                <w:webHidden/>
              </w:rPr>
              <w:instrText xml:space="preserve"> PAGEREF _Toc53266874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17BE6835" w14:textId="55D884EA" w:rsidR="00FB696B" w:rsidRDefault="008F6215" w:rsidP="00D8771B">
          <w:pPr>
            <w:pStyle w:val="TOC2"/>
            <w:tabs>
              <w:tab w:val="left" w:pos="1540"/>
              <w:tab w:val="right" w:leader="dot" w:pos="9557"/>
            </w:tabs>
            <w:rPr>
              <w:rFonts w:cstheme="minorBidi"/>
              <w:noProof/>
            </w:rPr>
          </w:pPr>
          <w:hyperlink w:anchor="_Toc53266875"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Future work</w:t>
            </w:r>
            <w:r w:rsidR="00FB696B">
              <w:rPr>
                <w:noProof/>
                <w:webHidden/>
              </w:rPr>
              <w:tab/>
            </w:r>
            <w:r w:rsidR="00FB696B">
              <w:rPr>
                <w:noProof/>
                <w:webHidden/>
              </w:rPr>
              <w:fldChar w:fldCharType="begin"/>
            </w:r>
            <w:r w:rsidR="00FB696B">
              <w:rPr>
                <w:noProof/>
                <w:webHidden/>
              </w:rPr>
              <w:instrText xml:space="preserve"> PAGEREF _Toc53266875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B07186" w14:textId="10AAFFEB" w:rsidR="00FB696B" w:rsidRDefault="008F6215" w:rsidP="00D8771B">
          <w:pPr>
            <w:pStyle w:val="TOC2"/>
            <w:tabs>
              <w:tab w:val="left" w:pos="1540"/>
              <w:tab w:val="right" w:leader="dot" w:pos="9557"/>
            </w:tabs>
            <w:rPr>
              <w:rFonts w:cstheme="minorBidi"/>
              <w:noProof/>
            </w:rPr>
          </w:pPr>
          <w:hyperlink w:anchor="_Toc53266876" w:history="1">
            <w:r w:rsidR="00FB696B" w:rsidRPr="005E4499">
              <w:rPr>
                <w:rStyle w:val="Hyperlink"/>
                <w:rFonts w:eastAsiaTheme="minorHAnsi" w:cstheme="minorHAnsi"/>
                <w:noProof/>
                <w:lang w:val="ro-RO"/>
              </w:rPr>
              <w:t>7.</w:t>
            </w:r>
            <w:r w:rsidR="00FB696B">
              <w:rPr>
                <w:rFonts w:cstheme="minorBidi"/>
                <w:noProof/>
              </w:rPr>
              <w:tab/>
            </w:r>
            <w:r w:rsidR="00FB696B" w:rsidRPr="005E4499">
              <w:rPr>
                <w:rStyle w:val="Hyperlink"/>
                <w:rFonts w:eastAsiaTheme="minorHAnsi" w:cstheme="minorHAnsi"/>
                <w:noProof/>
                <w:lang w:val="ro-RO"/>
              </w:rPr>
              <w:t>Bibliography</w:t>
            </w:r>
            <w:r w:rsidR="00FB696B">
              <w:rPr>
                <w:noProof/>
                <w:webHidden/>
              </w:rPr>
              <w:tab/>
            </w:r>
            <w:r w:rsidR="00FB696B">
              <w:rPr>
                <w:noProof/>
                <w:webHidden/>
              </w:rPr>
              <w:fldChar w:fldCharType="begin"/>
            </w:r>
            <w:r w:rsidR="00FB696B">
              <w:rPr>
                <w:noProof/>
                <w:webHidden/>
              </w:rPr>
              <w:instrText xml:space="preserve"> PAGEREF _Toc53266876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2000B54" w14:textId="3768478A" w:rsidR="00FB696B" w:rsidRDefault="008F6215" w:rsidP="00D8771B">
          <w:pPr>
            <w:pStyle w:val="TOC2"/>
            <w:tabs>
              <w:tab w:val="left" w:pos="1540"/>
              <w:tab w:val="right" w:leader="dot" w:pos="9557"/>
            </w:tabs>
            <w:rPr>
              <w:rFonts w:cstheme="minorBidi"/>
              <w:noProof/>
            </w:rPr>
          </w:pPr>
          <w:hyperlink w:anchor="_Toc53266877" w:history="1">
            <w:r w:rsidR="00FB696B" w:rsidRPr="005E4499">
              <w:rPr>
                <w:rStyle w:val="Hyperlink"/>
                <w:rFonts w:eastAsiaTheme="minorHAnsi" w:cstheme="minorHAnsi"/>
                <w:noProof/>
                <w:lang w:val="ro-RO"/>
              </w:rPr>
              <w:t>8.</w:t>
            </w:r>
            <w:r w:rsidR="00FB696B">
              <w:rPr>
                <w:rFonts w:cstheme="minorBidi"/>
                <w:noProof/>
              </w:rPr>
              <w:tab/>
            </w:r>
            <w:r w:rsidR="00FB696B" w:rsidRPr="005E4499">
              <w:rPr>
                <w:rStyle w:val="Hyperlink"/>
                <w:rFonts w:eastAsiaTheme="minorHAnsi" w:cstheme="minorHAnsi"/>
                <w:noProof/>
                <w:lang w:val="ro-RO"/>
              </w:rPr>
              <w:t>Annexes</w:t>
            </w:r>
            <w:r w:rsidR="00FB696B">
              <w:rPr>
                <w:noProof/>
                <w:webHidden/>
              </w:rPr>
              <w:tab/>
            </w:r>
            <w:r w:rsidR="00FB696B">
              <w:rPr>
                <w:noProof/>
                <w:webHidden/>
              </w:rPr>
              <w:fldChar w:fldCharType="begin"/>
            </w:r>
            <w:r w:rsidR="00FB696B">
              <w:rPr>
                <w:noProof/>
                <w:webHidden/>
              </w:rPr>
              <w:instrText xml:space="preserve"> PAGEREF _Toc53266877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F17485" w14:textId="66BF73D9" w:rsidR="0064287F" w:rsidRDefault="0064287F" w:rsidP="00D8771B">
          <w:r>
            <w:rPr>
              <w:b/>
              <w:bCs/>
              <w:noProof/>
            </w:rPr>
            <w:fldChar w:fldCharType="end"/>
          </w:r>
        </w:p>
      </w:sdtContent>
    </w:sdt>
    <w:p w14:paraId="5C4DA5F9" w14:textId="77777777" w:rsidR="00F71AF4" w:rsidRDefault="00F71AF4" w:rsidP="00D8771B">
      <w:pPr>
        <w:spacing w:after="0" w:line="240" w:lineRule="auto"/>
        <w:jc w:val="left"/>
        <w:rPr>
          <w:rFonts w:ascii="Arial" w:hAnsi="Arial" w:cs="Arial"/>
          <w:sz w:val="24"/>
          <w:lang w:val="ro-RO"/>
        </w:rPr>
      </w:pPr>
    </w:p>
    <w:p w14:paraId="1B875215" w14:textId="368D4590" w:rsidR="0096331F" w:rsidRDefault="0096331F" w:rsidP="00D8771B">
      <w:pPr>
        <w:pStyle w:val="Heading2"/>
        <w:numPr>
          <w:ilvl w:val="0"/>
          <w:numId w:val="20"/>
        </w:numPr>
        <w:rPr>
          <w:rFonts w:eastAsiaTheme="minorHAnsi" w:cstheme="minorHAnsi"/>
          <w:lang w:val="ro-RO"/>
        </w:rPr>
      </w:pPr>
      <w:bookmarkStart w:id="0" w:name="_Toc53266857"/>
      <w:r>
        <w:rPr>
          <w:rFonts w:eastAsiaTheme="minorHAnsi" w:cstheme="minorHAnsi"/>
          <w:lang w:val="ro-RO"/>
        </w:rPr>
        <w:t>Introduction</w:t>
      </w:r>
      <w:bookmarkEnd w:id="0"/>
    </w:p>
    <w:p w14:paraId="75B79ECE" w14:textId="3F807884" w:rsidR="00057E68" w:rsidRPr="00057E68" w:rsidRDefault="00644647" w:rsidP="00D8771B">
      <w:pPr>
        <w:pStyle w:val="Heading2"/>
        <w:numPr>
          <w:ilvl w:val="0"/>
          <w:numId w:val="20"/>
        </w:numPr>
        <w:rPr>
          <w:rFonts w:eastAsiaTheme="minorHAnsi" w:cstheme="minorHAnsi"/>
          <w:lang w:val="ro-RO"/>
        </w:rPr>
      </w:pPr>
      <w:bookmarkStart w:id="1" w:name="_Toc53266858"/>
      <w:r>
        <w:rPr>
          <w:rFonts w:eastAsiaTheme="minorHAnsi" w:cstheme="minorHAnsi"/>
          <w:lang w:val="ro-RO"/>
        </w:rPr>
        <w:t>Blockchain</w:t>
      </w:r>
      <w:bookmarkEnd w:id="1"/>
    </w:p>
    <w:p w14:paraId="745716F8" w14:textId="0A6145FA" w:rsidR="00A052EE" w:rsidRDefault="0064287F" w:rsidP="00D8771B">
      <w:pPr>
        <w:pStyle w:val="Heading2"/>
        <w:numPr>
          <w:ilvl w:val="1"/>
          <w:numId w:val="20"/>
        </w:numPr>
        <w:rPr>
          <w:rFonts w:eastAsiaTheme="minorHAnsi" w:cstheme="minorHAnsi"/>
          <w:lang w:val="ro-RO"/>
        </w:rPr>
      </w:pPr>
      <w:bookmarkStart w:id="2" w:name="_Toc53266859"/>
      <w:r>
        <w:rPr>
          <w:rFonts w:eastAsiaTheme="minorHAnsi" w:cstheme="minorHAnsi"/>
          <w:lang w:val="ro-RO"/>
        </w:rPr>
        <w:t>What is Blockchain</w:t>
      </w:r>
      <w:bookmarkEnd w:id="2"/>
    </w:p>
    <w:p w14:paraId="50C6470F" w14:textId="61A0EFFA" w:rsidR="005F7544" w:rsidRDefault="005F7544" w:rsidP="00D8771B">
      <w:pPr>
        <w:ind w:firstLine="0"/>
        <w:rPr>
          <w:lang w:val="ro-RO"/>
        </w:rPr>
      </w:pPr>
    </w:p>
    <w:p w14:paraId="42AA5DAF" w14:textId="1CD8EB54" w:rsidR="005F7544" w:rsidRPr="00FB696B" w:rsidRDefault="005F7544" w:rsidP="00D8771B">
      <w:pPr>
        <w:ind w:firstLine="0"/>
        <w:contextualSpacing/>
        <w:jc w:val="left"/>
        <w:rPr>
          <w:lang w:val="ro-RO"/>
        </w:rPr>
      </w:pPr>
      <w:r>
        <w:rPr>
          <w:lang w:val="ro-RO"/>
        </w:rPr>
        <w:t>Blockchain is a technology.</w:t>
      </w:r>
    </w:p>
    <w:p w14:paraId="76232860" w14:textId="77777777" w:rsidR="005F7544" w:rsidRPr="005F7544" w:rsidRDefault="005F7544" w:rsidP="00D8771B">
      <w:pPr>
        <w:ind w:firstLine="0"/>
        <w:contextualSpacing/>
        <w:rPr>
          <w:lang w:val="ro-RO"/>
        </w:rPr>
      </w:pPr>
    </w:p>
    <w:p w14:paraId="62D47125" w14:textId="0F6A41C1" w:rsidR="0064287F" w:rsidRDefault="0064287F" w:rsidP="00D8771B">
      <w:pPr>
        <w:pStyle w:val="Heading2"/>
        <w:numPr>
          <w:ilvl w:val="1"/>
          <w:numId w:val="20"/>
        </w:numPr>
        <w:contextualSpacing/>
        <w:rPr>
          <w:rFonts w:eastAsiaTheme="minorHAnsi" w:cstheme="minorHAnsi"/>
          <w:lang w:val="ro-RO"/>
        </w:rPr>
      </w:pPr>
      <w:bookmarkStart w:id="3" w:name="_Toc53266860"/>
      <w:r>
        <w:rPr>
          <w:rFonts w:eastAsiaTheme="minorHAnsi" w:cstheme="minorHAnsi"/>
          <w:lang w:val="ro-RO"/>
        </w:rPr>
        <w:t>Types of Blockchain</w:t>
      </w:r>
      <w:bookmarkEnd w:id="3"/>
      <w:r w:rsidR="00834983">
        <w:rPr>
          <w:rFonts w:eastAsiaTheme="minorHAnsi" w:cstheme="minorHAnsi"/>
          <w:lang w:val="ro-RO"/>
        </w:rPr>
        <w:t>: a comparison</w:t>
      </w:r>
    </w:p>
    <w:p w14:paraId="7A6934F1" w14:textId="77777777" w:rsidR="00227AF1" w:rsidRPr="00227AF1" w:rsidRDefault="00227AF1" w:rsidP="00D8771B">
      <w:pPr>
        <w:contextualSpacing/>
        <w:rPr>
          <w:lang w:val="ro-RO"/>
        </w:rPr>
      </w:pPr>
    </w:p>
    <w:p w14:paraId="51603F74" w14:textId="64FE05DC" w:rsidR="00227AF1" w:rsidRPr="00227AF1" w:rsidRDefault="00227AF1" w:rsidP="00D8771B">
      <w:pPr>
        <w:ind w:firstLine="360"/>
        <w:contextualSpacing/>
        <w:rPr>
          <w:lang w:val="ro-RO"/>
        </w:rPr>
      </w:pPr>
      <w:r w:rsidRPr="00227AF1">
        <w:rPr>
          <w:lang w:val="ro-RO"/>
        </w:rPr>
        <w:t>There are two types of Blockchain: public and private. Both types serve different needs and bring different measures of security. There is a big debate on which blockchain it is safer and, after analyzing the characteristics of both, I draw some conclusions.</w:t>
      </w:r>
    </w:p>
    <w:p w14:paraId="746F12FD" w14:textId="77777777" w:rsidR="00227AF1" w:rsidRPr="00227AF1" w:rsidRDefault="00227AF1" w:rsidP="00D8771B">
      <w:pPr>
        <w:ind w:firstLine="360"/>
        <w:contextualSpacing/>
        <w:rPr>
          <w:lang w:val="ro-RO"/>
        </w:rPr>
      </w:pPr>
      <w:r w:rsidRPr="00227AF1">
        <w:rPr>
          <w:lang w:val="ro-RO"/>
        </w:rPr>
        <w:t xml:space="preserve">Firstly, the problem of decentralization of data: in a public blockchain, there data is not stored on a server, in a single place, but rather everywhere: anyone that follows the rules imposed for the blockchain </w:t>
      </w:r>
      <w:r w:rsidRPr="00227AF1">
        <w:rPr>
          <w:lang w:val="ro-RO"/>
        </w:rPr>
        <w:lastRenderedPageBreak/>
        <w:t>they want to contribute to can step in and verify, add and read the data on the blockchain. This is the case for Bitcoin. On the other hand, in a private blockchain, the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430A3B96" w:rsidR="00227AF1" w:rsidRPr="00227AF1" w:rsidRDefault="00227AF1" w:rsidP="00D8771B">
      <w:pPr>
        <w:ind w:firstLine="360"/>
        <w:contextualSpacing/>
        <w:rPr>
          <w:lang w:val="ro-RO"/>
        </w:rPr>
      </w:pPr>
      <w:r w:rsidRPr="00227AF1">
        <w:rPr>
          <w:lang w:val="ro-RO"/>
        </w:rPr>
        <w:t xml:space="preserve">Secondly, a public blockchain’s security increases as the number of peers that take part in it increases. This is a problem of scalability, since the transactions can only occur in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 </w:t>
      </w:r>
      <w:sdt>
        <w:sdtPr>
          <w:rPr>
            <w:lang w:val="ro-RO"/>
          </w:rPr>
          <w:id w:val="1963377427"/>
          <w:citation/>
        </w:sdtPr>
        <w:sdtEndPr/>
        <w:sdtContent>
          <w:r w:rsidRPr="00227AF1">
            <w:rPr>
              <w:lang w:val="ro-RO"/>
            </w:rPr>
            <w:fldChar w:fldCharType="begin"/>
          </w:r>
          <w:r>
            <w:instrText xml:space="preserve"> CITATION Sha \l 1033 </w:instrText>
          </w:r>
          <w:r w:rsidRPr="00227AF1">
            <w:rPr>
              <w:lang w:val="ro-RO"/>
            </w:rPr>
            <w:fldChar w:fldCharType="separate"/>
          </w:r>
          <w:r w:rsidR="007A0670">
            <w:rPr>
              <w:noProof/>
            </w:rPr>
            <w:t>(Sharma)</w:t>
          </w:r>
          <w:r w:rsidRPr="00227AF1">
            <w:rPr>
              <w:lang w:val="ro-RO"/>
            </w:rPr>
            <w:fldChar w:fldCharType="end"/>
          </w:r>
        </w:sdtContent>
      </w:sdt>
    </w:p>
    <w:p w14:paraId="63360097" w14:textId="667DC228" w:rsidR="00227AF1" w:rsidRPr="00227AF1" w:rsidRDefault="00227AF1" w:rsidP="00D8771B">
      <w:pPr>
        <w:ind w:firstLine="360"/>
        <w:contextualSpacing/>
        <w:rPr>
          <w:lang w:val="ro-RO"/>
        </w:rPr>
      </w:pPr>
      <w:r w:rsidRPr="00227AF1">
        <w:rPr>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Pr>
          <w:lang w:val="ro-RO"/>
        </w:rPr>
        <w:t xml:space="preserve">, </w:t>
      </w:r>
      <w:r w:rsidR="00F23E7A">
        <w:rPr>
          <w:lang w:val="ro-RO"/>
        </w:rPr>
        <w:t>all blocks would be tampered with</w:t>
      </w:r>
      <w:r w:rsidR="00A92D1C">
        <w:rPr>
          <w:lang w:val="ro-RO"/>
        </w:rPr>
        <w:t xml:space="preserve"> and the proof of work would be completely redone for the entire blockchain.</w:t>
      </w:r>
      <w:r w:rsidR="001B1170">
        <w:rPr>
          <w:lang w:val="ro-RO"/>
        </w:rPr>
        <w:t xml:space="preserve"> </w:t>
      </w:r>
      <w:sdt>
        <w:sdtPr>
          <w:rPr>
            <w:lang w:val="ro-RO"/>
          </w:rPr>
          <w:id w:val="-318274491"/>
          <w:citation/>
        </w:sdtPr>
        <w:sdtEndPr/>
        <w:sdtContent>
          <w:r w:rsidR="001B1170">
            <w:rPr>
              <w:lang w:val="ro-RO"/>
            </w:rPr>
            <w:fldChar w:fldCharType="begin"/>
          </w:r>
          <w:r w:rsidR="001B1170">
            <w:instrText xml:space="preserve"> CITATION Blo \l 1033 </w:instrText>
          </w:r>
          <w:r w:rsidR="001B1170">
            <w:rPr>
              <w:lang w:val="ro-RO"/>
            </w:rPr>
            <w:fldChar w:fldCharType="separate"/>
          </w:r>
          <w:r w:rsidR="007A0670">
            <w:rPr>
              <w:noProof/>
            </w:rPr>
            <w:t>(Blockchain Tutorial for Beginners: Learn Blockchain Technology)</w:t>
          </w:r>
          <w:r w:rsidR="001B1170">
            <w:rPr>
              <w:lang w:val="ro-RO"/>
            </w:rPr>
            <w:fldChar w:fldCharType="end"/>
          </w:r>
        </w:sdtContent>
      </w:sdt>
    </w:p>
    <w:p w14:paraId="69278CE6" w14:textId="77777777" w:rsidR="00227AF1" w:rsidRPr="00227AF1" w:rsidRDefault="00227AF1" w:rsidP="00D8771B">
      <w:pPr>
        <w:contextualSpacing/>
        <w:rPr>
          <w:lang w:val="ro-RO"/>
        </w:rPr>
      </w:pPr>
    </w:p>
    <w:p w14:paraId="2F71AB93" w14:textId="31748EA5" w:rsidR="0064287F" w:rsidRDefault="0064287F" w:rsidP="00D8771B">
      <w:pPr>
        <w:pStyle w:val="Heading2"/>
        <w:numPr>
          <w:ilvl w:val="1"/>
          <w:numId w:val="20"/>
        </w:numPr>
        <w:contextualSpacing/>
        <w:rPr>
          <w:rFonts w:eastAsiaTheme="minorHAnsi" w:cstheme="minorHAnsi"/>
          <w:lang w:val="ro-RO"/>
        </w:rPr>
      </w:pPr>
      <w:bookmarkStart w:id="4" w:name="_Toc53266861"/>
      <w:r>
        <w:rPr>
          <w:rFonts w:eastAsiaTheme="minorHAnsi" w:cstheme="minorHAnsi"/>
          <w:lang w:val="ro-RO"/>
        </w:rPr>
        <w:t>Why private blockchain</w:t>
      </w:r>
      <w:bookmarkEnd w:id="4"/>
    </w:p>
    <w:p w14:paraId="45BA0841" w14:textId="77777777" w:rsidR="00C66276" w:rsidRDefault="00C66276" w:rsidP="00D8771B">
      <w:pPr>
        <w:contextualSpacing/>
        <w:rPr>
          <w:lang w:val="ro-RO"/>
        </w:rPr>
      </w:pPr>
    </w:p>
    <w:p w14:paraId="4BECA66C" w14:textId="657E9F81" w:rsidR="00C66276" w:rsidRPr="00C66276" w:rsidRDefault="00C66276" w:rsidP="00D8771B">
      <w:pPr>
        <w:ind w:firstLine="360"/>
        <w:contextualSpacing/>
        <w:rPr>
          <w:lang w:val="ro-RO"/>
        </w:rPr>
      </w:pPr>
      <w:r w:rsidRPr="00C66276">
        <w:rPr>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01F558D4" w:rsidR="00C66276" w:rsidRDefault="00C66276" w:rsidP="00D8771B">
      <w:pPr>
        <w:ind w:firstLine="360"/>
        <w:contextualSpacing/>
        <w:rPr>
          <w:lang w:val="ro-RO"/>
        </w:rPr>
      </w:pPr>
      <w:r w:rsidRPr="00C66276">
        <w:rPr>
          <w:lang w:val="ro-RO"/>
        </w:rPr>
        <w:t xml:space="preserve">One </w:t>
      </w:r>
      <w:r w:rsidR="006378CA">
        <w:rPr>
          <w:lang w:val="ro-RO"/>
        </w:rPr>
        <w:t>capability</w:t>
      </w:r>
      <w:r w:rsidRPr="00C66276">
        <w:rPr>
          <w:lang w:val="ro-RO"/>
        </w:rPr>
        <w:t xml:space="preserve"> </w:t>
      </w:r>
      <w:r w:rsidR="006378CA">
        <w:rPr>
          <w:lang w:val="ro-RO"/>
        </w:rPr>
        <w:t xml:space="preserve">I considered </w:t>
      </w:r>
      <w:r w:rsidRPr="00C66276">
        <w:rPr>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Pr>
          <w:lang w:val="ro-RO"/>
        </w:rPr>
        <w:t xml:space="preserve"> Otherwise, in a public environment, the</w:t>
      </w:r>
      <w:r w:rsidR="00D036CD">
        <w:rPr>
          <w:lang w:val="ro-RO"/>
        </w:rPr>
        <w:t xml:space="preserve"> transactions would not be kept private.</w:t>
      </w:r>
      <w:r w:rsidRPr="00C66276">
        <w:rPr>
          <w:lang w:val="ro-RO"/>
        </w:rPr>
        <w:t xml:space="preserve"> Acknowledging this aspect, a private blockchain is a secure tool to manage sensitive data in an enterprise. </w:t>
      </w:r>
    </w:p>
    <w:p w14:paraId="710948AD" w14:textId="50FC053C" w:rsidR="00C66276" w:rsidRDefault="00C66276" w:rsidP="00D8771B">
      <w:pPr>
        <w:ind w:firstLine="360"/>
        <w:contextualSpacing/>
        <w:rPr>
          <w:lang w:val="ro-RO"/>
        </w:rPr>
      </w:pPr>
      <w:r w:rsidRPr="00C66276">
        <w:rPr>
          <w:lang w:val="ro-RO"/>
        </w:rPr>
        <w:t xml:space="preserve">There is also the possibility of implementing different levels of access and a different set of transactions for entrants. For example, in a company, an employee would have different rights and needs than a client. </w:t>
      </w:r>
      <w:sdt>
        <w:sdtPr>
          <w:rPr>
            <w:lang w:val="ro-RO"/>
          </w:rPr>
          <w:id w:val="-1675946666"/>
          <w:citation/>
        </w:sdtPr>
        <w:sdtEndPr/>
        <w:sdtContent>
          <w:r w:rsidRPr="00C66276">
            <w:rPr>
              <w:lang w:val="ro-RO"/>
            </w:rPr>
            <w:fldChar w:fldCharType="begin"/>
          </w:r>
          <w:r>
            <w:instrText xml:space="preserve"> CITATION Hea18 \l 1033 </w:instrText>
          </w:r>
          <w:r w:rsidRPr="00C66276">
            <w:rPr>
              <w:lang w:val="ro-RO"/>
            </w:rPr>
            <w:fldChar w:fldCharType="separate"/>
          </w:r>
          <w:r w:rsidR="007A0670">
            <w:rPr>
              <w:noProof/>
            </w:rPr>
            <w:t>(Heath, 2018)</w:t>
          </w:r>
          <w:r w:rsidRPr="00C66276">
            <w:rPr>
              <w:lang w:val="ro-RO"/>
            </w:rPr>
            <w:fldChar w:fldCharType="end"/>
          </w:r>
        </w:sdtContent>
      </w:sdt>
      <w:r w:rsidR="006A50E3">
        <w:rPr>
          <w:lang w:val="ro-RO"/>
        </w:rPr>
        <w:t xml:space="preserve">  </w:t>
      </w:r>
      <w:r w:rsidR="006A50E3" w:rsidRPr="00C66276">
        <w:rPr>
          <w:lang w:val="ro-RO"/>
        </w:rPr>
        <w:t>This can be achieved by creating different profiles and assigning them correctly to participants</w:t>
      </w:r>
      <w:r w:rsidR="006A50E3">
        <w:rPr>
          <w:lang w:val="ro-RO"/>
        </w:rPr>
        <w:t xml:space="preserve">. </w:t>
      </w:r>
    </w:p>
    <w:p w14:paraId="336B7CD0" w14:textId="77777777" w:rsidR="00E03E0F" w:rsidRDefault="006A50E3" w:rsidP="00D8771B">
      <w:pPr>
        <w:ind w:firstLine="360"/>
        <w:contextualSpacing/>
        <w:rPr>
          <w:lang w:val="ro-RO"/>
        </w:rPr>
      </w:pPr>
      <w:r>
        <w:rPr>
          <w:lang w:val="ro-RO"/>
        </w:rPr>
        <w:t xml:space="preserve">Another decisional factor in </w:t>
      </w:r>
      <w:r w:rsidR="009F6DFD">
        <w:rPr>
          <w:lang w:val="ro-RO"/>
        </w:rPr>
        <w:t>differentiating the two blockchain</w:t>
      </w:r>
      <w:r w:rsidR="00E03E0F">
        <w:rPr>
          <w:lang w:val="ro-RO"/>
        </w:rPr>
        <w:t>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p>
    <w:p w14:paraId="4326D393" w14:textId="77777777" w:rsidR="003D689C" w:rsidRDefault="00E03E0F" w:rsidP="00D8771B">
      <w:pPr>
        <w:ind w:firstLine="360"/>
        <w:contextualSpacing/>
        <w:rPr>
          <w:lang w:val="ro-RO"/>
        </w:rPr>
      </w:pPr>
      <w:r>
        <w:rPr>
          <w:lang w:val="ro-RO"/>
        </w:rPr>
        <w:t xml:space="preserve">The biggest draw-back of the private blockchain is the fact that it is credentials-based, which means that anyone that has access to credentials of a trusted person (that can be obtained through cyber security attacks like social engineering, phishing and others) or gains the trust of the already-existing participants can read and add to the blocks. </w:t>
      </w:r>
    </w:p>
    <w:p w14:paraId="14E01A29" w14:textId="5BC0F862" w:rsidR="00C66276" w:rsidRPr="00C66276" w:rsidRDefault="00CF55D4" w:rsidP="006F2DF0">
      <w:pPr>
        <w:ind w:firstLine="360"/>
        <w:contextualSpacing/>
        <w:rPr>
          <w:lang w:val="ro-RO"/>
        </w:rPr>
      </w:pPr>
      <w:r>
        <w:rPr>
          <w:lang w:val="ro-RO"/>
        </w:rPr>
        <w:t xml:space="preserve">Taking into accound the risks and the benefits of this type of private blockchains, </w:t>
      </w:r>
      <w:r w:rsidR="00E03E0F">
        <w:rPr>
          <w:lang w:val="ro-RO"/>
        </w:rPr>
        <w:t xml:space="preserve"> </w:t>
      </w:r>
      <w:r>
        <w:rPr>
          <w:lang w:val="ro-RO"/>
        </w:rPr>
        <w:t xml:space="preserve">many companies have adopted this technology. Walmart, Spotify, DHL are just a few examples of the giants that acquired a permissioned blockchain. </w:t>
      </w:r>
      <w:sdt>
        <w:sdtPr>
          <w:rPr>
            <w:lang w:val="ro-RO"/>
          </w:rPr>
          <w:id w:val="1770502295"/>
          <w:citation/>
        </w:sdtPr>
        <w:sdtEndPr/>
        <w:sdtContent>
          <w:r>
            <w:rPr>
              <w:lang w:val="ro-RO"/>
            </w:rPr>
            <w:fldChar w:fldCharType="begin"/>
          </w:r>
          <w:r>
            <w:instrText xml:space="preserve"> CITATION Eur \l 1033 </w:instrText>
          </w:r>
          <w:r>
            <w:rPr>
              <w:lang w:val="ro-RO"/>
            </w:rPr>
            <w:fldChar w:fldCharType="separate"/>
          </w:r>
          <w:r w:rsidR="007A0670">
            <w:rPr>
              <w:noProof/>
            </w:rPr>
            <w:t>(Euromoney)</w:t>
          </w:r>
          <w:r>
            <w:rPr>
              <w:lang w:val="ro-RO"/>
            </w:rPr>
            <w:fldChar w:fldCharType="end"/>
          </w:r>
        </w:sdtContent>
      </w:sdt>
      <w:r w:rsidR="00D76D5E" w:rsidRPr="00D76D5E">
        <w:rPr>
          <w:lang w:val="ro-RO"/>
        </w:rPr>
        <w:t xml:space="preserve"> </w:t>
      </w:r>
    </w:p>
    <w:p w14:paraId="51E48755" w14:textId="5BD5AF7A" w:rsidR="0064287F" w:rsidRPr="0064287F" w:rsidRDefault="0064287F" w:rsidP="00D8771B">
      <w:pPr>
        <w:pStyle w:val="Heading2"/>
        <w:numPr>
          <w:ilvl w:val="0"/>
          <w:numId w:val="20"/>
        </w:numPr>
        <w:contextualSpacing/>
        <w:rPr>
          <w:rFonts w:eastAsiaTheme="minorHAnsi" w:cstheme="minorHAnsi"/>
          <w:lang w:val="ro-RO"/>
        </w:rPr>
      </w:pPr>
      <w:bookmarkStart w:id="5" w:name="_Toc53266862"/>
      <w:r>
        <w:rPr>
          <w:rFonts w:eastAsiaTheme="minorHAnsi" w:cstheme="minorHAnsi"/>
          <w:lang w:val="ro-RO"/>
        </w:rPr>
        <w:lastRenderedPageBreak/>
        <w:t>Cybersecurity</w:t>
      </w:r>
      <w:bookmarkEnd w:id="5"/>
    </w:p>
    <w:p w14:paraId="21B1F4EF" w14:textId="2CF67E7F" w:rsidR="007577E1" w:rsidRDefault="0064287F" w:rsidP="007577E1">
      <w:pPr>
        <w:pStyle w:val="Heading2"/>
        <w:numPr>
          <w:ilvl w:val="1"/>
          <w:numId w:val="20"/>
        </w:numPr>
        <w:rPr>
          <w:rFonts w:eastAsiaTheme="minorHAnsi" w:cstheme="minorHAnsi"/>
          <w:lang w:val="ro-RO"/>
        </w:rPr>
      </w:pPr>
      <w:bookmarkStart w:id="6" w:name="_Toc53266863"/>
      <w:r>
        <w:rPr>
          <w:rFonts w:eastAsiaTheme="minorHAnsi" w:cstheme="minorHAnsi"/>
          <w:lang w:val="ro-RO"/>
        </w:rPr>
        <w:t>The rise of threaths</w:t>
      </w:r>
      <w:bookmarkEnd w:id="6"/>
    </w:p>
    <w:p w14:paraId="075FA13C" w14:textId="0530E829" w:rsidR="007577E1" w:rsidRPr="007577E1" w:rsidRDefault="007577E1" w:rsidP="00571116">
      <w:pPr>
        <w:pStyle w:val="Heading2"/>
        <w:numPr>
          <w:ilvl w:val="1"/>
          <w:numId w:val="20"/>
        </w:numPr>
        <w:rPr>
          <w:lang w:val="ro-RO"/>
        </w:rPr>
      </w:pPr>
      <w:r>
        <w:rPr>
          <w:rFonts w:eastAsiaTheme="minorHAnsi" w:cstheme="minorHAnsi"/>
          <w:lang w:val="ro-RO"/>
        </w:rPr>
        <w:t>The AAA triad</w:t>
      </w:r>
    </w:p>
    <w:p w14:paraId="11D3E6D5" w14:textId="09B26A42" w:rsidR="0064287F" w:rsidRDefault="00FB696B" w:rsidP="00D8771B">
      <w:pPr>
        <w:pStyle w:val="Heading2"/>
        <w:numPr>
          <w:ilvl w:val="1"/>
          <w:numId w:val="20"/>
        </w:numPr>
        <w:rPr>
          <w:rFonts w:eastAsiaTheme="minorHAnsi" w:cstheme="minorHAnsi"/>
          <w:lang w:val="ro-RO"/>
        </w:rPr>
      </w:pPr>
      <w:bookmarkStart w:id="7" w:name="_Toc53266864"/>
      <w:r>
        <w:rPr>
          <w:rFonts w:eastAsiaTheme="minorHAnsi" w:cstheme="minorHAnsi"/>
          <w:lang w:val="ro-RO"/>
        </w:rPr>
        <w:t>Integrity with hashing</w:t>
      </w:r>
      <w:bookmarkEnd w:id="7"/>
    </w:p>
    <w:p w14:paraId="629E826A" w14:textId="77777777" w:rsidR="007C7B22" w:rsidRDefault="007C7B22" w:rsidP="00D8771B">
      <w:pPr>
        <w:ind w:firstLine="360"/>
        <w:contextualSpacing/>
        <w:rPr>
          <w:lang w:val="ro-RO"/>
        </w:rPr>
      </w:pPr>
    </w:p>
    <w:p w14:paraId="3AFBA2B8" w14:textId="1E66A396" w:rsidR="00D76D5E" w:rsidRDefault="00D76D5E" w:rsidP="00D8771B">
      <w:pPr>
        <w:ind w:firstLine="360"/>
        <w:contextualSpacing/>
        <w:rPr>
          <w:lang w:val="ro-RO"/>
        </w:rPr>
      </w:pPr>
      <w:r>
        <w:rPr>
          <w:lang w:val="ro-RO"/>
        </w:rPr>
        <w:t>A cryptographic hash function is a mathematical algorithm which takes a variable-sized input and generated a fixed-size output which represents the hash of that data. There are a few characteristics that enable this function to be used for integrity checks.</w:t>
      </w:r>
    </w:p>
    <w:p w14:paraId="159E4131" w14:textId="3EF2D7BA" w:rsidR="00F040D8" w:rsidRDefault="00CC54E9" w:rsidP="00F040D8">
      <w:pPr>
        <w:ind w:firstLine="360"/>
        <w:contextualSpacing/>
        <w:rPr>
          <w:lang w:val="ro-RO"/>
        </w:rPr>
      </w:pPr>
      <w:r>
        <w:rPr>
          <w:lang w:val="ro-RO"/>
        </w:rPr>
        <w:t>This function is irreversible, which means that</w:t>
      </w:r>
      <w:r w:rsidR="00E14C52">
        <w:rPr>
          <w:lang w:val="ro-RO"/>
        </w:rPr>
        <w:t>, only knowing the output of the operation, the input cannot be discovered. Another characteristic is that even if only one bit from the original input is changed, the entire result is significantly modified.</w:t>
      </w:r>
      <w:r>
        <w:rPr>
          <w:lang w:val="ro-RO"/>
        </w:rPr>
        <w:t xml:space="preserve"> </w:t>
      </w:r>
      <w:r w:rsidR="00E14C52">
        <w:rPr>
          <w:lang w:val="ro-RO"/>
        </w:rPr>
        <w:t xml:space="preserve">Using this property it is very easy to detect any alteration in the existing data. Furthermore, the hash function will always generate the same result for the same input (that means that the hash value will not change unless the data is changed). This mathematical algorithm is also collision ressistant, meaning that no two values lead to the same hash value. </w:t>
      </w:r>
      <w:sdt>
        <w:sdtPr>
          <w:rPr>
            <w:lang w:val="ro-RO"/>
          </w:rPr>
          <w:id w:val="-456728475"/>
          <w:citation/>
        </w:sdtPr>
        <w:sdtEndPr/>
        <w:sdtContent>
          <w:r w:rsidR="00E14C52">
            <w:rPr>
              <w:lang w:val="ro-RO"/>
            </w:rPr>
            <w:fldChar w:fldCharType="begin"/>
          </w:r>
          <w:r w:rsidR="00E14C52">
            <w:instrText xml:space="preserve"> CITATION Syn15 \l 1033 </w:instrText>
          </w:r>
          <w:r w:rsidR="00E14C52">
            <w:rPr>
              <w:lang w:val="ro-RO"/>
            </w:rPr>
            <w:fldChar w:fldCharType="separate"/>
          </w:r>
          <w:r w:rsidR="007A0670">
            <w:rPr>
              <w:noProof/>
            </w:rPr>
            <w:t>(Synopsys Editorial Team, 2015)</w:t>
          </w:r>
          <w:r w:rsidR="00E14C52">
            <w:rPr>
              <w:lang w:val="ro-RO"/>
            </w:rPr>
            <w:fldChar w:fldCharType="end"/>
          </w:r>
        </w:sdtContent>
      </w:sdt>
    </w:p>
    <w:p w14:paraId="36EB13A8" w14:textId="49287FEA" w:rsidR="00D76D5E" w:rsidRDefault="00E14C52" w:rsidP="00D8771B">
      <w:pPr>
        <w:ind w:firstLine="360"/>
        <w:contextualSpacing/>
        <w:rPr>
          <w:lang w:val="ro-RO"/>
        </w:rPr>
      </w:pPr>
      <w:r>
        <w:rPr>
          <w:lang w:val="ro-RO"/>
        </w:rPr>
        <w:t>Knowing these properties, integrity over the internet can be achieved using a cryptographic hash function.</w:t>
      </w:r>
      <w:r w:rsidR="00AD356E">
        <w:rPr>
          <w:lang w:val="ro-RO"/>
        </w:rPr>
        <w:t xml:space="preserve"> This algorithm is only vulnerable to</w:t>
      </w:r>
      <w:bookmarkStart w:id="8" w:name="_GoBack"/>
      <w:bookmarkEnd w:id="8"/>
      <w:r w:rsidR="00AD356E">
        <w:rPr>
          <w:lang w:val="ro-RO"/>
        </w:rPr>
        <w:t xml:space="preserve"> brute-force attacks. This type of attack represents repeated attemps to guess the input by comparing its hash value to the hash value of every attempted guess. A brute-force attack required big computing power and a lot of time. The cryptographic hash algorithms have improved over time in order to make it computationally infesible to try to guess passwords.</w:t>
      </w:r>
    </w:p>
    <w:p w14:paraId="736075CF" w14:textId="1AD14A15" w:rsidR="00E14C52" w:rsidRPr="00D76D5E" w:rsidRDefault="00AD356E" w:rsidP="00D8771B">
      <w:pPr>
        <w:ind w:firstLine="360"/>
        <w:contextualSpacing/>
        <w:rPr>
          <w:lang w:val="ro-RO"/>
        </w:rPr>
      </w:pPr>
      <w:r>
        <w:rPr>
          <w:lang w:val="ro-RO"/>
        </w:rPr>
        <w:t xml:space="preserve">Moreover, an enhancement named </w:t>
      </w:r>
      <w:r w:rsidR="001810AB">
        <w:t>“</w:t>
      </w:r>
      <w:r>
        <w:rPr>
          <w:lang w:val="ro-RO"/>
        </w:rPr>
        <w:t xml:space="preserve">salting” can be used to further increase the time needed to guess a value. </w:t>
      </w:r>
      <w:r w:rsidR="0014037B">
        <w:rPr>
          <w:lang w:val="ro-RO"/>
        </w:rPr>
        <w:t xml:space="preserve">The process of salting </w:t>
      </w:r>
      <w:r>
        <w:rPr>
          <w:lang w:val="ro-RO"/>
        </w:rPr>
        <w:t>involve</w:t>
      </w:r>
      <w:r w:rsidR="00FD4FB2">
        <w:rPr>
          <w:lang w:val="ro-RO"/>
        </w:rPr>
        <w:t>s</w:t>
      </w:r>
      <w:r>
        <w:rPr>
          <w:lang w:val="ro-RO"/>
        </w:rPr>
        <w:t xml:space="preserve"> </w:t>
      </w:r>
      <w:r w:rsidR="0014037B">
        <w:rPr>
          <w:lang w:val="ro-RO"/>
        </w:rPr>
        <w:t>combining</w:t>
      </w:r>
      <w:r>
        <w:rPr>
          <w:lang w:val="ro-RO"/>
        </w:rPr>
        <w:t xml:space="preserve"> another strin</w:t>
      </w:r>
      <w:r w:rsidR="0014037B">
        <w:rPr>
          <w:lang w:val="ro-RO"/>
        </w:rPr>
        <w:t xml:space="preserve">g, like the username or the email of an account, </w:t>
      </w:r>
      <w:r>
        <w:rPr>
          <w:lang w:val="ro-RO"/>
        </w:rPr>
        <w:t>in the initial input of the function</w:t>
      </w:r>
      <w:r w:rsidR="0014037B">
        <w:rPr>
          <w:lang w:val="ro-RO"/>
        </w:rPr>
        <w:t>. This</w:t>
      </w:r>
      <w:r w:rsidR="00FD4FB2">
        <w:rPr>
          <w:lang w:val="ro-RO"/>
        </w:rPr>
        <w:t xml:space="preserve"> is effective because it prevents the hacking of the most common passwords, like </w:t>
      </w:r>
      <w:r w:rsidR="001810AB">
        <w:t>“</w:t>
      </w:r>
      <w:r w:rsidR="00FD4FB2">
        <w:rPr>
          <w:lang w:val="ro-RO"/>
        </w:rPr>
        <w:t>123456” or „password”.</w:t>
      </w:r>
      <w:sdt>
        <w:sdtPr>
          <w:rPr>
            <w:lang w:val="ro-RO"/>
          </w:rPr>
          <w:id w:val="65011948"/>
          <w:citation/>
        </w:sdtPr>
        <w:sdtEndPr/>
        <w:sdtContent>
          <w:r w:rsidR="00FD4FB2">
            <w:rPr>
              <w:lang w:val="ro-RO"/>
            </w:rPr>
            <w:fldChar w:fldCharType="begin"/>
          </w:r>
          <w:r w:rsidR="00FD4FB2">
            <w:instrText xml:space="preserve"> CITATION Pic19 \l 1033 </w:instrText>
          </w:r>
          <w:r w:rsidR="00FD4FB2">
            <w:rPr>
              <w:lang w:val="ro-RO"/>
            </w:rPr>
            <w:fldChar w:fldCharType="separate"/>
          </w:r>
          <w:r w:rsidR="007A0670">
            <w:rPr>
              <w:noProof/>
            </w:rPr>
            <w:t xml:space="preserve"> (Picheta, 2019)</w:t>
          </w:r>
          <w:r w:rsidR="00FD4FB2">
            <w:rPr>
              <w:lang w:val="ro-RO"/>
            </w:rPr>
            <w:fldChar w:fldCharType="end"/>
          </w:r>
        </w:sdtContent>
      </w:sdt>
      <w:r w:rsidR="00FD4FB2">
        <w:rPr>
          <w:lang w:val="ro-RO"/>
        </w:rPr>
        <w:t xml:space="preserve"> </w:t>
      </w:r>
      <w:r w:rsidR="0014037B">
        <w:rPr>
          <w:lang w:val="ro-RO"/>
        </w:rPr>
        <w:t xml:space="preserve">If the user </w:t>
      </w:r>
      <w:r w:rsidR="0014037B">
        <w:t xml:space="preserve">“John” </w:t>
      </w:r>
      <w:r w:rsidR="0065486D">
        <w:t xml:space="preserve">would log in with the password “123”, the input data for the hash function could be “Jo123hn”. </w:t>
      </w:r>
      <w:r w:rsidR="00BA5142">
        <w:t>This is significantly harder to guess, thus increasing the protection from brute-force attacks.</w:t>
      </w:r>
      <w:r w:rsidR="006F2DF0">
        <w:t xml:space="preserve"> </w:t>
      </w:r>
      <w:sdt>
        <w:sdtPr>
          <w:id w:val="1979804946"/>
          <w:citation/>
        </w:sdtPr>
        <w:sdtEndPr/>
        <w:sdtContent>
          <w:r w:rsidR="006F2DF0">
            <w:fldChar w:fldCharType="begin"/>
          </w:r>
          <w:r w:rsidR="006F2DF0">
            <w:instrText xml:space="preserve"> CITATION MIa16 \l 1033 </w:instrText>
          </w:r>
          <w:r w:rsidR="006F2DF0">
            <w:fldChar w:fldCharType="separate"/>
          </w:r>
          <w:r w:rsidR="007A0670">
            <w:rPr>
              <w:noProof/>
            </w:rPr>
            <w:t>(M., 2016)</w:t>
          </w:r>
          <w:r w:rsidR="006F2DF0">
            <w:fldChar w:fldCharType="end"/>
          </w:r>
        </w:sdtContent>
      </w:sdt>
    </w:p>
    <w:p w14:paraId="278576E2" w14:textId="3094E0BA" w:rsidR="0064287F" w:rsidRDefault="00FB696B" w:rsidP="00D8771B">
      <w:pPr>
        <w:pStyle w:val="Heading2"/>
        <w:numPr>
          <w:ilvl w:val="1"/>
          <w:numId w:val="20"/>
        </w:numPr>
        <w:rPr>
          <w:rFonts w:eastAsiaTheme="minorHAnsi" w:cstheme="minorHAnsi"/>
          <w:lang w:val="ro-RO"/>
        </w:rPr>
      </w:pPr>
      <w:bookmarkStart w:id="9" w:name="_Toc53266865"/>
      <w:r>
        <w:rPr>
          <w:rFonts w:eastAsiaTheme="minorHAnsi" w:cstheme="minorHAnsi"/>
          <w:lang w:val="ro-RO"/>
        </w:rPr>
        <w:t>Safe authentication</w:t>
      </w:r>
      <w:bookmarkEnd w:id="9"/>
    </w:p>
    <w:p w14:paraId="0132F325" w14:textId="069C8F7A" w:rsidR="0064287F" w:rsidRDefault="00FB696B" w:rsidP="00D8771B">
      <w:pPr>
        <w:pStyle w:val="Heading2"/>
        <w:numPr>
          <w:ilvl w:val="1"/>
          <w:numId w:val="20"/>
        </w:numPr>
        <w:rPr>
          <w:rFonts w:eastAsiaTheme="minorHAnsi" w:cstheme="minorHAnsi"/>
          <w:lang w:val="ro-RO"/>
        </w:rPr>
      </w:pPr>
      <w:bookmarkStart w:id="10" w:name="_Toc53266866"/>
      <w:r>
        <w:rPr>
          <w:rFonts w:eastAsiaTheme="minorHAnsi" w:cstheme="minorHAnsi"/>
          <w:lang w:val="ro-RO"/>
        </w:rPr>
        <w:t>Encryption</w:t>
      </w:r>
      <w:bookmarkEnd w:id="10"/>
    </w:p>
    <w:p w14:paraId="5C39FE7C" w14:textId="63E33285" w:rsidR="000746AB" w:rsidRDefault="00FB696B" w:rsidP="00D8771B">
      <w:pPr>
        <w:pStyle w:val="Heading2"/>
        <w:numPr>
          <w:ilvl w:val="1"/>
          <w:numId w:val="20"/>
        </w:numPr>
        <w:ind w:left="1080" w:firstLine="0"/>
        <w:rPr>
          <w:rFonts w:eastAsiaTheme="minorHAnsi" w:cstheme="minorHAnsi"/>
          <w:lang w:val="ro-RO"/>
        </w:rPr>
      </w:pPr>
      <w:bookmarkStart w:id="11" w:name="_Toc53266867"/>
      <w:r w:rsidRPr="000746AB">
        <w:rPr>
          <w:rFonts w:eastAsiaTheme="minorHAnsi" w:cstheme="minorHAnsi"/>
          <w:lang w:val="ro-RO"/>
        </w:rPr>
        <w:t>SQL Injectio</w:t>
      </w:r>
      <w:bookmarkEnd w:id="11"/>
      <w:r w:rsidR="000746AB">
        <w:rPr>
          <w:rFonts w:eastAsiaTheme="minorHAnsi" w:cstheme="minorHAnsi"/>
          <w:lang w:val="ro-RO"/>
        </w:rPr>
        <w:t>n</w:t>
      </w:r>
    </w:p>
    <w:p w14:paraId="1E160198" w14:textId="76E55466" w:rsidR="00C45F39" w:rsidRDefault="007A3998" w:rsidP="00C45F39">
      <w:pPr>
        <w:contextualSpacing/>
        <w:rPr>
          <w:lang w:val="ro-RO"/>
        </w:rPr>
      </w:pPr>
      <w:r>
        <w:rPr>
          <w:lang w:val="ro-RO"/>
        </w:rPr>
        <w:t xml:space="preserve">SQL Injection is </w:t>
      </w:r>
      <w:r w:rsidR="005627E8">
        <w:rPr>
          <w:lang w:val="ro-RO"/>
        </w:rPr>
        <w:t xml:space="preserve">a common </w:t>
      </w:r>
      <w:r w:rsidR="00DB03B4">
        <w:rPr>
          <w:lang w:val="ro-RO"/>
        </w:rPr>
        <w:t xml:space="preserve">web hacking technique </w:t>
      </w:r>
      <w:r w:rsidR="00961A9C">
        <w:rPr>
          <w:lang w:val="ro-RO"/>
        </w:rPr>
        <w:t xml:space="preserve">that exploits </w:t>
      </w:r>
      <w:r w:rsidR="00653E8F">
        <w:rPr>
          <w:lang w:val="ro-RO"/>
        </w:rPr>
        <w:t xml:space="preserve">input requests by writing malicious SQL code </w:t>
      </w:r>
      <w:r w:rsidR="00EC4D02">
        <w:rPr>
          <w:lang w:val="ro-RO"/>
        </w:rPr>
        <w:t xml:space="preserve">with the purpose to </w:t>
      </w:r>
      <w:r w:rsidR="007F209E">
        <w:rPr>
          <w:lang w:val="ro-RO"/>
        </w:rPr>
        <w:t>unknowingly run SQL statements on a database.</w:t>
      </w:r>
      <w:r w:rsidR="004E158A">
        <w:rPr>
          <w:lang w:val="ro-RO"/>
        </w:rPr>
        <w:t xml:space="preserve"> Such attempts to inject code can </w:t>
      </w:r>
      <w:r w:rsidR="00EC1937">
        <w:rPr>
          <w:lang w:val="ro-RO"/>
        </w:rPr>
        <w:t>modify or delete database data, can read sensitive information or even shutdown a DBMS</w:t>
      </w:r>
      <w:r w:rsidR="008C3261">
        <w:rPr>
          <w:lang w:val="ro-RO"/>
        </w:rPr>
        <w:t>.</w:t>
      </w:r>
      <w:r w:rsidR="00B259FC">
        <w:rPr>
          <w:lang w:val="ro-RO"/>
        </w:rPr>
        <w:t xml:space="preserve"> The ill-intended code can be designed to change the purpose of the affected SQL querry, </w:t>
      </w:r>
      <w:r w:rsidR="001D43A5">
        <w:rPr>
          <w:lang w:val="ro-RO"/>
        </w:rPr>
        <w:t>cause an error</w:t>
      </w:r>
      <w:r w:rsidR="00456A67">
        <w:rPr>
          <w:lang w:val="ro-RO"/>
        </w:rPr>
        <w:t xml:space="preserve"> or </w:t>
      </w:r>
      <w:r w:rsidR="001D43A5">
        <w:rPr>
          <w:lang w:val="ro-RO"/>
        </w:rPr>
        <w:t>delay a comman</w:t>
      </w:r>
      <w:r w:rsidR="00456A67">
        <w:rPr>
          <w:lang w:val="ro-RO"/>
        </w:rPr>
        <w:t>d.</w:t>
      </w:r>
    </w:p>
    <w:p w14:paraId="589C3B09" w14:textId="321C20AF" w:rsidR="00C51C97" w:rsidRPr="00AC5FC0" w:rsidRDefault="00AC5FC0" w:rsidP="00C45F39">
      <w:r>
        <w:rPr>
          <w:lang w:val="ro-RO"/>
        </w:rPr>
        <w:t xml:space="preserve">A more </w:t>
      </w:r>
      <w:r>
        <w:t xml:space="preserve">“traditional” way of dealing with this type of vulnerability is </w:t>
      </w:r>
      <w:r w:rsidR="006C6074">
        <w:t xml:space="preserve">placing validation policies on the input received from users. This can mean not accepting meta characters, limiting the amount of data accepted or </w:t>
      </w:r>
      <w:r w:rsidR="00371C8D">
        <w:t xml:space="preserve">limiting the user to a set of allowed values. However, </w:t>
      </w:r>
      <w:r w:rsidR="009C3D1A">
        <w:t>at some point intruders will find a way around that</w:t>
      </w:r>
      <w:r w:rsidR="006B241C">
        <w:t xml:space="preserve">, since there are many possible ways to </w:t>
      </w:r>
      <w:r w:rsidR="0028386B">
        <w:t>do it.</w:t>
      </w:r>
      <w:r w:rsidR="006D6B56">
        <w:t xml:space="preserve"> </w:t>
      </w:r>
      <w:r w:rsidR="00492052">
        <w:t>A</w:t>
      </w:r>
      <w:r w:rsidR="00371C8D">
        <w:t xml:space="preserve"> more </w:t>
      </w:r>
      <w:r w:rsidR="00992E76">
        <w:t>versatile</w:t>
      </w:r>
      <w:r w:rsidR="003F67B4">
        <w:t xml:space="preserve"> </w:t>
      </w:r>
      <w:r w:rsidR="00492052">
        <w:t xml:space="preserve">and secure </w:t>
      </w:r>
      <w:r w:rsidR="003F67B4">
        <w:t>way of protecting your application from SQL Injection is the use of Prepared Statements</w:t>
      </w:r>
      <w:r w:rsidR="00992E76">
        <w:t xml:space="preserve"> (or parameterized statements). </w:t>
      </w:r>
      <w:r w:rsidR="00D90005">
        <w:t xml:space="preserve">A prepared statement is a stored procedure </w:t>
      </w:r>
      <w:r w:rsidR="00E83249">
        <w:t xml:space="preserve">that </w:t>
      </w:r>
      <w:r w:rsidR="004D6FEC">
        <w:t xml:space="preserve">doesn’t concatenate the query string and </w:t>
      </w:r>
      <w:r w:rsidR="00D325F5">
        <w:t>compiles</w:t>
      </w:r>
      <w:r w:rsidR="004D6FEC">
        <w:t xml:space="preserve"> it, but rather </w:t>
      </w:r>
      <w:r w:rsidR="00D325F5">
        <w:t xml:space="preserve">keeps the command </w:t>
      </w:r>
      <w:r w:rsidR="00005236">
        <w:t xml:space="preserve">compiled and executes the statement every time. </w:t>
      </w:r>
      <w:sdt>
        <w:sdtPr>
          <w:id w:val="1347204888"/>
          <w:citation/>
        </w:sdtPr>
        <w:sdtEndPr/>
        <w:sdtContent>
          <w:r w:rsidR="008D5CDA">
            <w:fldChar w:fldCharType="begin"/>
          </w:r>
          <w:r w:rsidR="008D5CDA">
            <w:instrText xml:space="preserve"> CITATION SQL \l 1033 </w:instrText>
          </w:r>
          <w:r w:rsidR="008D5CDA">
            <w:fldChar w:fldCharType="separate"/>
          </w:r>
          <w:r w:rsidR="007A0670">
            <w:rPr>
              <w:noProof/>
            </w:rPr>
            <w:t>(SQL Injection, n.d.)</w:t>
          </w:r>
          <w:r w:rsidR="008D5CDA">
            <w:fldChar w:fldCharType="end"/>
          </w:r>
        </w:sdtContent>
      </w:sdt>
      <w:r w:rsidR="00005236">
        <w:t xml:space="preserve">This </w:t>
      </w:r>
      <w:r w:rsidR="00312882">
        <w:t xml:space="preserve">is also efficient because the statement is only compiled once, so the overhead decreases. </w:t>
      </w:r>
      <w:sdt>
        <w:sdtPr>
          <w:id w:val="94749954"/>
          <w:citation/>
        </w:sdtPr>
        <w:sdtEndPr/>
        <w:sdtContent>
          <w:r w:rsidR="007A0670">
            <w:fldChar w:fldCharType="begin"/>
          </w:r>
          <w:r w:rsidR="007A0670">
            <w:instrText xml:space="preserve"> CITATION Pre \l 1033 </w:instrText>
          </w:r>
          <w:r w:rsidR="007A0670">
            <w:fldChar w:fldCharType="separate"/>
          </w:r>
          <w:r w:rsidR="007A0670">
            <w:rPr>
              <w:noProof/>
            </w:rPr>
            <w:t>(Prepared statements and stored procedures ¶, n.d.)</w:t>
          </w:r>
          <w:r w:rsidR="007A0670">
            <w:fldChar w:fldCharType="end"/>
          </w:r>
        </w:sdtContent>
      </w:sdt>
      <w:r w:rsidR="007A0670">
        <w:t xml:space="preserve"> </w:t>
      </w:r>
      <w:r w:rsidR="00312882">
        <w:t xml:space="preserve">It is also more resilient to SQL injection </w:t>
      </w:r>
      <w:r w:rsidR="00006BBA">
        <w:t xml:space="preserve">because it uses placeholders in the query string and </w:t>
      </w:r>
      <w:r w:rsidR="00BB3A5A">
        <w:t>every parameter is checked if it is correct and if its type corresponds to the database column type</w:t>
      </w:r>
      <w:r w:rsidR="006D6B56">
        <w:t xml:space="preserve"> first.</w:t>
      </w:r>
      <w:r w:rsidR="00EA363A">
        <w:t xml:space="preserve"> </w:t>
      </w:r>
      <w:sdt>
        <w:sdtPr>
          <w:id w:val="-835374532"/>
          <w:citation/>
        </w:sdtPr>
        <w:sdtEndPr/>
        <w:sdtContent>
          <w:r w:rsidR="00EA363A">
            <w:fldChar w:fldCharType="begin"/>
          </w:r>
          <w:r w:rsidR="00EA363A">
            <w:instrText xml:space="preserve"> CITATION SQL1 \l 1033 </w:instrText>
          </w:r>
          <w:r w:rsidR="00EA363A">
            <w:fldChar w:fldCharType="separate"/>
          </w:r>
          <w:r w:rsidR="007A0670">
            <w:rPr>
              <w:noProof/>
            </w:rPr>
            <w:t>(SQL Injection, n.d.)</w:t>
          </w:r>
          <w:r w:rsidR="00EA363A">
            <w:fldChar w:fldCharType="end"/>
          </w:r>
        </w:sdtContent>
      </w:sdt>
    </w:p>
    <w:p w14:paraId="16FD7348" w14:textId="77777777" w:rsidR="00D338E8" w:rsidRPr="00C45F39" w:rsidRDefault="00D338E8" w:rsidP="00C45F39">
      <w:pPr>
        <w:rPr>
          <w:lang w:val="ro-RO"/>
        </w:rPr>
      </w:pPr>
    </w:p>
    <w:p w14:paraId="4BB6691E" w14:textId="440C4F08" w:rsidR="000746AB" w:rsidRPr="000746AB" w:rsidRDefault="000746AB" w:rsidP="00D8771B">
      <w:pPr>
        <w:pStyle w:val="Heading2"/>
        <w:numPr>
          <w:ilvl w:val="1"/>
          <w:numId w:val="20"/>
        </w:numPr>
        <w:rPr>
          <w:lang w:val="ro-RO"/>
        </w:rPr>
      </w:pPr>
      <w:r>
        <w:rPr>
          <w:lang w:val="ro-RO"/>
        </w:rPr>
        <w:t>Proof of work</w:t>
      </w:r>
      <w:r w:rsidR="005F7544">
        <w:rPr>
          <w:lang w:val="ro-RO"/>
        </w:rPr>
        <w:t xml:space="preserve"> and DOS</w:t>
      </w:r>
    </w:p>
    <w:p w14:paraId="76B474C6" w14:textId="77777777" w:rsidR="00FB696B" w:rsidRPr="000037E7" w:rsidRDefault="00FB696B" w:rsidP="00D8771B">
      <w:pPr>
        <w:pStyle w:val="Heading2"/>
        <w:numPr>
          <w:ilvl w:val="0"/>
          <w:numId w:val="20"/>
        </w:numPr>
        <w:rPr>
          <w:rFonts w:eastAsiaTheme="minorHAnsi" w:cstheme="minorHAnsi"/>
          <w:lang w:val="ro-RO"/>
        </w:rPr>
      </w:pPr>
      <w:bookmarkStart w:id="12" w:name="_Toc53266868"/>
      <w:r>
        <w:rPr>
          <w:rFonts w:eastAsiaTheme="minorHAnsi" w:cstheme="minorHAnsi"/>
          <w:lang w:val="ro-RO"/>
        </w:rPr>
        <w:t>Windows Application</w:t>
      </w:r>
      <w:bookmarkEnd w:id="12"/>
    </w:p>
    <w:p w14:paraId="021FAAE0" w14:textId="4318E5DF" w:rsidR="00DA7E7C" w:rsidRDefault="00FB696B" w:rsidP="00DA7E7C">
      <w:pPr>
        <w:pStyle w:val="Heading2"/>
        <w:numPr>
          <w:ilvl w:val="1"/>
          <w:numId w:val="20"/>
        </w:numPr>
        <w:rPr>
          <w:rFonts w:eastAsiaTheme="minorHAnsi" w:cstheme="minorHAnsi"/>
          <w:lang w:val="ro-RO"/>
        </w:rPr>
      </w:pPr>
      <w:bookmarkStart w:id="13" w:name="_Toc53266869"/>
      <w:r>
        <w:rPr>
          <w:rFonts w:eastAsiaTheme="minorHAnsi" w:cstheme="minorHAnsi"/>
          <w:lang w:val="ro-RO"/>
        </w:rPr>
        <w:t>.NET Framework and Windows Forms platfor</w:t>
      </w:r>
      <w:bookmarkEnd w:id="13"/>
      <w:r w:rsidR="00DA7E7C">
        <w:rPr>
          <w:rFonts w:eastAsiaTheme="minorHAnsi" w:cstheme="minorHAnsi"/>
          <w:lang w:val="ro-RO"/>
        </w:rPr>
        <w:t>m</w:t>
      </w:r>
    </w:p>
    <w:p w14:paraId="76D78FDC" w14:textId="77777777" w:rsidR="00F040D8" w:rsidRDefault="00F040D8" w:rsidP="00F040D8">
      <w:pPr>
        <w:ind w:left="-720"/>
        <w:contextualSpacing/>
        <w:rPr>
          <w:lang w:val="ro-RO"/>
        </w:rPr>
      </w:pPr>
    </w:p>
    <w:p w14:paraId="6F053C2A" w14:textId="0BA73A84" w:rsidR="00F040D8" w:rsidRDefault="00F040D8" w:rsidP="00BD7CE9">
      <w:pPr>
        <w:contextualSpacing/>
        <w:rPr>
          <w:lang w:val="ro-RO"/>
        </w:rPr>
      </w:pPr>
      <w:r>
        <w:rPr>
          <w:lang w:val="ro-RO"/>
        </w:rPr>
        <w:t xml:space="preserve">.NET </w:t>
      </w:r>
      <w:r w:rsidR="00527701">
        <w:rPr>
          <w:lang w:val="ro-RO"/>
        </w:rPr>
        <w:t>is a platform built for developing different types of applications. It is</w:t>
      </w:r>
      <w:r w:rsidR="00397CF3" w:rsidRPr="00397CF3">
        <w:rPr>
          <w:lang w:val="ro-RO"/>
        </w:rPr>
        <w:t xml:space="preserve"> </w:t>
      </w:r>
      <w:r w:rsidR="00397CF3">
        <w:rPr>
          <w:lang w:val="ro-RO"/>
        </w:rPr>
        <w:t>open-source,</w:t>
      </w:r>
      <w:r w:rsidR="00527701">
        <w:rPr>
          <w:lang w:val="ro-RO"/>
        </w:rPr>
        <w:t xml:space="preserve"> cross-platform, </w:t>
      </w:r>
      <w:r w:rsidR="00397CF3">
        <w:rPr>
          <w:lang w:val="ro-RO"/>
        </w:rPr>
        <w:t>free</w:t>
      </w:r>
      <w:r w:rsidR="00890E10">
        <w:rPr>
          <w:lang w:val="ro-RO"/>
        </w:rPr>
        <w:t xml:space="preserve"> and can be used with different editors in different languages</w:t>
      </w:r>
      <w:r w:rsidR="00397CF3">
        <w:rPr>
          <w:lang w:val="ro-RO"/>
        </w:rPr>
        <w:t xml:space="preserve">. It was </w:t>
      </w:r>
      <w:r w:rsidR="00D4181A">
        <w:rPr>
          <w:lang w:val="ro-RO"/>
        </w:rPr>
        <w:t>released</w:t>
      </w:r>
      <w:r w:rsidR="00397CF3">
        <w:rPr>
          <w:lang w:val="ro-RO"/>
        </w:rPr>
        <w:t xml:space="preserve"> by Microsoft in </w:t>
      </w:r>
      <w:r w:rsidR="00D4181A">
        <w:rPr>
          <w:lang w:val="ro-RO"/>
        </w:rPr>
        <w:t>2002</w:t>
      </w:r>
      <w:r w:rsidR="00393A57">
        <w:rPr>
          <w:lang w:val="ro-RO"/>
        </w:rPr>
        <w:t xml:space="preserve"> and has reached over 3700 companies and 60.000 developers. </w:t>
      </w:r>
      <w:r w:rsidR="00494E73">
        <w:rPr>
          <w:lang w:val="ro-RO"/>
        </w:rPr>
        <w:t>.NET applications can be written in C#, F# or Visual Basic.</w:t>
      </w:r>
      <w:r w:rsidR="004D31A8">
        <w:rPr>
          <w:lang w:val="ro-RO"/>
        </w:rPr>
        <w:t xml:space="preserve"> </w:t>
      </w:r>
      <w:r w:rsidR="005202F8">
        <w:rPr>
          <w:lang w:val="ro-RO"/>
        </w:rPr>
        <w:t xml:space="preserve">Compiled code is stored in files which are called assemblies and are files with .dll or .exe extensions. </w:t>
      </w:r>
      <w:r w:rsidR="004D31A8">
        <w:rPr>
          <w:lang w:val="ro-RO"/>
        </w:rPr>
        <w:t xml:space="preserve">A widely used tool for developing .NET applications is Visual Studio. </w:t>
      </w:r>
    </w:p>
    <w:p w14:paraId="053C3B7B" w14:textId="4558C7C5" w:rsidR="009546E0" w:rsidRDefault="009546E0" w:rsidP="00BD7CE9">
      <w:pPr>
        <w:contextualSpacing/>
        <w:rPr>
          <w:lang w:val="ro-RO"/>
        </w:rPr>
      </w:pPr>
      <w:r>
        <w:rPr>
          <w:lang w:val="ro-RO"/>
        </w:rPr>
        <w:t xml:space="preserve">.NET Framework is used for building and running applications on Windows. Is is a part of the .NET platform </w:t>
      </w:r>
      <w:r w:rsidR="005909D5">
        <w:rPr>
          <w:lang w:val="ro-RO"/>
        </w:rPr>
        <w:t xml:space="preserve">and is </w:t>
      </w:r>
      <w:r w:rsidR="00AD1516">
        <w:rPr>
          <w:lang w:val="ro-RO"/>
        </w:rPr>
        <w:t>its</w:t>
      </w:r>
      <w:r w:rsidR="005909D5">
        <w:rPr>
          <w:lang w:val="ro-RO"/>
        </w:rPr>
        <w:t xml:space="preserve"> original implementation. Besides desktop apps, it supports other services and websites. There are two components that make up the .NET Framework which are: the Common Language Runtime (CLR) and the Class Library.</w:t>
      </w:r>
    </w:p>
    <w:p w14:paraId="200F7BF7" w14:textId="08D7D69F" w:rsidR="00844236" w:rsidRDefault="00844236" w:rsidP="00BD7CE9">
      <w:pPr>
        <w:contextualSpacing/>
        <w:rPr>
          <w:lang w:val="ro-RO"/>
        </w:rPr>
      </w:pPr>
      <w:r>
        <w:rPr>
          <w:lang w:val="ro-RO"/>
        </w:rPr>
        <w:t xml:space="preserve">The CLR is the engine that executes and handles the running applications. </w:t>
      </w:r>
      <w:r w:rsidR="009C02B3">
        <w:rPr>
          <w:lang w:val="ro-RO"/>
        </w:rPr>
        <w:t xml:space="preserve">It delivers many useful services, including: exception handling, garbage collection, thread management and others. The Class Library </w:t>
      </w:r>
      <w:r w:rsidR="00456A4C">
        <w:rPr>
          <w:lang w:val="ro-RO"/>
        </w:rPr>
        <w:t>is</w:t>
      </w:r>
      <w:r w:rsidR="009C02B3">
        <w:rPr>
          <w:lang w:val="ro-RO"/>
        </w:rPr>
        <w:t xml:space="preserve"> a set of APIs</w:t>
      </w:r>
      <w:r w:rsidR="00475DA6">
        <w:rPr>
          <w:lang w:val="ro-RO"/>
        </w:rPr>
        <w:t xml:space="preserve"> for writing and reading files, drawing, connectiong to databases etc. </w:t>
      </w:r>
      <w:sdt>
        <w:sdtPr>
          <w:rPr>
            <w:lang w:val="ro-RO"/>
          </w:rPr>
          <w:id w:val="-717364491"/>
          <w:citation/>
        </w:sdtPr>
        <w:sdtEndPr/>
        <w:sdtContent>
          <w:r w:rsidR="0055481D">
            <w:rPr>
              <w:lang w:val="ro-RO"/>
            </w:rPr>
            <w:fldChar w:fldCharType="begin"/>
          </w:r>
          <w:r w:rsidR="0055481D">
            <w:instrText xml:space="preserve"> CITATION NET \l 1033 </w:instrText>
          </w:r>
          <w:r w:rsidR="0055481D">
            <w:rPr>
              <w:lang w:val="ro-RO"/>
            </w:rPr>
            <w:fldChar w:fldCharType="separate"/>
          </w:r>
          <w:r w:rsidR="007A0670">
            <w:rPr>
              <w:noProof/>
            </w:rPr>
            <w:t>(.NET Framework documentation, n.d.)</w:t>
          </w:r>
          <w:r w:rsidR="0055481D">
            <w:rPr>
              <w:lang w:val="ro-RO"/>
            </w:rPr>
            <w:fldChar w:fldCharType="end"/>
          </w:r>
        </w:sdtContent>
      </w:sdt>
    </w:p>
    <w:p w14:paraId="0B2899B5" w14:textId="00D2289E" w:rsidR="00C04D40" w:rsidRPr="00DA7E7C" w:rsidRDefault="003657A2" w:rsidP="00BD7CE9">
      <w:pPr>
        <w:contextualSpacing/>
        <w:rPr>
          <w:lang w:val="ro-RO"/>
        </w:rPr>
      </w:pPr>
      <w:r>
        <w:rPr>
          <w:lang w:val="ro-RO"/>
        </w:rPr>
        <w:t xml:space="preserve">Windows </w:t>
      </w:r>
      <w:r w:rsidR="0015712A">
        <w:rPr>
          <w:lang w:val="ro-RO"/>
        </w:rPr>
        <w:t xml:space="preserve">Forms is a User Interface framework designed to build Windows desktop applications. </w:t>
      </w:r>
      <w:r w:rsidR="001D243B">
        <w:rPr>
          <w:lang w:val="ro-RO"/>
        </w:rPr>
        <w:t>With this technology, the graphical construction of the application is easy to deploy</w:t>
      </w:r>
      <w:r w:rsidR="000F709C">
        <w:rPr>
          <w:lang w:val="ro-RO"/>
        </w:rPr>
        <w:t xml:space="preserve"> and update, can be worked on while online or offline and </w:t>
      </w:r>
      <w:r w:rsidR="00C04D40">
        <w:rPr>
          <w:lang w:val="ro-RO"/>
        </w:rPr>
        <w:t xml:space="preserve">brings many functionality like drag and drops and print previews. Windows Forms </w:t>
      </w:r>
      <w:r w:rsidR="00316E7C">
        <w:rPr>
          <w:lang w:val="ro-RO"/>
        </w:rPr>
        <w:t xml:space="preserve">carries many different controls, from the most used ones like buttons, textboxes and date pickers to drop-down boxes, contextual menus and error </w:t>
      </w:r>
      <w:r w:rsidR="00F0481D">
        <w:rPr>
          <w:lang w:val="ro-RO"/>
        </w:rPr>
        <w:t>providers.</w:t>
      </w:r>
      <w:r w:rsidR="008B7E86">
        <w:rPr>
          <w:lang w:val="ro-RO"/>
        </w:rPr>
        <w:t xml:space="preserve"> The flexibility of this platform also allows developers to create and design their own controls</w:t>
      </w:r>
      <w:r w:rsidR="005C30BD">
        <w:rPr>
          <w:lang w:val="ro-RO"/>
        </w:rPr>
        <w:t xml:space="preserve"> as well as drawing</w:t>
      </w:r>
      <w:r w:rsidR="000437EF">
        <w:rPr>
          <w:lang w:val="ro-RO"/>
        </w:rPr>
        <w:t xml:space="preserve"> pie charts, histograms, etc.</w:t>
      </w:r>
      <w:sdt>
        <w:sdtPr>
          <w:rPr>
            <w:lang w:val="ro-RO"/>
          </w:rPr>
          <w:id w:val="1538474034"/>
          <w:citation/>
        </w:sdtPr>
        <w:sdtEndPr/>
        <w:sdtContent>
          <w:r w:rsidR="000A224A">
            <w:rPr>
              <w:lang w:val="ro-RO"/>
            </w:rPr>
            <w:fldChar w:fldCharType="begin"/>
          </w:r>
          <w:r w:rsidR="000A224A">
            <w:instrText xml:space="preserve"> CITATION Des20 \l 1033 </w:instrText>
          </w:r>
          <w:r w:rsidR="000A224A">
            <w:rPr>
              <w:lang w:val="ro-RO"/>
            </w:rPr>
            <w:fldChar w:fldCharType="separate"/>
          </w:r>
          <w:r w:rsidR="007A0670">
            <w:rPr>
              <w:noProof/>
            </w:rPr>
            <w:t xml:space="preserve"> (Desktop Guide (Windows Forms .NET), 2020)</w:t>
          </w:r>
          <w:r w:rsidR="000A224A">
            <w:rPr>
              <w:lang w:val="ro-RO"/>
            </w:rPr>
            <w:fldChar w:fldCharType="end"/>
          </w:r>
        </w:sdtContent>
      </w:sdt>
    </w:p>
    <w:p w14:paraId="39853EB8" w14:textId="26A4EB54" w:rsidR="00FB696B" w:rsidRDefault="00FB696B" w:rsidP="00D8771B">
      <w:pPr>
        <w:pStyle w:val="Heading2"/>
        <w:numPr>
          <w:ilvl w:val="1"/>
          <w:numId w:val="20"/>
        </w:numPr>
        <w:rPr>
          <w:rFonts w:eastAsiaTheme="minorHAnsi" w:cstheme="minorHAnsi"/>
          <w:lang w:val="ro-RO"/>
        </w:rPr>
      </w:pPr>
      <w:bookmarkStart w:id="14" w:name="_Toc53266870"/>
      <w:r>
        <w:rPr>
          <w:rFonts w:eastAsiaTheme="minorHAnsi" w:cstheme="minorHAnsi"/>
          <w:lang w:val="ro-RO"/>
        </w:rPr>
        <w:t>C# Language</w:t>
      </w:r>
      <w:bookmarkEnd w:id="14"/>
    </w:p>
    <w:p w14:paraId="7FA57034" w14:textId="246B79A5" w:rsidR="00FB696B" w:rsidRPr="00FB696B" w:rsidRDefault="002257D0" w:rsidP="00D8771B">
      <w:pPr>
        <w:pStyle w:val="Heading2"/>
        <w:numPr>
          <w:ilvl w:val="1"/>
          <w:numId w:val="20"/>
        </w:numPr>
        <w:rPr>
          <w:rFonts w:eastAsiaTheme="minorHAnsi" w:cstheme="minorHAnsi"/>
          <w:lang w:val="ro-RO"/>
        </w:rPr>
      </w:pPr>
      <w:r>
        <w:rPr>
          <w:rFonts w:eastAsiaTheme="minorHAnsi" w:cstheme="minorHAnsi"/>
          <w:lang w:val="ro-RO"/>
        </w:rPr>
        <w:t xml:space="preserve">Microsoft Azure with </w:t>
      </w:r>
      <w:r w:rsidR="00D32690">
        <w:rPr>
          <w:rFonts w:eastAsiaTheme="minorHAnsi" w:cstheme="minorHAnsi"/>
          <w:lang w:val="ro-RO"/>
        </w:rPr>
        <w:t>SQl</w:t>
      </w:r>
    </w:p>
    <w:p w14:paraId="403EBE9C" w14:textId="77777777" w:rsidR="00FB696B" w:rsidRPr="00BC7D6A" w:rsidRDefault="00FB696B" w:rsidP="00D8771B">
      <w:pPr>
        <w:pStyle w:val="Heading2"/>
        <w:numPr>
          <w:ilvl w:val="0"/>
          <w:numId w:val="20"/>
        </w:numPr>
        <w:rPr>
          <w:rFonts w:eastAsiaTheme="minorHAnsi" w:cstheme="minorHAnsi"/>
          <w:lang w:val="ro-RO"/>
        </w:rPr>
      </w:pPr>
      <w:bookmarkStart w:id="15" w:name="_Toc53266872"/>
      <w:r>
        <w:rPr>
          <w:rFonts w:eastAsiaTheme="minorHAnsi" w:cstheme="minorHAnsi"/>
          <w:lang w:val="ro-RO"/>
        </w:rPr>
        <w:t>Using Blockchain to create, view and manage EHRs</w:t>
      </w:r>
      <w:bookmarkEnd w:id="15"/>
    </w:p>
    <w:p w14:paraId="40B2CB66" w14:textId="083BB017" w:rsidR="00FB696B" w:rsidRDefault="00FB696B" w:rsidP="00D8771B">
      <w:pPr>
        <w:pStyle w:val="Heading2"/>
        <w:numPr>
          <w:ilvl w:val="0"/>
          <w:numId w:val="20"/>
        </w:numPr>
        <w:rPr>
          <w:rFonts w:eastAsiaTheme="minorHAnsi" w:cstheme="minorHAnsi"/>
          <w:lang w:val="ro-RO"/>
        </w:rPr>
      </w:pPr>
      <w:bookmarkStart w:id="16" w:name="_Toc53266873"/>
      <w:r>
        <w:rPr>
          <w:rFonts w:eastAsiaTheme="minorHAnsi" w:cstheme="minorHAnsi"/>
          <w:lang w:val="ro-RO"/>
        </w:rPr>
        <w:t>Conclusions and future work</w:t>
      </w:r>
      <w:bookmarkEnd w:id="16"/>
    </w:p>
    <w:p w14:paraId="63211AF2" w14:textId="1DA67F9A" w:rsidR="00FB696B" w:rsidRDefault="00FB696B" w:rsidP="00D8771B">
      <w:pPr>
        <w:pStyle w:val="Heading2"/>
        <w:numPr>
          <w:ilvl w:val="1"/>
          <w:numId w:val="20"/>
        </w:numPr>
        <w:rPr>
          <w:rFonts w:eastAsiaTheme="minorHAnsi" w:cstheme="minorHAnsi"/>
          <w:lang w:val="ro-RO"/>
        </w:rPr>
      </w:pPr>
      <w:bookmarkStart w:id="17" w:name="_Toc53266874"/>
      <w:r>
        <w:rPr>
          <w:rFonts w:eastAsiaTheme="minorHAnsi" w:cstheme="minorHAnsi"/>
          <w:lang w:val="ro-RO"/>
        </w:rPr>
        <w:t>Conclusions</w:t>
      </w:r>
      <w:bookmarkEnd w:id="17"/>
    </w:p>
    <w:p w14:paraId="7DC2BB8A" w14:textId="664C8D97" w:rsidR="000037E7" w:rsidRPr="000037E7" w:rsidRDefault="00FB696B" w:rsidP="00D8771B">
      <w:pPr>
        <w:pStyle w:val="Heading2"/>
        <w:numPr>
          <w:ilvl w:val="1"/>
          <w:numId w:val="20"/>
        </w:numPr>
        <w:rPr>
          <w:rFonts w:eastAsiaTheme="minorHAnsi" w:cstheme="minorHAnsi"/>
          <w:lang w:val="ro-RO"/>
        </w:rPr>
      </w:pPr>
      <w:bookmarkStart w:id="18" w:name="_Toc53266875"/>
      <w:r>
        <w:rPr>
          <w:rFonts w:eastAsiaTheme="minorHAnsi" w:cstheme="minorHAnsi"/>
          <w:lang w:val="ro-RO"/>
        </w:rPr>
        <w:t>Future work</w:t>
      </w:r>
      <w:bookmarkEnd w:id="18"/>
    </w:p>
    <w:p w14:paraId="30E41EB0" w14:textId="356FE2A4" w:rsidR="00BC7D6A" w:rsidRDefault="00BC7D6A" w:rsidP="00D8771B">
      <w:pPr>
        <w:pStyle w:val="Heading2"/>
        <w:numPr>
          <w:ilvl w:val="0"/>
          <w:numId w:val="20"/>
        </w:numPr>
        <w:rPr>
          <w:rFonts w:eastAsiaTheme="minorHAnsi" w:cstheme="minorHAnsi"/>
          <w:lang w:val="ro-RO"/>
        </w:rPr>
      </w:pPr>
      <w:bookmarkStart w:id="19" w:name="_Toc53266876"/>
      <w:r>
        <w:rPr>
          <w:rFonts w:eastAsiaTheme="minorHAnsi" w:cstheme="minorHAnsi"/>
          <w:lang w:val="ro-RO"/>
        </w:rPr>
        <w:t>Bibliography</w:t>
      </w:r>
      <w:bookmarkEnd w:id="19"/>
    </w:p>
    <w:p w14:paraId="786F4DDE" w14:textId="102BE462" w:rsidR="000037E7" w:rsidRPr="000037E7" w:rsidRDefault="00BC7D6A" w:rsidP="00D8771B">
      <w:pPr>
        <w:pStyle w:val="Heading2"/>
        <w:numPr>
          <w:ilvl w:val="0"/>
          <w:numId w:val="20"/>
        </w:numPr>
        <w:rPr>
          <w:rFonts w:eastAsiaTheme="minorHAnsi" w:cstheme="minorHAnsi"/>
          <w:lang w:val="ro-RO"/>
        </w:rPr>
      </w:pPr>
      <w:bookmarkStart w:id="20" w:name="_Toc53266877"/>
      <w:r>
        <w:rPr>
          <w:rFonts w:eastAsiaTheme="minorHAnsi" w:cstheme="minorHAnsi"/>
          <w:lang w:val="ro-RO"/>
        </w:rPr>
        <w:t>Annexes</w:t>
      </w:r>
      <w:bookmarkEnd w:id="20"/>
    </w:p>
    <w:p w14:paraId="66BCB8A3" w14:textId="71044258" w:rsidR="00E93051" w:rsidRDefault="00E93051" w:rsidP="00D8771B">
      <w:pPr>
        <w:ind w:firstLine="0"/>
        <w:rPr>
          <w:lang w:val="ro-RO"/>
        </w:rPr>
      </w:pPr>
    </w:p>
    <w:p w14:paraId="623221CB" w14:textId="384765F4" w:rsidR="005C2635" w:rsidRDefault="005C2635" w:rsidP="00D8771B">
      <w:pPr>
        <w:ind w:firstLine="0"/>
        <w:rPr>
          <w:lang w:val="ro-RO"/>
        </w:rPr>
      </w:pPr>
    </w:p>
    <w:p w14:paraId="261F0920" w14:textId="77777777" w:rsidR="005C2635" w:rsidRDefault="005C2635" w:rsidP="00D8771B">
      <w:pPr>
        <w:ind w:firstLine="0"/>
        <w:rPr>
          <w:lang w:val="ro-RO"/>
        </w:rPr>
      </w:pPr>
    </w:p>
    <w:sdt>
      <w:sdtPr>
        <w:rPr>
          <w:rFonts w:asciiTheme="minorHAnsi" w:eastAsiaTheme="minorHAnsi" w:hAnsiTheme="minorHAnsi" w:cstheme="minorBidi"/>
          <w:color w:val="auto"/>
          <w:sz w:val="22"/>
          <w:szCs w:val="22"/>
        </w:rPr>
        <w:id w:val="289022770"/>
        <w:docPartObj>
          <w:docPartGallery w:val="Bibliographies"/>
          <w:docPartUnique/>
        </w:docPartObj>
      </w:sdtPr>
      <w:sdtEndPr/>
      <w:sdtContent>
        <w:p w14:paraId="12EE0650" w14:textId="049FFC42" w:rsidR="00FA11C9" w:rsidRDefault="00FA11C9" w:rsidP="00D8771B">
          <w:pPr>
            <w:pStyle w:val="Heading1"/>
          </w:pPr>
          <w:r>
            <w:t>References</w:t>
          </w:r>
        </w:p>
        <w:sdt>
          <w:sdtPr>
            <w:id w:val="-573587230"/>
            <w:bibliography/>
          </w:sdtPr>
          <w:sdtEndPr/>
          <w:sdtContent>
            <w:p w14:paraId="35D55D7E" w14:textId="77777777" w:rsidR="007A0670" w:rsidRDefault="00FA11C9" w:rsidP="007A0670">
              <w:pPr>
                <w:pStyle w:val="Bibliography"/>
                <w:ind w:left="720" w:hanging="720"/>
                <w:rPr>
                  <w:noProof/>
                  <w:sz w:val="24"/>
                  <w:szCs w:val="24"/>
                </w:rPr>
              </w:pPr>
              <w:r>
                <w:fldChar w:fldCharType="begin"/>
              </w:r>
              <w:r>
                <w:instrText xml:space="preserve"> BIBLIOGRAPHY </w:instrText>
              </w:r>
              <w:r>
                <w:fldChar w:fldCharType="separate"/>
              </w:r>
              <w:r w:rsidR="007A0670">
                <w:rPr>
                  <w:i/>
                  <w:iCs/>
                  <w:noProof/>
                </w:rPr>
                <w:t>.NET Framework documentation</w:t>
              </w:r>
              <w:r w:rsidR="007A0670">
                <w:rPr>
                  <w:noProof/>
                </w:rPr>
                <w:t>. (n.d.). Retrieved from Microsoft: https://docs.microsoft.com/en-gb/dotnet/framework/</w:t>
              </w:r>
            </w:p>
            <w:p w14:paraId="55708BCE" w14:textId="77777777" w:rsidR="007A0670" w:rsidRDefault="007A0670" w:rsidP="007A0670">
              <w:pPr>
                <w:pStyle w:val="Bibliography"/>
                <w:ind w:left="720" w:hanging="720"/>
                <w:rPr>
                  <w:noProof/>
                </w:rPr>
              </w:pPr>
              <w:r>
                <w:rPr>
                  <w:i/>
                  <w:iCs/>
                  <w:noProof/>
                </w:rPr>
                <w:lastRenderedPageBreak/>
                <w:t>Blockchain Tutorial for Beginners: Learn Blockchain Technology.</w:t>
              </w:r>
              <w:r>
                <w:rPr>
                  <w:noProof/>
                </w:rPr>
                <w:t xml:space="preserve"> (n.d.). Retrieved from Guru99: https://www.guru99.com/blockchain-tutorial.html</w:t>
              </w:r>
            </w:p>
            <w:p w14:paraId="59B0404A" w14:textId="77777777" w:rsidR="007A0670" w:rsidRDefault="007A0670" w:rsidP="007A0670">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599F4AA5" w14:textId="77777777" w:rsidR="007A0670" w:rsidRDefault="007A0670" w:rsidP="007A0670">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4EFF8E22" w14:textId="77777777" w:rsidR="007A0670" w:rsidRDefault="007A0670" w:rsidP="007A0670">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3CFC814C" w14:textId="77777777" w:rsidR="007A0670" w:rsidRDefault="007A0670" w:rsidP="007A0670">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3DF91D5F" w14:textId="77777777" w:rsidR="007A0670" w:rsidRDefault="007A0670" w:rsidP="007A0670">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18E89A68" w14:textId="77777777" w:rsidR="007A0670" w:rsidRDefault="007A0670" w:rsidP="007A0670">
              <w:pPr>
                <w:pStyle w:val="Bibliography"/>
                <w:ind w:left="720" w:hanging="720"/>
                <w:rPr>
                  <w:noProof/>
                </w:rPr>
              </w:pPr>
              <w:r>
                <w:rPr>
                  <w:i/>
                  <w:iCs/>
                  <w:noProof/>
                </w:rPr>
                <w:t>Prepared statements and stored procedures ¶</w:t>
              </w:r>
              <w:r>
                <w:rPr>
                  <w:noProof/>
                </w:rPr>
                <w:t>. (n.d.). Retrieved from php.net: https://www.php.net/manual/en/pdo.prepared-statements.php</w:t>
              </w:r>
            </w:p>
            <w:p w14:paraId="2E7859E7" w14:textId="77777777" w:rsidR="007A0670" w:rsidRDefault="007A0670" w:rsidP="007A0670">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5A1DCFC1" w14:textId="77777777" w:rsidR="007A0670" w:rsidRDefault="007A0670" w:rsidP="007A0670">
              <w:pPr>
                <w:pStyle w:val="Bibliography"/>
                <w:ind w:left="720" w:hanging="720"/>
                <w:rPr>
                  <w:noProof/>
                </w:rPr>
              </w:pPr>
              <w:r>
                <w:rPr>
                  <w:i/>
                  <w:iCs/>
                  <w:noProof/>
                </w:rPr>
                <w:t>SQL Injection</w:t>
              </w:r>
              <w:r>
                <w:rPr>
                  <w:noProof/>
                </w:rPr>
                <w:t>. (n.d.). Retrieved from Owasp: https://owasp.org/www-community/attacks/SQL_Injection</w:t>
              </w:r>
            </w:p>
            <w:p w14:paraId="44B7FAFA" w14:textId="77777777" w:rsidR="007A0670" w:rsidRDefault="007A0670" w:rsidP="007A0670">
              <w:pPr>
                <w:pStyle w:val="Bibliography"/>
                <w:ind w:left="720" w:hanging="720"/>
                <w:rPr>
                  <w:noProof/>
                </w:rPr>
              </w:pPr>
              <w:r>
                <w:rPr>
                  <w:i/>
                  <w:iCs/>
                  <w:noProof/>
                </w:rPr>
                <w:t>SQL Injection</w:t>
              </w:r>
              <w:r>
                <w:rPr>
                  <w:noProof/>
                </w:rPr>
                <w:t>. (n.d.). Retrieved from W3schools.com: https://www.w3schools.com/sql/sql_injection.asp</w:t>
              </w:r>
            </w:p>
            <w:p w14:paraId="612416D2" w14:textId="77777777" w:rsidR="007A0670" w:rsidRDefault="007A0670" w:rsidP="007A0670">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4E9E1CCF" w14:textId="3B5BF056" w:rsidR="002B5182" w:rsidRPr="002B5182" w:rsidRDefault="00FA11C9" w:rsidP="007A0670">
              <w:pPr>
                <w:rPr>
                  <w:b/>
                  <w:bCs/>
                  <w:noProof/>
                </w:rPr>
              </w:pPr>
              <w:r>
                <w:rPr>
                  <w:b/>
                  <w:bCs/>
                  <w:noProof/>
                </w:rPr>
                <w:fldChar w:fldCharType="end"/>
              </w:r>
            </w:p>
          </w:sdtContent>
        </w:sdt>
      </w:sdtContent>
    </w:sdt>
    <w:sectPr w:rsidR="002B5182" w:rsidRPr="002B5182" w:rsidSect="00F71AF4">
      <w:footerReference w:type="default" r:id="rId9"/>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0F5E7" w14:textId="77777777" w:rsidR="008F6215" w:rsidRDefault="008F6215" w:rsidP="00544843">
      <w:pPr>
        <w:spacing w:after="0" w:line="240" w:lineRule="auto"/>
      </w:pPr>
      <w:r>
        <w:separator/>
      </w:r>
    </w:p>
  </w:endnote>
  <w:endnote w:type="continuationSeparator" w:id="0">
    <w:p w14:paraId="1BFCEF29" w14:textId="77777777" w:rsidR="008F6215" w:rsidRDefault="008F6215"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652205"/>
      <w:docPartObj>
        <w:docPartGallery w:val="Page Numbers (Bottom of Page)"/>
        <w:docPartUnique/>
      </w:docPartObj>
    </w:sdtPr>
    <w:sdtEndPr>
      <w:rPr>
        <w:noProof/>
      </w:rPr>
    </w:sdtEndPr>
    <w:sdtContent>
      <w:p w14:paraId="4B81ADF8" w14:textId="02D2FD6E" w:rsidR="00F71AF4" w:rsidRDefault="00F71A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294542" w:rsidRDefault="00294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2B3FA" w14:textId="77777777" w:rsidR="008F6215" w:rsidRDefault="008F6215" w:rsidP="00544843">
      <w:pPr>
        <w:spacing w:after="0" w:line="240" w:lineRule="auto"/>
      </w:pPr>
      <w:r>
        <w:separator/>
      </w:r>
    </w:p>
  </w:footnote>
  <w:footnote w:type="continuationSeparator" w:id="0">
    <w:p w14:paraId="61928400" w14:textId="77777777" w:rsidR="008F6215" w:rsidRDefault="008F6215"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8"/>
  </w:num>
  <w:num w:numId="5">
    <w:abstractNumId w:val="8"/>
  </w:num>
  <w:num w:numId="6">
    <w:abstractNumId w:val="11"/>
  </w:num>
  <w:num w:numId="7">
    <w:abstractNumId w:val="19"/>
  </w:num>
  <w:num w:numId="8">
    <w:abstractNumId w:val="17"/>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494"/>
    <w:rsid w:val="000037E7"/>
    <w:rsid w:val="00005236"/>
    <w:rsid w:val="00006BBA"/>
    <w:rsid w:val="000140B5"/>
    <w:rsid w:val="00032775"/>
    <w:rsid w:val="000437EF"/>
    <w:rsid w:val="00044BBE"/>
    <w:rsid w:val="00051026"/>
    <w:rsid w:val="00057E68"/>
    <w:rsid w:val="000658D0"/>
    <w:rsid w:val="00073EEC"/>
    <w:rsid w:val="000746AB"/>
    <w:rsid w:val="00095719"/>
    <w:rsid w:val="000A224A"/>
    <w:rsid w:val="000A2FFE"/>
    <w:rsid w:val="000E0E6A"/>
    <w:rsid w:val="000F709C"/>
    <w:rsid w:val="00107507"/>
    <w:rsid w:val="00110B0D"/>
    <w:rsid w:val="00112855"/>
    <w:rsid w:val="0014037B"/>
    <w:rsid w:val="001461AB"/>
    <w:rsid w:val="0015170B"/>
    <w:rsid w:val="001539D0"/>
    <w:rsid w:val="0015712A"/>
    <w:rsid w:val="001810AB"/>
    <w:rsid w:val="00181EF9"/>
    <w:rsid w:val="001870A3"/>
    <w:rsid w:val="00187A85"/>
    <w:rsid w:val="00192D79"/>
    <w:rsid w:val="001B1170"/>
    <w:rsid w:val="001D243B"/>
    <w:rsid w:val="001D43A5"/>
    <w:rsid w:val="001D4848"/>
    <w:rsid w:val="001E7A2A"/>
    <w:rsid w:val="001E7C5B"/>
    <w:rsid w:val="00206C69"/>
    <w:rsid w:val="00223D76"/>
    <w:rsid w:val="002257D0"/>
    <w:rsid w:val="00227AF1"/>
    <w:rsid w:val="00234806"/>
    <w:rsid w:val="002405CF"/>
    <w:rsid w:val="00267583"/>
    <w:rsid w:val="0027325A"/>
    <w:rsid w:val="002755B3"/>
    <w:rsid w:val="0028386B"/>
    <w:rsid w:val="00294542"/>
    <w:rsid w:val="0029466A"/>
    <w:rsid w:val="002A4A91"/>
    <w:rsid w:val="002A4EFA"/>
    <w:rsid w:val="002B5182"/>
    <w:rsid w:val="002E3C3B"/>
    <w:rsid w:val="002E6E33"/>
    <w:rsid w:val="0030782E"/>
    <w:rsid w:val="00310859"/>
    <w:rsid w:val="00312882"/>
    <w:rsid w:val="00316E7C"/>
    <w:rsid w:val="00322D82"/>
    <w:rsid w:val="0034371D"/>
    <w:rsid w:val="00351B7A"/>
    <w:rsid w:val="003657A2"/>
    <w:rsid w:val="00371C8D"/>
    <w:rsid w:val="003813C3"/>
    <w:rsid w:val="00393A57"/>
    <w:rsid w:val="00394D78"/>
    <w:rsid w:val="00397CF3"/>
    <w:rsid w:val="003A0428"/>
    <w:rsid w:val="003B00B5"/>
    <w:rsid w:val="003D657A"/>
    <w:rsid w:val="003D689C"/>
    <w:rsid w:val="003F67B4"/>
    <w:rsid w:val="004020C0"/>
    <w:rsid w:val="00402EC5"/>
    <w:rsid w:val="00413A27"/>
    <w:rsid w:val="00425955"/>
    <w:rsid w:val="0043461D"/>
    <w:rsid w:val="00443A21"/>
    <w:rsid w:val="00450174"/>
    <w:rsid w:val="00450494"/>
    <w:rsid w:val="00453492"/>
    <w:rsid w:val="0045376E"/>
    <w:rsid w:val="00456A4C"/>
    <w:rsid w:val="00456A67"/>
    <w:rsid w:val="004609E3"/>
    <w:rsid w:val="00475DA6"/>
    <w:rsid w:val="00481958"/>
    <w:rsid w:val="00492052"/>
    <w:rsid w:val="00494E73"/>
    <w:rsid w:val="004A5DC4"/>
    <w:rsid w:val="004B040F"/>
    <w:rsid w:val="004B4609"/>
    <w:rsid w:val="004B6908"/>
    <w:rsid w:val="004D11DE"/>
    <w:rsid w:val="004D31A8"/>
    <w:rsid w:val="004D6FEC"/>
    <w:rsid w:val="004E0109"/>
    <w:rsid w:val="004E158A"/>
    <w:rsid w:val="004F338B"/>
    <w:rsid w:val="005202F8"/>
    <w:rsid w:val="0052372A"/>
    <w:rsid w:val="00527701"/>
    <w:rsid w:val="00544843"/>
    <w:rsid w:val="005510D2"/>
    <w:rsid w:val="0055481D"/>
    <w:rsid w:val="005627E8"/>
    <w:rsid w:val="00585605"/>
    <w:rsid w:val="005909D5"/>
    <w:rsid w:val="005A5D69"/>
    <w:rsid w:val="005B0D7E"/>
    <w:rsid w:val="005B1B73"/>
    <w:rsid w:val="005C2635"/>
    <w:rsid w:val="005C30BD"/>
    <w:rsid w:val="005C3F49"/>
    <w:rsid w:val="005F7544"/>
    <w:rsid w:val="0060013E"/>
    <w:rsid w:val="006151A7"/>
    <w:rsid w:val="00620B93"/>
    <w:rsid w:val="006378CA"/>
    <w:rsid w:val="0064287F"/>
    <w:rsid w:val="00644647"/>
    <w:rsid w:val="00644B2B"/>
    <w:rsid w:val="00653E8F"/>
    <w:rsid w:val="0065486D"/>
    <w:rsid w:val="00675A93"/>
    <w:rsid w:val="006A38CB"/>
    <w:rsid w:val="006A50E3"/>
    <w:rsid w:val="006B241C"/>
    <w:rsid w:val="006B4536"/>
    <w:rsid w:val="006C6074"/>
    <w:rsid w:val="006D6B56"/>
    <w:rsid w:val="006E3510"/>
    <w:rsid w:val="006F2DF0"/>
    <w:rsid w:val="006F380E"/>
    <w:rsid w:val="00705AFC"/>
    <w:rsid w:val="00723A9C"/>
    <w:rsid w:val="00726051"/>
    <w:rsid w:val="0073779A"/>
    <w:rsid w:val="007520ED"/>
    <w:rsid w:val="007577E1"/>
    <w:rsid w:val="007668F3"/>
    <w:rsid w:val="00786944"/>
    <w:rsid w:val="007A0670"/>
    <w:rsid w:val="007A3998"/>
    <w:rsid w:val="007B2BEB"/>
    <w:rsid w:val="007C168F"/>
    <w:rsid w:val="007C7B22"/>
    <w:rsid w:val="007D13EE"/>
    <w:rsid w:val="007E4280"/>
    <w:rsid w:val="007F209E"/>
    <w:rsid w:val="0080433D"/>
    <w:rsid w:val="00827114"/>
    <w:rsid w:val="00830C99"/>
    <w:rsid w:val="00834983"/>
    <w:rsid w:val="00844236"/>
    <w:rsid w:val="00885FF9"/>
    <w:rsid w:val="00890E10"/>
    <w:rsid w:val="008B3690"/>
    <w:rsid w:val="008B7E86"/>
    <w:rsid w:val="008C0ACA"/>
    <w:rsid w:val="008C1DBF"/>
    <w:rsid w:val="008C3261"/>
    <w:rsid w:val="008D2F0A"/>
    <w:rsid w:val="008D5CDA"/>
    <w:rsid w:val="008E6F45"/>
    <w:rsid w:val="008F2669"/>
    <w:rsid w:val="008F58FC"/>
    <w:rsid w:val="008F6215"/>
    <w:rsid w:val="009101EF"/>
    <w:rsid w:val="009258EB"/>
    <w:rsid w:val="009546E0"/>
    <w:rsid w:val="00961A9C"/>
    <w:rsid w:val="0096331F"/>
    <w:rsid w:val="0099270A"/>
    <w:rsid w:val="00992E76"/>
    <w:rsid w:val="009B202F"/>
    <w:rsid w:val="009B413C"/>
    <w:rsid w:val="009B5C39"/>
    <w:rsid w:val="009B5E0D"/>
    <w:rsid w:val="009C02B3"/>
    <w:rsid w:val="009C3D1A"/>
    <w:rsid w:val="009D164B"/>
    <w:rsid w:val="009D4480"/>
    <w:rsid w:val="009E22B6"/>
    <w:rsid w:val="009F6DFD"/>
    <w:rsid w:val="009F7FB9"/>
    <w:rsid w:val="00A04077"/>
    <w:rsid w:val="00A052EE"/>
    <w:rsid w:val="00A05A7A"/>
    <w:rsid w:val="00A066ED"/>
    <w:rsid w:val="00A6665D"/>
    <w:rsid w:val="00A7432C"/>
    <w:rsid w:val="00A7648C"/>
    <w:rsid w:val="00A92D1C"/>
    <w:rsid w:val="00AA6C80"/>
    <w:rsid w:val="00AA7905"/>
    <w:rsid w:val="00AB4CC4"/>
    <w:rsid w:val="00AC5FC0"/>
    <w:rsid w:val="00AD1516"/>
    <w:rsid w:val="00AD356E"/>
    <w:rsid w:val="00AE6B77"/>
    <w:rsid w:val="00AF19CB"/>
    <w:rsid w:val="00AF1E59"/>
    <w:rsid w:val="00B076AE"/>
    <w:rsid w:val="00B11427"/>
    <w:rsid w:val="00B259FC"/>
    <w:rsid w:val="00B34B7F"/>
    <w:rsid w:val="00B3799E"/>
    <w:rsid w:val="00B42FE6"/>
    <w:rsid w:val="00B44D07"/>
    <w:rsid w:val="00B4602D"/>
    <w:rsid w:val="00B47824"/>
    <w:rsid w:val="00B56A6D"/>
    <w:rsid w:val="00B71EC1"/>
    <w:rsid w:val="00B849AE"/>
    <w:rsid w:val="00BA5142"/>
    <w:rsid w:val="00BB2C7A"/>
    <w:rsid w:val="00BB3A5A"/>
    <w:rsid w:val="00BB49B1"/>
    <w:rsid w:val="00BB6DAC"/>
    <w:rsid w:val="00BC08CF"/>
    <w:rsid w:val="00BC7D6A"/>
    <w:rsid w:val="00BD69C2"/>
    <w:rsid w:val="00BD7CE9"/>
    <w:rsid w:val="00C04D40"/>
    <w:rsid w:val="00C3670B"/>
    <w:rsid w:val="00C45F39"/>
    <w:rsid w:val="00C51C97"/>
    <w:rsid w:val="00C5374E"/>
    <w:rsid w:val="00C611E5"/>
    <w:rsid w:val="00C66276"/>
    <w:rsid w:val="00C7095E"/>
    <w:rsid w:val="00C95D38"/>
    <w:rsid w:val="00CA3D5D"/>
    <w:rsid w:val="00CC54E9"/>
    <w:rsid w:val="00CE0AC2"/>
    <w:rsid w:val="00CF55D4"/>
    <w:rsid w:val="00CF5981"/>
    <w:rsid w:val="00D036CD"/>
    <w:rsid w:val="00D20F20"/>
    <w:rsid w:val="00D24230"/>
    <w:rsid w:val="00D31625"/>
    <w:rsid w:val="00D325F5"/>
    <w:rsid w:val="00D32690"/>
    <w:rsid w:val="00D338E8"/>
    <w:rsid w:val="00D4181A"/>
    <w:rsid w:val="00D43D3B"/>
    <w:rsid w:val="00D44EA5"/>
    <w:rsid w:val="00D53ADC"/>
    <w:rsid w:val="00D61660"/>
    <w:rsid w:val="00D62257"/>
    <w:rsid w:val="00D64B90"/>
    <w:rsid w:val="00D76D5E"/>
    <w:rsid w:val="00D8771B"/>
    <w:rsid w:val="00D90005"/>
    <w:rsid w:val="00DA7E7C"/>
    <w:rsid w:val="00DB03B4"/>
    <w:rsid w:val="00DD743D"/>
    <w:rsid w:val="00DE3574"/>
    <w:rsid w:val="00E03E0F"/>
    <w:rsid w:val="00E07F98"/>
    <w:rsid w:val="00E14C52"/>
    <w:rsid w:val="00E16150"/>
    <w:rsid w:val="00E171E0"/>
    <w:rsid w:val="00E172B0"/>
    <w:rsid w:val="00E539ED"/>
    <w:rsid w:val="00E57F7A"/>
    <w:rsid w:val="00E63849"/>
    <w:rsid w:val="00E77699"/>
    <w:rsid w:val="00E83249"/>
    <w:rsid w:val="00E86FC4"/>
    <w:rsid w:val="00E92B63"/>
    <w:rsid w:val="00E93051"/>
    <w:rsid w:val="00EA363A"/>
    <w:rsid w:val="00EB6833"/>
    <w:rsid w:val="00EC1937"/>
    <w:rsid w:val="00EC4D02"/>
    <w:rsid w:val="00ED10D6"/>
    <w:rsid w:val="00ED42EF"/>
    <w:rsid w:val="00EE6E34"/>
    <w:rsid w:val="00EF2188"/>
    <w:rsid w:val="00EF39A1"/>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3EA4"/>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726051"/>
    <w:pPr>
      <w:spacing w:after="100"/>
      <w:ind w:left="220"/>
    </w:pPr>
    <w:rPr>
      <w:rFonts w:eastAsiaTheme="minorEastAsia" w:cs="Times New Roman"/>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1</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3</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2</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4</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5</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6</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7</b:RefOrder>
  </b:Source>
  <b:Source>
    <b:Tag>NET</b:Tag>
    <b:SourceType>InternetSite</b:SourceType>
    <b:Guid>{B9FF5D15-0C58-4C9B-B93E-CA8BA9109432}</b:Guid>
    <b:Title>.NET Framework documentation</b:Title>
    <b:InternetSiteTitle>Microsoft</b:InternetSiteTitle>
    <b:URL>https://docs.microsoft.com/en-gb/dotnet/framework/</b:URL>
    <b:RefOrder>11</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12</b:RefOrder>
  </b:Source>
  <b:Source>
    <b:Tag>SQL</b:Tag>
    <b:SourceType>InternetSite</b:SourceType>
    <b:Guid>{EFF95A20-DFC7-448E-9619-BF52C1273BDD}</b:Guid>
    <b:Title>SQL Injection</b:Title>
    <b:InternetSiteTitle>Owasp</b:InternetSiteTitle>
    <b:URL>https://owasp.org/www-community/attacks/SQL_Injection</b:URL>
    <b:RefOrder>8</b:RefOrder>
  </b:Source>
  <b:Source>
    <b:Tag>SQL1</b:Tag>
    <b:SourceType>InternetSite</b:SourceType>
    <b:Guid>{84EC2B3E-1312-4EDE-AADD-096C0192AB4B}</b:Guid>
    <b:Title>SQL Injection</b:Title>
    <b:InternetSiteTitle>W3schools.com</b:InternetSiteTitle>
    <b:URL>https://www.w3schools.com/sql/sql_injection.asp</b:URL>
    <b:RefOrder>10</b:RefOrder>
  </b:Source>
  <b:Source>
    <b:Tag>Pre</b:Tag>
    <b:SourceType>InternetSite</b:SourceType>
    <b:Guid>{A7AE38F7-3FA0-4E68-B30F-9AC4244B3255}</b:Guid>
    <b:Title>Prepared statements and stored procedures ¶</b:Title>
    <b:InternetSiteTitle>php.net</b:InternetSiteTitle>
    <b:URL>https://www.php.net/manual/en/pdo.prepared-statements.php</b:URL>
    <b:RefOrder>9</b:RefOrder>
  </b:Source>
</b:Sources>
</file>

<file path=customXml/itemProps1.xml><?xml version="1.0" encoding="utf-8"?>
<ds:datastoreItem xmlns:ds="http://schemas.openxmlformats.org/officeDocument/2006/customXml" ds:itemID="{61EE3F44-A2A8-46EF-8672-83B7272C0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221</cp:revision>
  <dcterms:created xsi:type="dcterms:W3CDTF">2020-10-07T13:41:00Z</dcterms:created>
  <dcterms:modified xsi:type="dcterms:W3CDTF">2020-11-08T21:14:00Z</dcterms:modified>
</cp:coreProperties>
</file>