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D76A0" w14:textId="41F626BC" w:rsidR="00C83171" w:rsidRPr="00750A7A" w:rsidRDefault="00C83171" w:rsidP="00767297">
      <w:pPr>
        <w:spacing w:line="276" w:lineRule="auto"/>
        <w:jc w:val="center"/>
        <w:rPr>
          <w:rFonts w:asciiTheme="majorHAnsi" w:hAnsiTheme="majorHAnsi" w:cstheme="majorHAnsi"/>
          <w:sz w:val="32"/>
          <w:szCs w:val="32"/>
        </w:rPr>
      </w:pPr>
      <w:bookmarkStart w:id="0" w:name="_Toc208510415"/>
      <w:r w:rsidRPr="00750A7A">
        <w:rPr>
          <w:rFonts w:asciiTheme="majorHAnsi" w:hAnsiTheme="majorHAnsi" w:cstheme="majorHAnsi"/>
          <w:sz w:val="32"/>
          <w:szCs w:val="32"/>
        </w:rPr>
        <w:t>Codebook</w:t>
      </w:r>
      <w:r w:rsidR="00005692" w:rsidRPr="00750A7A">
        <w:rPr>
          <w:rFonts w:asciiTheme="majorHAnsi" w:hAnsiTheme="majorHAnsi" w:cstheme="majorHAnsi"/>
          <w:sz w:val="32"/>
          <w:szCs w:val="32"/>
        </w:rPr>
        <w:t xml:space="preserve"> Instructions</w:t>
      </w:r>
    </w:p>
    <w:sdt>
      <w:sdtPr>
        <w:rPr>
          <w:rFonts w:ascii="Times New Roman" w:eastAsiaTheme="minorEastAsia" w:hAnsi="Times New Roman" w:cstheme="majorHAnsi"/>
          <w:color w:val="auto"/>
          <w:sz w:val="22"/>
          <w:szCs w:val="22"/>
        </w:rPr>
        <w:id w:val="729654089"/>
        <w:docPartObj>
          <w:docPartGallery w:val="Table of Contents"/>
          <w:docPartUnique/>
        </w:docPartObj>
      </w:sdtPr>
      <w:sdtEndPr>
        <w:rPr>
          <w:rFonts w:asciiTheme="majorHAnsi" w:eastAsia="Times New Roman" w:hAnsiTheme="majorHAnsi"/>
          <w:b/>
          <w:bCs/>
          <w:sz w:val="24"/>
          <w:szCs w:val="24"/>
        </w:rPr>
      </w:sdtEndPr>
      <w:sdtContent>
        <w:p w14:paraId="682FFE96" w14:textId="0B9F662B" w:rsidR="00171D9C" w:rsidRPr="00BB228C" w:rsidRDefault="00EB653D" w:rsidP="00767297">
          <w:pPr>
            <w:pStyle w:val="TOCHeading"/>
            <w:spacing w:after="120" w:line="276" w:lineRule="auto"/>
            <w:rPr>
              <w:rFonts w:cstheme="majorHAnsi"/>
              <w:color w:val="auto"/>
            </w:rPr>
          </w:pPr>
          <w:r w:rsidRPr="009354E8">
            <w:rPr>
              <w:rFonts w:cstheme="majorHAnsi"/>
              <w:color w:val="auto"/>
            </w:rPr>
            <w:t>Contents</w:t>
          </w:r>
        </w:p>
        <w:p w14:paraId="57F65778" w14:textId="3665EB7D" w:rsidR="00BB228C" w:rsidRDefault="00EB653D">
          <w:pPr>
            <w:pStyle w:val="TOC1"/>
            <w:tabs>
              <w:tab w:val="right" w:leader="dot" w:pos="9062"/>
            </w:tabs>
            <w:rPr>
              <w:rFonts w:asciiTheme="minorHAnsi" w:eastAsiaTheme="minorEastAsia" w:hAnsiTheme="minorHAnsi" w:cstheme="minorBidi"/>
              <w:noProof/>
              <w:kern w:val="2"/>
              <w:lang w:val="en-GB"/>
              <w14:ligatures w14:val="standardContextual"/>
            </w:rPr>
          </w:pPr>
          <w:r w:rsidRPr="009354E8">
            <w:rPr>
              <w:rFonts w:asciiTheme="majorHAnsi" w:hAnsiTheme="majorHAnsi" w:cstheme="majorHAnsi"/>
              <w:color w:val="000000" w:themeColor="text1"/>
            </w:rPr>
            <w:fldChar w:fldCharType="begin"/>
          </w:r>
          <w:r w:rsidRPr="009354E8">
            <w:rPr>
              <w:rFonts w:asciiTheme="majorHAnsi" w:hAnsiTheme="majorHAnsi" w:cstheme="majorHAnsi"/>
              <w:color w:val="000000" w:themeColor="text1"/>
            </w:rPr>
            <w:instrText xml:space="preserve"> TOC \o "1-3" \h \z \u </w:instrText>
          </w:r>
          <w:r w:rsidRPr="009354E8">
            <w:rPr>
              <w:rFonts w:asciiTheme="majorHAnsi" w:hAnsiTheme="majorHAnsi" w:cstheme="majorHAnsi"/>
              <w:color w:val="000000" w:themeColor="text1"/>
            </w:rPr>
            <w:fldChar w:fldCharType="separate"/>
          </w:r>
          <w:hyperlink w:anchor="_Toc211420455" w:history="1">
            <w:r w:rsidR="00BB228C" w:rsidRPr="00B80BB2">
              <w:rPr>
                <w:rStyle w:val="Hyperlink"/>
                <w:rFonts w:cstheme="majorHAnsi"/>
                <w:noProof/>
              </w:rPr>
              <w:t>Introduction</w:t>
            </w:r>
            <w:r w:rsidR="00BB228C">
              <w:rPr>
                <w:noProof/>
                <w:webHidden/>
              </w:rPr>
              <w:tab/>
            </w:r>
            <w:r w:rsidR="00BB228C">
              <w:rPr>
                <w:noProof/>
                <w:webHidden/>
              </w:rPr>
              <w:fldChar w:fldCharType="begin"/>
            </w:r>
            <w:r w:rsidR="00BB228C">
              <w:rPr>
                <w:noProof/>
                <w:webHidden/>
              </w:rPr>
              <w:instrText xml:space="preserve"> PAGEREF _Toc211420455 \h </w:instrText>
            </w:r>
            <w:r w:rsidR="00BB228C">
              <w:rPr>
                <w:noProof/>
                <w:webHidden/>
              </w:rPr>
            </w:r>
            <w:r w:rsidR="00BB228C">
              <w:rPr>
                <w:noProof/>
                <w:webHidden/>
              </w:rPr>
              <w:fldChar w:fldCharType="separate"/>
            </w:r>
            <w:r w:rsidR="00BB228C">
              <w:rPr>
                <w:noProof/>
                <w:webHidden/>
              </w:rPr>
              <w:t>3</w:t>
            </w:r>
            <w:r w:rsidR="00BB228C">
              <w:rPr>
                <w:noProof/>
                <w:webHidden/>
              </w:rPr>
              <w:fldChar w:fldCharType="end"/>
            </w:r>
          </w:hyperlink>
        </w:p>
        <w:p w14:paraId="20868796" w14:textId="6DDEDC2E" w:rsidR="00BB228C" w:rsidRDefault="00BB228C">
          <w:pPr>
            <w:pStyle w:val="TOC1"/>
            <w:tabs>
              <w:tab w:val="right" w:leader="dot" w:pos="9062"/>
            </w:tabs>
            <w:rPr>
              <w:rFonts w:asciiTheme="minorHAnsi" w:eastAsiaTheme="minorEastAsia" w:hAnsiTheme="minorHAnsi" w:cstheme="minorBidi"/>
              <w:noProof/>
              <w:kern w:val="2"/>
              <w:lang w:val="en-GB"/>
              <w14:ligatures w14:val="standardContextual"/>
            </w:rPr>
          </w:pPr>
          <w:hyperlink w:anchor="_Toc211420456" w:history="1">
            <w:r w:rsidRPr="00B80BB2">
              <w:rPr>
                <w:rStyle w:val="Hyperlink"/>
                <w:rFonts w:cstheme="majorHAnsi"/>
                <w:noProof/>
              </w:rPr>
              <w:t>Categories and definitions</w:t>
            </w:r>
            <w:r>
              <w:rPr>
                <w:noProof/>
                <w:webHidden/>
              </w:rPr>
              <w:tab/>
            </w:r>
            <w:r>
              <w:rPr>
                <w:noProof/>
                <w:webHidden/>
              </w:rPr>
              <w:fldChar w:fldCharType="begin"/>
            </w:r>
            <w:r>
              <w:rPr>
                <w:noProof/>
                <w:webHidden/>
              </w:rPr>
              <w:instrText xml:space="preserve"> PAGEREF _Toc211420456 \h </w:instrText>
            </w:r>
            <w:r>
              <w:rPr>
                <w:noProof/>
                <w:webHidden/>
              </w:rPr>
            </w:r>
            <w:r>
              <w:rPr>
                <w:noProof/>
                <w:webHidden/>
              </w:rPr>
              <w:fldChar w:fldCharType="separate"/>
            </w:r>
            <w:r>
              <w:rPr>
                <w:noProof/>
                <w:webHidden/>
              </w:rPr>
              <w:t>5</w:t>
            </w:r>
            <w:r>
              <w:rPr>
                <w:noProof/>
                <w:webHidden/>
              </w:rPr>
              <w:fldChar w:fldCharType="end"/>
            </w:r>
          </w:hyperlink>
        </w:p>
        <w:p w14:paraId="640C5C08" w14:textId="53BA08FF"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57" w:history="1">
            <w:r w:rsidRPr="00B80BB2">
              <w:rPr>
                <w:rStyle w:val="Hyperlink"/>
                <w:rFonts w:cstheme="majorHAnsi"/>
                <w:noProof/>
              </w:rPr>
              <w:t>Dimensional classification system</w:t>
            </w:r>
            <w:r>
              <w:rPr>
                <w:noProof/>
                <w:webHidden/>
              </w:rPr>
              <w:tab/>
            </w:r>
            <w:r>
              <w:rPr>
                <w:noProof/>
                <w:webHidden/>
              </w:rPr>
              <w:fldChar w:fldCharType="begin"/>
            </w:r>
            <w:r>
              <w:rPr>
                <w:noProof/>
                <w:webHidden/>
              </w:rPr>
              <w:instrText xml:space="preserve"> PAGEREF _Toc211420457 \h </w:instrText>
            </w:r>
            <w:r>
              <w:rPr>
                <w:noProof/>
                <w:webHidden/>
              </w:rPr>
            </w:r>
            <w:r>
              <w:rPr>
                <w:noProof/>
                <w:webHidden/>
              </w:rPr>
              <w:fldChar w:fldCharType="separate"/>
            </w:r>
            <w:r>
              <w:rPr>
                <w:noProof/>
                <w:webHidden/>
              </w:rPr>
              <w:t>5</w:t>
            </w:r>
            <w:r>
              <w:rPr>
                <w:noProof/>
                <w:webHidden/>
              </w:rPr>
              <w:fldChar w:fldCharType="end"/>
            </w:r>
          </w:hyperlink>
        </w:p>
        <w:p w14:paraId="4933973E" w14:textId="21BBA730"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58" w:history="1">
            <w:r w:rsidRPr="00B80BB2">
              <w:rPr>
                <w:rStyle w:val="Hyperlink"/>
                <w:rFonts w:cstheme="majorHAnsi"/>
                <w:noProof/>
              </w:rPr>
              <w:t>Aligned vs. non-aligned measures</w:t>
            </w:r>
            <w:r>
              <w:rPr>
                <w:noProof/>
                <w:webHidden/>
              </w:rPr>
              <w:tab/>
            </w:r>
            <w:r>
              <w:rPr>
                <w:noProof/>
                <w:webHidden/>
              </w:rPr>
              <w:fldChar w:fldCharType="begin"/>
            </w:r>
            <w:r>
              <w:rPr>
                <w:noProof/>
                <w:webHidden/>
              </w:rPr>
              <w:instrText xml:space="preserve"> PAGEREF _Toc211420458 \h </w:instrText>
            </w:r>
            <w:r>
              <w:rPr>
                <w:noProof/>
                <w:webHidden/>
              </w:rPr>
            </w:r>
            <w:r>
              <w:rPr>
                <w:noProof/>
                <w:webHidden/>
              </w:rPr>
              <w:fldChar w:fldCharType="separate"/>
            </w:r>
            <w:r>
              <w:rPr>
                <w:noProof/>
                <w:webHidden/>
              </w:rPr>
              <w:t>5</w:t>
            </w:r>
            <w:r>
              <w:rPr>
                <w:noProof/>
                <w:webHidden/>
              </w:rPr>
              <w:fldChar w:fldCharType="end"/>
            </w:r>
          </w:hyperlink>
        </w:p>
        <w:p w14:paraId="5B3DF46C" w14:textId="075E191A"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59" w:history="1">
            <w:r w:rsidRPr="00B80BB2">
              <w:rPr>
                <w:rStyle w:val="Hyperlink"/>
                <w:rFonts w:cstheme="majorHAnsi"/>
                <w:noProof/>
              </w:rPr>
              <w:t xml:space="preserve">First dimension - </w:t>
            </w:r>
            <w:r w:rsidRPr="00B80BB2">
              <w:rPr>
                <w:rStyle w:val="Hyperlink"/>
                <w:rFonts w:cstheme="majorHAnsi"/>
                <w:b/>
                <w:bCs/>
                <w:noProof/>
              </w:rPr>
              <w:t>How</w:t>
            </w:r>
            <w:r w:rsidRPr="00B80BB2">
              <w:rPr>
                <w:rStyle w:val="Hyperlink"/>
                <w:rFonts w:cstheme="majorHAnsi"/>
                <w:noProof/>
              </w:rPr>
              <w:t xml:space="preserve"> is it being measured</w:t>
            </w:r>
            <w:r>
              <w:rPr>
                <w:noProof/>
                <w:webHidden/>
              </w:rPr>
              <w:tab/>
            </w:r>
            <w:r>
              <w:rPr>
                <w:noProof/>
                <w:webHidden/>
              </w:rPr>
              <w:fldChar w:fldCharType="begin"/>
            </w:r>
            <w:r>
              <w:rPr>
                <w:noProof/>
                <w:webHidden/>
              </w:rPr>
              <w:instrText xml:space="preserve"> PAGEREF _Toc211420459 \h </w:instrText>
            </w:r>
            <w:r>
              <w:rPr>
                <w:noProof/>
                <w:webHidden/>
              </w:rPr>
            </w:r>
            <w:r>
              <w:rPr>
                <w:noProof/>
                <w:webHidden/>
              </w:rPr>
              <w:fldChar w:fldCharType="separate"/>
            </w:r>
            <w:r>
              <w:rPr>
                <w:noProof/>
                <w:webHidden/>
              </w:rPr>
              <w:t>7</w:t>
            </w:r>
            <w:r>
              <w:rPr>
                <w:noProof/>
                <w:webHidden/>
              </w:rPr>
              <w:fldChar w:fldCharType="end"/>
            </w:r>
          </w:hyperlink>
        </w:p>
        <w:p w14:paraId="72D6B756" w14:textId="508B17FB" w:rsidR="00BB228C" w:rsidRDefault="00BB228C">
          <w:pPr>
            <w:pStyle w:val="TOC3"/>
            <w:tabs>
              <w:tab w:val="right" w:leader="dot" w:pos="9062"/>
            </w:tabs>
            <w:rPr>
              <w:rFonts w:asciiTheme="minorHAnsi" w:eastAsiaTheme="minorEastAsia" w:hAnsiTheme="minorHAnsi" w:cstheme="minorBidi"/>
              <w:noProof/>
              <w:kern w:val="2"/>
              <w:lang w:val="en-GB"/>
              <w14:ligatures w14:val="standardContextual"/>
            </w:rPr>
          </w:pPr>
          <w:hyperlink w:anchor="_Toc211420460" w:history="1">
            <w:r w:rsidRPr="00B80BB2">
              <w:rPr>
                <w:rStyle w:val="Hyperlink"/>
                <w:rFonts w:cstheme="majorHAnsi"/>
                <w:noProof/>
              </w:rPr>
              <w:t>Self-report (and other-reports)</w:t>
            </w:r>
            <w:r>
              <w:rPr>
                <w:noProof/>
                <w:webHidden/>
              </w:rPr>
              <w:tab/>
            </w:r>
            <w:r>
              <w:rPr>
                <w:noProof/>
                <w:webHidden/>
              </w:rPr>
              <w:fldChar w:fldCharType="begin"/>
            </w:r>
            <w:r>
              <w:rPr>
                <w:noProof/>
                <w:webHidden/>
              </w:rPr>
              <w:instrText xml:space="preserve"> PAGEREF _Toc211420460 \h </w:instrText>
            </w:r>
            <w:r>
              <w:rPr>
                <w:noProof/>
                <w:webHidden/>
              </w:rPr>
            </w:r>
            <w:r>
              <w:rPr>
                <w:noProof/>
                <w:webHidden/>
              </w:rPr>
              <w:fldChar w:fldCharType="separate"/>
            </w:r>
            <w:r>
              <w:rPr>
                <w:noProof/>
                <w:webHidden/>
              </w:rPr>
              <w:t>7</w:t>
            </w:r>
            <w:r>
              <w:rPr>
                <w:noProof/>
                <w:webHidden/>
              </w:rPr>
              <w:fldChar w:fldCharType="end"/>
            </w:r>
          </w:hyperlink>
        </w:p>
        <w:p w14:paraId="324451DC" w14:textId="1239CAF7" w:rsidR="00BB228C" w:rsidRDefault="00BB228C">
          <w:pPr>
            <w:pStyle w:val="TOC3"/>
            <w:tabs>
              <w:tab w:val="right" w:leader="dot" w:pos="9062"/>
            </w:tabs>
            <w:rPr>
              <w:rFonts w:asciiTheme="minorHAnsi" w:eastAsiaTheme="minorEastAsia" w:hAnsiTheme="minorHAnsi" w:cstheme="minorBidi"/>
              <w:noProof/>
              <w:kern w:val="2"/>
              <w:lang w:val="en-GB"/>
              <w14:ligatures w14:val="standardContextual"/>
            </w:rPr>
          </w:pPr>
          <w:hyperlink w:anchor="_Toc211420461" w:history="1">
            <w:r w:rsidRPr="00B80BB2">
              <w:rPr>
                <w:rStyle w:val="Hyperlink"/>
                <w:rFonts w:cstheme="majorHAnsi"/>
                <w:noProof/>
              </w:rPr>
              <w:t>Tests</w:t>
            </w:r>
            <w:r>
              <w:rPr>
                <w:noProof/>
                <w:webHidden/>
              </w:rPr>
              <w:tab/>
            </w:r>
            <w:r>
              <w:rPr>
                <w:noProof/>
                <w:webHidden/>
              </w:rPr>
              <w:fldChar w:fldCharType="begin"/>
            </w:r>
            <w:r>
              <w:rPr>
                <w:noProof/>
                <w:webHidden/>
              </w:rPr>
              <w:instrText xml:space="preserve"> PAGEREF _Toc211420461 \h </w:instrText>
            </w:r>
            <w:r>
              <w:rPr>
                <w:noProof/>
                <w:webHidden/>
              </w:rPr>
            </w:r>
            <w:r>
              <w:rPr>
                <w:noProof/>
                <w:webHidden/>
              </w:rPr>
              <w:fldChar w:fldCharType="separate"/>
            </w:r>
            <w:r>
              <w:rPr>
                <w:noProof/>
                <w:webHidden/>
              </w:rPr>
              <w:t>8</w:t>
            </w:r>
            <w:r>
              <w:rPr>
                <w:noProof/>
                <w:webHidden/>
              </w:rPr>
              <w:fldChar w:fldCharType="end"/>
            </w:r>
          </w:hyperlink>
        </w:p>
        <w:p w14:paraId="020522E4" w14:textId="0CAA909D" w:rsidR="00BB228C" w:rsidRDefault="00BB228C">
          <w:pPr>
            <w:pStyle w:val="TOC3"/>
            <w:tabs>
              <w:tab w:val="right" w:leader="dot" w:pos="9062"/>
            </w:tabs>
            <w:rPr>
              <w:rFonts w:asciiTheme="minorHAnsi" w:eastAsiaTheme="minorEastAsia" w:hAnsiTheme="minorHAnsi" w:cstheme="minorBidi"/>
              <w:noProof/>
              <w:kern w:val="2"/>
              <w:lang w:val="en-GB"/>
              <w14:ligatures w14:val="standardContextual"/>
            </w:rPr>
          </w:pPr>
          <w:hyperlink w:anchor="_Toc211420462" w:history="1">
            <w:r w:rsidRPr="00B80BB2">
              <w:rPr>
                <w:rStyle w:val="Hyperlink"/>
                <w:rFonts w:cstheme="majorHAnsi"/>
                <w:noProof/>
              </w:rPr>
              <w:t>Behavioral Measure</w:t>
            </w:r>
            <w:r>
              <w:rPr>
                <w:noProof/>
                <w:webHidden/>
              </w:rPr>
              <w:tab/>
            </w:r>
            <w:r>
              <w:rPr>
                <w:noProof/>
                <w:webHidden/>
              </w:rPr>
              <w:fldChar w:fldCharType="begin"/>
            </w:r>
            <w:r>
              <w:rPr>
                <w:noProof/>
                <w:webHidden/>
              </w:rPr>
              <w:instrText xml:space="preserve"> PAGEREF _Toc211420462 \h </w:instrText>
            </w:r>
            <w:r>
              <w:rPr>
                <w:noProof/>
                <w:webHidden/>
              </w:rPr>
            </w:r>
            <w:r>
              <w:rPr>
                <w:noProof/>
                <w:webHidden/>
              </w:rPr>
              <w:fldChar w:fldCharType="separate"/>
            </w:r>
            <w:r>
              <w:rPr>
                <w:noProof/>
                <w:webHidden/>
              </w:rPr>
              <w:t>9</w:t>
            </w:r>
            <w:r>
              <w:rPr>
                <w:noProof/>
                <w:webHidden/>
              </w:rPr>
              <w:fldChar w:fldCharType="end"/>
            </w:r>
          </w:hyperlink>
        </w:p>
        <w:p w14:paraId="1A1840A0" w14:textId="26FB0B6F" w:rsidR="00BB228C" w:rsidRDefault="00BB228C">
          <w:pPr>
            <w:pStyle w:val="TOC3"/>
            <w:tabs>
              <w:tab w:val="right" w:leader="dot" w:pos="9062"/>
            </w:tabs>
            <w:rPr>
              <w:rFonts w:asciiTheme="minorHAnsi" w:eastAsiaTheme="minorEastAsia" w:hAnsiTheme="minorHAnsi" w:cstheme="minorBidi"/>
              <w:noProof/>
              <w:kern w:val="2"/>
              <w:lang w:val="en-GB"/>
              <w14:ligatures w14:val="standardContextual"/>
            </w:rPr>
          </w:pPr>
          <w:hyperlink w:anchor="_Toc211420463" w:history="1">
            <w:r w:rsidRPr="00B80BB2">
              <w:rPr>
                <w:rStyle w:val="Hyperlink"/>
                <w:rFonts w:cstheme="majorHAnsi"/>
                <w:noProof/>
              </w:rPr>
              <w:t>Neuro/bio/physiological measure</w:t>
            </w:r>
            <w:r>
              <w:rPr>
                <w:noProof/>
                <w:webHidden/>
              </w:rPr>
              <w:tab/>
            </w:r>
            <w:r>
              <w:rPr>
                <w:noProof/>
                <w:webHidden/>
              </w:rPr>
              <w:fldChar w:fldCharType="begin"/>
            </w:r>
            <w:r>
              <w:rPr>
                <w:noProof/>
                <w:webHidden/>
              </w:rPr>
              <w:instrText xml:space="preserve"> PAGEREF _Toc211420463 \h </w:instrText>
            </w:r>
            <w:r>
              <w:rPr>
                <w:noProof/>
                <w:webHidden/>
              </w:rPr>
            </w:r>
            <w:r>
              <w:rPr>
                <w:noProof/>
                <w:webHidden/>
              </w:rPr>
              <w:fldChar w:fldCharType="separate"/>
            </w:r>
            <w:r>
              <w:rPr>
                <w:noProof/>
                <w:webHidden/>
              </w:rPr>
              <w:t>11</w:t>
            </w:r>
            <w:r>
              <w:rPr>
                <w:noProof/>
                <w:webHidden/>
              </w:rPr>
              <w:fldChar w:fldCharType="end"/>
            </w:r>
          </w:hyperlink>
        </w:p>
        <w:p w14:paraId="2F73EBA8" w14:textId="7B691791"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64" w:history="1">
            <w:r w:rsidRPr="00B80BB2">
              <w:rPr>
                <w:rStyle w:val="Hyperlink"/>
                <w:rFonts w:cstheme="majorHAnsi"/>
                <w:noProof/>
              </w:rPr>
              <w:t xml:space="preserve">Second dimension - </w:t>
            </w:r>
            <w:r w:rsidRPr="00B80BB2">
              <w:rPr>
                <w:rStyle w:val="Hyperlink"/>
                <w:rFonts w:cstheme="majorHAnsi"/>
                <w:b/>
                <w:bCs/>
                <w:noProof/>
              </w:rPr>
              <w:t>What</w:t>
            </w:r>
            <w:r w:rsidRPr="00B80BB2">
              <w:rPr>
                <w:rStyle w:val="Hyperlink"/>
                <w:rFonts w:cstheme="majorHAnsi"/>
                <w:noProof/>
              </w:rPr>
              <w:t xml:space="preserve"> is being measured</w:t>
            </w:r>
            <w:r>
              <w:rPr>
                <w:noProof/>
                <w:webHidden/>
              </w:rPr>
              <w:tab/>
            </w:r>
            <w:r>
              <w:rPr>
                <w:noProof/>
                <w:webHidden/>
              </w:rPr>
              <w:fldChar w:fldCharType="begin"/>
            </w:r>
            <w:r>
              <w:rPr>
                <w:noProof/>
                <w:webHidden/>
              </w:rPr>
              <w:instrText xml:space="preserve"> PAGEREF _Toc211420464 \h </w:instrText>
            </w:r>
            <w:r>
              <w:rPr>
                <w:noProof/>
                <w:webHidden/>
              </w:rPr>
            </w:r>
            <w:r>
              <w:rPr>
                <w:noProof/>
                <w:webHidden/>
              </w:rPr>
              <w:fldChar w:fldCharType="separate"/>
            </w:r>
            <w:r>
              <w:rPr>
                <w:noProof/>
                <w:webHidden/>
              </w:rPr>
              <w:t>12</w:t>
            </w:r>
            <w:r>
              <w:rPr>
                <w:noProof/>
                <w:webHidden/>
              </w:rPr>
              <w:fldChar w:fldCharType="end"/>
            </w:r>
          </w:hyperlink>
        </w:p>
        <w:p w14:paraId="0D2458FC" w14:textId="40EC413F" w:rsidR="00BB228C" w:rsidRDefault="00BB228C">
          <w:pPr>
            <w:pStyle w:val="TOC3"/>
            <w:tabs>
              <w:tab w:val="right" w:leader="dot" w:pos="9062"/>
            </w:tabs>
            <w:rPr>
              <w:rFonts w:asciiTheme="minorHAnsi" w:eastAsiaTheme="minorEastAsia" w:hAnsiTheme="minorHAnsi" w:cstheme="minorBidi"/>
              <w:noProof/>
              <w:kern w:val="2"/>
              <w:lang w:val="en-GB"/>
              <w14:ligatures w14:val="standardContextual"/>
            </w:rPr>
          </w:pPr>
          <w:hyperlink w:anchor="_Toc211420465" w:history="1">
            <w:r w:rsidRPr="00B80BB2">
              <w:rPr>
                <w:rStyle w:val="Hyperlink"/>
                <w:rFonts w:cstheme="majorHAnsi"/>
                <w:noProof/>
              </w:rPr>
              <w:t>Subjective experience</w:t>
            </w:r>
            <w:r>
              <w:rPr>
                <w:noProof/>
                <w:webHidden/>
              </w:rPr>
              <w:tab/>
            </w:r>
            <w:r>
              <w:rPr>
                <w:noProof/>
                <w:webHidden/>
              </w:rPr>
              <w:fldChar w:fldCharType="begin"/>
            </w:r>
            <w:r>
              <w:rPr>
                <w:noProof/>
                <w:webHidden/>
              </w:rPr>
              <w:instrText xml:space="preserve"> PAGEREF _Toc211420465 \h </w:instrText>
            </w:r>
            <w:r>
              <w:rPr>
                <w:noProof/>
                <w:webHidden/>
              </w:rPr>
            </w:r>
            <w:r>
              <w:rPr>
                <w:noProof/>
                <w:webHidden/>
              </w:rPr>
              <w:fldChar w:fldCharType="separate"/>
            </w:r>
            <w:r>
              <w:rPr>
                <w:noProof/>
                <w:webHidden/>
              </w:rPr>
              <w:t>12</w:t>
            </w:r>
            <w:r>
              <w:rPr>
                <w:noProof/>
                <w:webHidden/>
              </w:rPr>
              <w:fldChar w:fldCharType="end"/>
            </w:r>
          </w:hyperlink>
        </w:p>
        <w:p w14:paraId="467683ED" w14:textId="2629B733" w:rsidR="00BB228C" w:rsidRDefault="00BB228C">
          <w:pPr>
            <w:pStyle w:val="TOC3"/>
            <w:tabs>
              <w:tab w:val="right" w:leader="dot" w:pos="9062"/>
            </w:tabs>
            <w:rPr>
              <w:rFonts w:asciiTheme="minorHAnsi" w:eastAsiaTheme="minorEastAsia" w:hAnsiTheme="minorHAnsi" w:cstheme="minorBidi"/>
              <w:noProof/>
              <w:kern w:val="2"/>
              <w:lang w:val="en-GB"/>
              <w14:ligatures w14:val="standardContextual"/>
            </w:rPr>
          </w:pPr>
          <w:hyperlink w:anchor="_Toc211420466" w:history="1">
            <w:r w:rsidRPr="00B80BB2">
              <w:rPr>
                <w:rStyle w:val="Hyperlink"/>
                <w:rFonts w:cstheme="majorHAnsi"/>
                <w:noProof/>
              </w:rPr>
              <w:t>Mental ability or cognitive process</w:t>
            </w:r>
            <w:r>
              <w:rPr>
                <w:noProof/>
                <w:webHidden/>
              </w:rPr>
              <w:tab/>
            </w:r>
            <w:r>
              <w:rPr>
                <w:noProof/>
                <w:webHidden/>
              </w:rPr>
              <w:fldChar w:fldCharType="begin"/>
            </w:r>
            <w:r>
              <w:rPr>
                <w:noProof/>
                <w:webHidden/>
              </w:rPr>
              <w:instrText xml:space="preserve"> PAGEREF _Toc211420466 \h </w:instrText>
            </w:r>
            <w:r>
              <w:rPr>
                <w:noProof/>
                <w:webHidden/>
              </w:rPr>
            </w:r>
            <w:r>
              <w:rPr>
                <w:noProof/>
                <w:webHidden/>
              </w:rPr>
              <w:fldChar w:fldCharType="separate"/>
            </w:r>
            <w:r>
              <w:rPr>
                <w:noProof/>
                <w:webHidden/>
              </w:rPr>
              <w:t>14</w:t>
            </w:r>
            <w:r>
              <w:rPr>
                <w:noProof/>
                <w:webHidden/>
              </w:rPr>
              <w:fldChar w:fldCharType="end"/>
            </w:r>
          </w:hyperlink>
        </w:p>
        <w:p w14:paraId="4BB006C5" w14:textId="46F44A24" w:rsidR="00BB228C" w:rsidRDefault="00BB228C">
          <w:pPr>
            <w:pStyle w:val="TOC3"/>
            <w:tabs>
              <w:tab w:val="right" w:leader="dot" w:pos="9062"/>
            </w:tabs>
            <w:rPr>
              <w:rFonts w:asciiTheme="minorHAnsi" w:eastAsiaTheme="minorEastAsia" w:hAnsiTheme="minorHAnsi" w:cstheme="minorBidi"/>
              <w:noProof/>
              <w:kern w:val="2"/>
              <w:lang w:val="en-GB"/>
              <w14:ligatures w14:val="standardContextual"/>
            </w:rPr>
          </w:pPr>
          <w:hyperlink w:anchor="_Toc211420467" w:history="1">
            <w:r w:rsidRPr="00B80BB2">
              <w:rPr>
                <w:rStyle w:val="Hyperlink"/>
                <w:rFonts w:cstheme="majorHAnsi"/>
                <w:noProof/>
              </w:rPr>
              <w:t>Behavior</w:t>
            </w:r>
            <w:r>
              <w:rPr>
                <w:noProof/>
                <w:webHidden/>
              </w:rPr>
              <w:tab/>
            </w:r>
            <w:r>
              <w:rPr>
                <w:noProof/>
                <w:webHidden/>
              </w:rPr>
              <w:fldChar w:fldCharType="begin"/>
            </w:r>
            <w:r>
              <w:rPr>
                <w:noProof/>
                <w:webHidden/>
              </w:rPr>
              <w:instrText xml:space="preserve"> PAGEREF _Toc211420467 \h </w:instrText>
            </w:r>
            <w:r>
              <w:rPr>
                <w:noProof/>
                <w:webHidden/>
              </w:rPr>
            </w:r>
            <w:r>
              <w:rPr>
                <w:noProof/>
                <w:webHidden/>
              </w:rPr>
              <w:fldChar w:fldCharType="separate"/>
            </w:r>
            <w:r>
              <w:rPr>
                <w:noProof/>
                <w:webHidden/>
              </w:rPr>
              <w:t>15</w:t>
            </w:r>
            <w:r>
              <w:rPr>
                <w:noProof/>
                <w:webHidden/>
              </w:rPr>
              <w:fldChar w:fldCharType="end"/>
            </w:r>
          </w:hyperlink>
        </w:p>
        <w:p w14:paraId="3B008E15" w14:textId="6CC2458C" w:rsidR="00BB228C" w:rsidRDefault="00BB228C">
          <w:pPr>
            <w:pStyle w:val="TOC3"/>
            <w:tabs>
              <w:tab w:val="right" w:leader="dot" w:pos="9062"/>
            </w:tabs>
            <w:rPr>
              <w:rFonts w:asciiTheme="minorHAnsi" w:eastAsiaTheme="minorEastAsia" w:hAnsiTheme="minorHAnsi" w:cstheme="minorBidi"/>
              <w:noProof/>
              <w:kern w:val="2"/>
              <w:lang w:val="en-GB"/>
              <w14:ligatures w14:val="standardContextual"/>
            </w:rPr>
          </w:pPr>
          <w:hyperlink w:anchor="_Toc211420468" w:history="1">
            <w:r w:rsidRPr="00B80BB2">
              <w:rPr>
                <w:rStyle w:val="Hyperlink"/>
                <w:rFonts w:cstheme="majorHAnsi"/>
                <w:noProof/>
              </w:rPr>
              <w:t>Neuro/Bio/Physiology</w:t>
            </w:r>
            <w:r>
              <w:rPr>
                <w:noProof/>
                <w:webHidden/>
              </w:rPr>
              <w:tab/>
            </w:r>
            <w:r>
              <w:rPr>
                <w:noProof/>
                <w:webHidden/>
              </w:rPr>
              <w:fldChar w:fldCharType="begin"/>
            </w:r>
            <w:r>
              <w:rPr>
                <w:noProof/>
                <w:webHidden/>
              </w:rPr>
              <w:instrText xml:space="preserve"> PAGEREF _Toc211420468 \h </w:instrText>
            </w:r>
            <w:r>
              <w:rPr>
                <w:noProof/>
                <w:webHidden/>
              </w:rPr>
            </w:r>
            <w:r>
              <w:rPr>
                <w:noProof/>
                <w:webHidden/>
              </w:rPr>
              <w:fldChar w:fldCharType="separate"/>
            </w:r>
            <w:r>
              <w:rPr>
                <w:noProof/>
                <w:webHidden/>
              </w:rPr>
              <w:t>16</w:t>
            </w:r>
            <w:r>
              <w:rPr>
                <w:noProof/>
                <w:webHidden/>
              </w:rPr>
              <w:fldChar w:fldCharType="end"/>
            </w:r>
          </w:hyperlink>
        </w:p>
        <w:p w14:paraId="1F577F4B" w14:textId="4EA3EDAA" w:rsidR="00BB228C" w:rsidRDefault="00BB228C">
          <w:pPr>
            <w:pStyle w:val="TOC1"/>
            <w:tabs>
              <w:tab w:val="right" w:leader="dot" w:pos="9062"/>
            </w:tabs>
            <w:rPr>
              <w:rFonts w:asciiTheme="minorHAnsi" w:eastAsiaTheme="minorEastAsia" w:hAnsiTheme="minorHAnsi" w:cstheme="minorBidi"/>
              <w:noProof/>
              <w:kern w:val="2"/>
              <w:lang w:val="en-GB"/>
              <w14:ligatures w14:val="standardContextual"/>
            </w:rPr>
          </w:pPr>
          <w:hyperlink w:anchor="_Toc211420469" w:history="1">
            <w:r w:rsidRPr="00B80BB2">
              <w:rPr>
                <w:rStyle w:val="Hyperlink"/>
                <w:rFonts w:cstheme="majorHAnsi"/>
                <w:noProof/>
              </w:rPr>
              <w:t>Further Categorization of Behavioral Measures</w:t>
            </w:r>
            <w:r>
              <w:rPr>
                <w:noProof/>
                <w:webHidden/>
              </w:rPr>
              <w:tab/>
            </w:r>
            <w:r>
              <w:rPr>
                <w:noProof/>
                <w:webHidden/>
              </w:rPr>
              <w:fldChar w:fldCharType="begin"/>
            </w:r>
            <w:r>
              <w:rPr>
                <w:noProof/>
                <w:webHidden/>
              </w:rPr>
              <w:instrText xml:space="preserve"> PAGEREF _Toc211420469 \h </w:instrText>
            </w:r>
            <w:r>
              <w:rPr>
                <w:noProof/>
                <w:webHidden/>
              </w:rPr>
            </w:r>
            <w:r>
              <w:rPr>
                <w:noProof/>
                <w:webHidden/>
              </w:rPr>
              <w:fldChar w:fldCharType="separate"/>
            </w:r>
            <w:r>
              <w:rPr>
                <w:noProof/>
                <w:webHidden/>
              </w:rPr>
              <w:t>17</w:t>
            </w:r>
            <w:r>
              <w:rPr>
                <w:noProof/>
                <w:webHidden/>
              </w:rPr>
              <w:fldChar w:fldCharType="end"/>
            </w:r>
          </w:hyperlink>
        </w:p>
        <w:p w14:paraId="7ABB148B" w14:textId="40F5F0E8"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70" w:history="1">
            <w:r w:rsidRPr="00B80BB2">
              <w:rPr>
                <w:rStyle w:val="Hyperlink"/>
                <w:rFonts w:cstheme="majorHAnsi"/>
                <w:noProof/>
              </w:rPr>
              <w:t>Technology-Enhanced Behavioral Measure</w:t>
            </w:r>
            <w:r>
              <w:rPr>
                <w:noProof/>
                <w:webHidden/>
              </w:rPr>
              <w:tab/>
            </w:r>
            <w:r>
              <w:rPr>
                <w:noProof/>
                <w:webHidden/>
              </w:rPr>
              <w:fldChar w:fldCharType="begin"/>
            </w:r>
            <w:r>
              <w:rPr>
                <w:noProof/>
                <w:webHidden/>
              </w:rPr>
              <w:instrText xml:space="preserve"> PAGEREF _Toc211420470 \h </w:instrText>
            </w:r>
            <w:r>
              <w:rPr>
                <w:noProof/>
                <w:webHidden/>
              </w:rPr>
            </w:r>
            <w:r>
              <w:rPr>
                <w:noProof/>
                <w:webHidden/>
              </w:rPr>
              <w:fldChar w:fldCharType="separate"/>
            </w:r>
            <w:r>
              <w:rPr>
                <w:noProof/>
                <w:webHidden/>
              </w:rPr>
              <w:t>17</w:t>
            </w:r>
            <w:r>
              <w:rPr>
                <w:noProof/>
                <w:webHidden/>
              </w:rPr>
              <w:fldChar w:fldCharType="end"/>
            </w:r>
          </w:hyperlink>
        </w:p>
        <w:p w14:paraId="76101074" w14:textId="326009D0"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71" w:history="1">
            <w:r w:rsidRPr="00B80BB2">
              <w:rPr>
                <w:rStyle w:val="Hyperlink"/>
                <w:rFonts w:cstheme="majorHAnsi"/>
                <w:noProof/>
              </w:rPr>
              <w:t>Measures of Behavior as Dependent Variable</w:t>
            </w:r>
            <w:r>
              <w:rPr>
                <w:noProof/>
                <w:webHidden/>
              </w:rPr>
              <w:tab/>
            </w:r>
            <w:r>
              <w:rPr>
                <w:noProof/>
                <w:webHidden/>
              </w:rPr>
              <w:fldChar w:fldCharType="begin"/>
            </w:r>
            <w:r>
              <w:rPr>
                <w:noProof/>
                <w:webHidden/>
              </w:rPr>
              <w:instrText xml:space="preserve"> PAGEREF _Toc211420471 \h </w:instrText>
            </w:r>
            <w:r>
              <w:rPr>
                <w:noProof/>
                <w:webHidden/>
              </w:rPr>
            </w:r>
            <w:r>
              <w:rPr>
                <w:noProof/>
                <w:webHidden/>
              </w:rPr>
              <w:fldChar w:fldCharType="separate"/>
            </w:r>
            <w:r>
              <w:rPr>
                <w:noProof/>
                <w:webHidden/>
              </w:rPr>
              <w:t>18</w:t>
            </w:r>
            <w:r>
              <w:rPr>
                <w:noProof/>
                <w:webHidden/>
              </w:rPr>
              <w:fldChar w:fldCharType="end"/>
            </w:r>
          </w:hyperlink>
        </w:p>
        <w:p w14:paraId="61542B00" w14:textId="2E31BF99" w:rsidR="00BB228C" w:rsidRDefault="00BB228C">
          <w:pPr>
            <w:pStyle w:val="TOC1"/>
            <w:tabs>
              <w:tab w:val="right" w:leader="dot" w:pos="9062"/>
            </w:tabs>
            <w:rPr>
              <w:rFonts w:asciiTheme="minorHAnsi" w:eastAsiaTheme="minorEastAsia" w:hAnsiTheme="minorHAnsi" w:cstheme="minorBidi"/>
              <w:noProof/>
              <w:kern w:val="2"/>
              <w:lang w:val="en-GB"/>
              <w14:ligatures w14:val="standardContextual"/>
            </w:rPr>
          </w:pPr>
          <w:hyperlink w:anchor="_Toc211420472" w:history="1">
            <w:r w:rsidRPr="00B80BB2">
              <w:rPr>
                <w:rStyle w:val="Hyperlink"/>
                <w:rFonts w:cstheme="majorHAnsi"/>
                <w:noProof/>
              </w:rPr>
              <w:t>Concerning both dimensions</w:t>
            </w:r>
            <w:r>
              <w:rPr>
                <w:noProof/>
                <w:webHidden/>
              </w:rPr>
              <w:tab/>
            </w:r>
            <w:r>
              <w:rPr>
                <w:noProof/>
                <w:webHidden/>
              </w:rPr>
              <w:fldChar w:fldCharType="begin"/>
            </w:r>
            <w:r>
              <w:rPr>
                <w:noProof/>
                <w:webHidden/>
              </w:rPr>
              <w:instrText xml:space="preserve"> PAGEREF _Toc211420472 \h </w:instrText>
            </w:r>
            <w:r>
              <w:rPr>
                <w:noProof/>
                <w:webHidden/>
              </w:rPr>
            </w:r>
            <w:r>
              <w:rPr>
                <w:noProof/>
                <w:webHidden/>
              </w:rPr>
              <w:fldChar w:fldCharType="separate"/>
            </w:r>
            <w:r>
              <w:rPr>
                <w:noProof/>
                <w:webHidden/>
              </w:rPr>
              <w:t>20</w:t>
            </w:r>
            <w:r>
              <w:rPr>
                <w:noProof/>
                <w:webHidden/>
              </w:rPr>
              <w:fldChar w:fldCharType="end"/>
            </w:r>
          </w:hyperlink>
        </w:p>
        <w:p w14:paraId="75027863" w14:textId="47399D16"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73" w:history="1">
            <w:r w:rsidRPr="00B80BB2">
              <w:rPr>
                <w:rStyle w:val="Hyperlink"/>
                <w:rFonts w:cstheme="majorHAnsi"/>
                <w:noProof/>
              </w:rPr>
              <w:t>Indeterminable</w:t>
            </w:r>
            <w:r>
              <w:rPr>
                <w:noProof/>
                <w:webHidden/>
              </w:rPr>
              <w:tab/>
            </w:r>
            <w:r>
              <w:rPr>
                <w:noProof/>
                <w:webHidden/>
              </w:rPr>
              <w:fldChar w:fldCharType="begin"/>
            </w:r>
            <w:r>
              <w:rPr>
                <w:noProof/>
                <w:webHidden/>
              </w:rPr>
              <w:instrText xml:space="preserve"> PAGEREF _Toc211420473 \h </w:instrText>
            </w:r>
            <w:r>
              <w:rPr>
                <w:noProof/>
                <w:webHidden/>
              </w:rPr>
            </w:r>
            <w:r>
              <w:rPr>
                <w:noProof/>
                <w:webHidden/>
              </w:rPr>
              <w:fldChar w:fldCharType="separate"/>
            </w:r>
            <w:r>
              <w:rPr>
                <w:noProof/>
                <w:webHidden/>
              </w:rPr>
              <w:t>20</w:t>
            </w:r>
            <w:r>
              <w:rPr>
                <w:noProof/>
                <w:webHidden/>
              </w:rPr>
              <w:fldChar w:fldCharType="end"/>
            </w:r>
          </w:hyperlink>
        </w:p>
        <w:p w14:paraId="7AD1628D" w14:textId="6E9088D5"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74" w:history="1">
            <w:r w:rsidRPr="00B80BB2">
              <w:rPr>
                <w:rStyle w:val="Hyperlink"/>
                <w:rFonts w:cstheme="majorHAnsi"/>
                <w:noProof/>
              </w:rPr>
              <w:t>Time limited classification – ‘Out of time’</w:t>
            </w:r>
            <w:r>
              <w:rPr>
                <w:noProof/>
                <w:webHidden/>
              </w:rPr>
              <w:tab/>
            </w:r>
            <w:r>
              <w:rPr>
                <w:noProof/>
                <w:webHidden/>
              </w:rPr>
              <w:fldChar w:fldCharType="begin"/>
            </w:r>
            <w:r>
              <w:rPr>
                <w:noProof/>
                <w:webHidden/>
              </w:rPr>
              <w:instrText xml:space="preserve"> PAGEREF _Toc211420474 \h </w:instrText>
            </w:r>
            <w:r>
              <w:rPr>
                <w:noProof/>
                <w:webHidden/>
              </w:rPr>
            </w:r>
            <w:r>
              <w:rPr>
                <w:noProof/>
                <w:webHidden/>
              </w:rPr>
              <w:fldChar w:fldCharType="separate"/>
            </w:r>
            <w:r>
              <w:rPr>
                <w:noProof/>
                <w:webHidden/>
              </w:rPr>
              <w:t>20</w:t>
            </w:r>
            <w:r>
              <w:rPr>
                <w:noProof/>
                <w:webHidden/>
              </w:rPr>
              <w:fldChar w:fldCharType="end"/>
            </w:r>
          </w:hyperlink>
        </w:p>
        <w:p w14:paraId="4DBEAD57" w14:textId="1E5C4DC8"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75" w:history="1">
            <w:r w:rsidRPr="00B80BB2">
              <w:rPr>
                <w:rStyle w:val="Hyperlink"/>
                <w:rFonts w:cstheme="majorHAnsi"/>
                <w:noProof/>
              </w:rPr>
              <w:t>Mixed categories</w:t>
            </w:r>
            <w:r>
              <w:rPr>
                <w:noProof/>
                <w:webHidden/>
              </w:rPr>
              <w:tab/>
            </w:r>
            <w:r>
              <w:rPr>
                <w:noProof/>
                <w:webHidden/>
              </w:rPr>
              <w:fldChar w:fldCharType="begin"/>
            </w:r>
            <w:r>
              <w:rPr>
                <w:noProof/>
                <w:webHidden/>
              </w:rPr>
              <w:instrText xml:space="preserve"> PAGEREF _Toc211420475 \h </w:instrText>
            </w:r>
            <w:r>
              <w:rPr>
                <w:noProof/>
                <w:webHidden/>
              </w:rPr>
            </w:r>
            <w:r>
              <w:rPr>
                <w:noProof/>
                <w:webHidden/>
              </w:rPr>
              <w:fldChar w:fldCharType="separate"/>
            </w:r>
            <w:r>
              <w:rPr>
                <w:noProof/>
                <w:webHidden/>
              </w:rPr>
              <w:t>20</w:t>
            </w:r>
            <w:r>
              <w:rPr>
                <w:noProof/>
                <w:webHidden/>
              </w:rPr>
              <w:fldChar w:fldCharType="end"/>
            </w:r>
          </w:hyperlink>
        </w:p>
        <w:p w14:paraId="270CAEA9" w14:textId="3F9C61CE"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76" w:history="1">
            <w:r w:rsidRPr="00B80BB2">
              <w:rPr>
                <w:rStyle w:val="Hyperlink"/>
                <w:rFonts w:cstheme="majorHAnsi"/>
                <w:noProof/>
              </w:rPr>
              <w:t>Differentiation in items</w:t>
            </w:r>
            <w:r>
              <w:rPr>
                <w:noProof/>
                <w:webHidden/>
              </w:rPr>
              <w:tab/>
            </w:r>
            <w:r>
              <w:rPr>
                <w:noProof/>
                <w:webHidden/>
              </w:rPr>
              <w:fldChar w:fldCharType="begin"/>
            </w:r>
            <w:r>
              <w:rPr>
                <w:noProof/>
                <w:webHidden/>
              </w:rPr>
              <w:instrText xml:space="preserve"> PAGEREF _Toc211420476 \h </w:instrText>
            </w:r>
            <w:r>
              <w:rPr>
                <w:noProof/>
                <w:webHidden/>
              </w:rPr>
            </w:r>
            <w:r>
              <w:rPr>
                <w:noProof/>
                <w:webHidden/>
              </w:rPr>
              <w:fldChar w:fldCharType="separate"/>
            </w:r>
            <w:r>
              <w:rPr>
                <w:noProof/>
                <w:webHidden/>
              </w:rPr>
              <w:t>21</w:t>
            </w:r>
            <w:r>
              <w:rPr>
                <w:noProof/>
                <w:webHidden/>
              </w:rPr>
              <w:fldChar w:fldCharType="end"/>
            </w:r>
          </w:hyperlink>
        </w:p>
        <w:p w14:paraId="2C954AE2" w14:textId="3BFA1CCE" w:rsidR="00BB228C" w:rsidRDefault="00BB228C">
          <w:pPr>
            <w:pStyle w:val="TOC1"/>
            <w:tabs>
              <w:tab w:val="right" w:leader="dot" w:pos="9062"/>
            </w:tabs>
            <w:rPr>
              <w:rFonts w:asciiTheme="minorHAnsi" w:eastAsiaTheme="minorEastAsia" w:hAnsiTheme="minorHAnsi" w:cstheme="minorBidi"/>
              <w:noProof/>
              <w:kern w:val="2"/>
              <w:lang w:val="en-GB"/>
              <w14:ligatures w14:val="standardContextual"/>
            </w:rPr>
          </w:pPr>
          <w:hyperlink w:anchor="_Toc211420477" w:history="1">
            <w:r w:rsidRPr="00B80BB2">
              <w:rPr>
                <w:rStyle w:val="Hyperlink"/>
                <w:rFonts w:cstheme="majorHAnsi"/>
                <w:noProof/>
              </w:rPr>
              <w:t>Workflow</w:t>
            </w:r>
            <w:r>
              <w:rPr>
                <w:noProof/>
                <w:webHidden/>
              </w:rPr>
              <w:tab/>
            </w:r>
            <w:r>
              <w:rPr>
                <w:noProof/>
                <w:webHidden/>
              </w:rPr>
              <w:fldChar w:fldCharType="begin"/>
            </w:r>
            <w:r>
              <w:rPr>
                <w:noProof/>
                <w:webHidden/>
              </w:rPr>
              <w:instrText xml:space="preserve"> PAGEREF _Toc211420477 \h </w:instrText>
            </w:r>
            <w:r>
              <w:rPr>
                <w:noProof/>
                <w:webHidden/>
              </w:rPr>
            </w:r>
            <w:r>
              <w:rPr>
                <w:noProof/>
                <w:webHidden/>
              </w:rPr>
              <w:fldChar w:fldCharType="separate"/>
            </w:r>
            <w:r>
              <w:rPr>
                <w:noProof/>
                <w:webHidden/>
              </w:rPr>
              <w:t>23</w:t>
            </w:r>
            <w:r>
              <w:rPr>
                <w:noProof/>
                <w:webHidden/>
              </w:rPr>
              <w:fldChar w:fldCharType="end"/>
            </w:r>
          </w:hyperlink>
        </w:p>
        <w:p w14:paraId="7666907F" w14:textId="17DDA41C" w:rsidR="00BB228C" w:rsidRDefault="00BB228C">
          <w:pPr>
            <w:pStyle w:val="TOC1"/>
            <w:tabs>
              <w:tab w:val="right" w:leader="dot" w:pos="9062"/>
            </w:tabs>
            <w:rPr>
              <w:rFonts w:asciiTheme="minorHAnsi" w:eastAsiaTheme="minorEastAsia" w:hAnsiTheme="minorHAnsi" w:cstheme="minorBidi"/>
              <w:noProof/>
              <w:kern w:val="2"/>
              <w:lang w:val="en-GB"/>
              <w14:ligatures w14:val="standardContextual"/>
            </w:rPr>
          </w:pPr>
          <w:hyperlink w:anchor="_Toc211420478" w:history="1">
            <w:r w:rsidRPr="00B80BB2">
              <w:rPr>
                <w:rStyle w:val="Hyperlink"/>
                <w:rFonts w:cstheme="majorHAnsi"/>
                <w:noProof/>
              </w:rPr>
              <w:t>Worked examples</w:t>
            </w:r>
            <w:r>
              <w:rPr>
                <w:noProof/>
                <w:webHidden/>
              </w:rPr>
              <w:tab/>
            </w:r>
            <w:r>
              <w:rPr>
                <w:noProof/>
                <w:webHidden/>
              </w:rPr>
              <w:fldChar w:fldCharType="begin"/>
            </w:r>
            <w:r>
              <w:rPr>
                <w:noProof/>
                <w:webHidden/>
              </w:rPr>
              <w:instrText xml:space="preserve"> PAGEREF _Toc211420478 \h </w:instrText>
            </w:r>
            <w:r>
              <w:rPr>
                <w:noProof/>
                <w:webHidden/>
              </w:rPr>
            </w:r>
            <w:r>
              <w:rPr>
                <w:noProof/>
                <w:webHidden/>
              </w:rPr>
              <w:fldChar w:fldCharType="separate"/>
            </w:r>
            <w:r>
              <w:rPr>
                <w:noProof/>
                <w:webHidden/>
              </w:rPr>
              <w:t>27</w:t>
            </w:r>
            <w:r>
              <w:rPr>
                <w:noProof/>
                <w:webHidden/>
              </w:rPr>
              <w:fldChar w:fldCharType="end"/>
            </w:r>
          </w:hyperlink>
        </w:p>
        <w:p w14:paraId="57C25484" w14:textId="30D03F67"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79" w:history="1">
            <w:r w:rsidRPr="00B80BB2">
              <w:rPr>
                <w:rStyle w:val="Hyperlink"/>
                <w:rFonts w:cstheme="majorHAnsi"/>
                <w:noProof/>
              </w:rPr>
              <w:t>Example 1</w:t>
            </w:r>
            <w:r>
              <w:rPr>
                <w:noProof/>
                <w:webHidden/>
              </w:rPr>
              <w:tab/>
            </w:r>
            <w:r>
              <w:rPr>
                <w:noProof/>
                <w:webHidden/>
              </w:rPr>
              <w:fldChar w:fldCharType="begin"/>
            </w:r>
            <w:r>
              <w:rPr>
                <w:noProof/>
                <w:webHidden/>
              </w:rPr>
              <w:instrText xml:space="preserve"> PAGEREF _Toc211420479 \h </w:instrText>
            </w:r>
            <w:r>
              <w:rPr>
                <w:noProof/>
                <w:webHidden/>
              </w:rPr>
            </w:r>
            <w:r>
              <w:rPr>
                <w:noProof/>
                <w:webHidden/>
              </w:rPr>
              <w:fldChar w:fldCharType="separate"/>
            </w:r>
            <w:r>
              <w:rPr>
                <w:noProof/>
                <w:webHidden/>
              </w:rPr>
              <w:t>27</w:t>
            </w:r>
            <w:r>
              <w:rPr>
                <w:noProof/>
                <w:webHidden/>
              </w:rPr>
              <w:fldChar w:fldCharType="end"/>
            </w:r>
          </w:hyperlink>
        </w:p>
        <w:p w14:paraId="553139DF" w14:textId="3AE429E4"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80" w:history="1">
            <w:r w:rsidRPr="00B80BB2">
              <w:rPr>
                <w:rStyle w:val="Hyperlink"/>
                <w:rFonts w:cstheme="majorHAnsi"/>
                <w:noProof/>
              </w:rPr>
              <w:t>Example 2</w:t>
            </w:r>
            <w:r>
              <w:rPr>
                <w:noProof/>
                <w:webHidden/>
              </w:rPr>
              <w:tab/>
            </w:r>
            <w:r>
              <w:rPr>
                <w:noProof/>
                <w:webHidden/>
              </w:rPr>
              <w:fldChar w:fldCharType="begin"/>
            </w:r>
            <w:r>
              <w:rPr>
                <w:noProof/>
                <w:webHidden/>
              </w:rPr>
              <w:instrText xml:space="preserve"> PAGEREF _Toc211420480 \h </w:instrText>
            </w:r>
            <w:r>
              <w:rPr>
                <w:noProof/>
                <w:webHidden/>
              </w:rPr>
            </w:r>
            <w:r>
              <w:rPr>
                <w:noProof/>
                <w:webHidden/>
              </w:rPr>
              <w:fldChar w:fldCharType="separate"/>
            </w:r>
            <w:r>
              <w:rPr>
                <w:noProof/>
                <w:webHidden/>
              </w:rPr>
              <w:t>27</w:t>
            </w:r>
            <w:r>
              <w:rPr>
                <w:noProof/>
                <w:webHidden/>
              </w:rPr>
              <w:fldChar w:fldCharType="end"/>
            </w:r>
          </w:hyperlink>
        </w:p>
        <w:p w14:paraId="5C860BC2" w14:textId="399B750E"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81" w:history="1">
            <w:r w:rsidRPr="00B80BB2">
              <w:rPr>
                <w:rStyle w:val="Hyperlink"/>
                <w:rFonts w:cstheme="majorHAnsi"/>
                <w:noProof/>
              </w:rPr>
              <w:t>Example 3</w:t>
            </w:r>
            <w:r>
              <w:rPr>
                <w:noProof/>
                <w:webHidden/>
              </w:rPr>
              <w:tab/>
            </w:r>
            <w:r>
              <w:rPr>
                <w:noProof/>
                <w:webHidden/>
              </w:rPr>
              <w:fldChar w:fldCharType="begin"/>
            </w:r>
            <w:r>
              <w:rPr>
                <w:noProof/>
                <w:webHidden/>
              </w:rPr>
              <w:instrText xml:space="preserve"> PAGEREF _Toc211420481 \h </w:instrText>
            </w:r>
            <w:r>
              <w:rPr>
                <w:noProof/>
                <w:webHidden/>
              </w:rPr>
            </w:r>
            <w:r>
              <w:rPr>
                <w:noProof/>
                <w:webHidden/>
              </w:rPr>
              <w:fldChar w:fldCharType="separate"/>
            </w:r>
            <w:r>
              <w:rPr>
                <w:noProof/>
                <w:webHidden/>
              </w:rPr>
              <w:t>28</w:t>
            </w:r>
            <w:r>
              <w:rPr>
                <w:noProof/>
                <w:webHidden/>
              </w:rPr>
              <w:fldChar w:fldCharType="end"/>
            </w:r>
          </w:hyperlink>
        </w:p>
        <w:p w14:paraId="1D7DF2F6" w14:textId="73B2147D"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82" w:history="1">
            <w:r w:rsidRPr="00B80BB2">
              <w:rPr>
                <w:rStyle w:val="Hyperlink"/>
                <w:rFonts w:cstheme="majorHAnsi"/>
                <w:noProof/>
              </w:rPr>
              <w:t>Example 4</w:t>
            </w:r>
            <w:r>
              <w:rPr>
                <w:noProof/>
                <w:webHidden/>
              </w:rPr>
              <w:tab/>
            </w:r>
            <w:r>
              <w:rPr>
                <w:noProof/>
                <w:webHidden/>
              </w:rPr>
              <w:fldChar w:fldCharType="begin"/>
            </w:r>
            <w:r>
              <w:rPr>
                <w:noProof/>
                <w:webHidden/>
              </w:rPr>
              <w:instrText xml:space="preserve"> PAGEREF _Toc211420482 \h </w:instrText>
            </w:r>
            <w:r>
              <w:rPr>
                <w:noProof/>
                <w:webHidden/>
              </w:rPr>
            </w:r>
            <w:r>
              <w:rPr>
                <w:noProof/>
                <w:webHidden/>
              </w:rPr>
              <w:fldChar w:fldCharType="separate"/>
            </w:r>
            <w:r>
              <w:rPr>
                <w:noProof/>
                <w:webHidden/>
              </w:rPr>
              <w:t>29</w:t>
            </w:r>
            <w:r>
              <w:rPr>
                <w:noProof/>
                <w:webHidden/>
              </w:rPr>
              <w:fldChar w:fldCharType="end"/>
            </w:r>
          </w:hyperlink>
        </w:p>
        <w:p w14:paraId="03DE86E9" w14:textId="67A9B447"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83" w:history="1">
            <w:r w:rsidRPr="00B80BB2">
              <w:rPr>
                <w:rStyle w:val="Hyperlink"/>
                <w:rFonts w:cstheme="majorHAnsi"/>
                <w:noProof/>
              </w:rPr>
              <w:t>Example 5</w:t>
            </w:r>
            <w:r>
              <w:rPr>
                <w:noProof/>
                <w:webHidden/>
              </w:rPr>
              <w:tab/>
            </w:r>
            <w:r>
              <w:rPr>
                <w:noProof/>
                <w:webHidden/>
              </w:rPr>
              <w:fldChar w:fldCharType="begin"/>
            </w:r>
            <w:r>
              <w:rPr>
                <w:noProof/>
                <w:webHidden/>
              </w:rPr>
              <w:instrText xml:space="preserve"> PAGEREF _Toc211420483 \h </w:instrText>
            </w:r>
            <w:r>
              <w:rPr>
                <w:noProof/>
                <w:webHidden/>
              </w:rPr>
            </w:r>
            <w:r>
              <w:rPr>
                <w:noProof/>
                <w:webHidden/>
              </w:rPr>
              <w:fldChar w:fldCharType="separate"/>
            </w:r>
            <w:r>
              <w:rPr>
                <w:noProof/>
                <w:webHidden/>
              </w:rPr>
              <w:t>29</w:t>
            </w:r>
            <w:r>
              <w:rPr>
                <w:noProof/>
                <w:webHidden/>
              </w:rPr>
              <w:fldChar w:fldCharType="end"/>
            </w:r>
          </w:hyperlink>
        </w:p>
        <w:p w14:paraId="0AEA4D53" w14:textId="6EC47751"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84" w:history="1">
            <w:r w:rsidRPr="00B80BB2">
              <w:rPr>
                <w:rStyle w:val="Hyperlink"/>
                <w:rFonts w:cstheme="majorHAnsi"/>
                <w:noProof/>
              </w:rPr>
              <w:t>Example 6</w:t>
            </w:r>
            <w:r>
              <w:rPr>
                <w:noProof/>
                <w:webHidden/>
              </w:rPr>
              <w:tab/>
            </w:r>
            <w:r>
              <w:rPr>
                <w:noProof/>
                <w:webHidden/>
              </w:rPr>
              <w:fldChar w:fldCharType="begin"/>
            </w:r>
            <w:r>
              <w:rPr>
                <w:noProof/>
                <w:webHidden/>
              </w:rPr>
              <w:instrText xml:space="preserve"> PAGEREF _Toc211420484 \h </w:instrText>
            </w:r>
            <w:r>
              <w:rPr>
                <w:noProof/>
                <w:webHidden/>
              </w:rPr>
            </w:r>
            <w:r>
              <w:rPr>
                <w:noProof/>
                <w:webHidden/>
              </w:rPr>
              <w:fldChar w:fldCharType="separate"/>
            </w:r>
            <w:r>
              <w:rPr>
                <w:noProof/>
                <w:webHidden/>
              </w:rPr>
              <w:t>30</w:t>
            </w:r>
            <w:r>
              <w:rPr>
                <w:noProof/>
                <w:webHidden/>
              </w:rPr>
              <w:fldChar w:fldCharType="end"/>
            </w:r>
          </w:hyperlink>
        </w:p>
        <w:p w14:paraId="59A510DD" w14:textId="77ACC53D"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85" w:history="1">
            <w:r w:rsidRPr="00B80BB2">
              <w:rPr>
                <w:rStyle w:val="Hyperlink"/>
                <w:rFonts w:cstheme="majorHAnsi"/>
                <w:noProof/>
              </w:rPr>
              <w:t>Example 7</w:t>
            </w:r>
            <w:r>
              <w:rPr>
                <w:noProof/>
                <w:webHidden/>
              </w:rPr>
              <w:tab/>
            </w:r>
            <w:r>
              <w:rPr>
                <w:noProof/>
                <w:webHidden/>
              </w:rPr>
              <w:fldChar w:fldCharType="begin"/>
            </w:r>
            <w:r>
              <w:rPr>
                <w:noProof/>
                <w:webHidden/>
              </w:rPr>
              <w:instrText xml:space="preserve"> PAGEREF _Toc211420485 \h </w:instrText>
            </w:r>
            <w:r>
              <w:rPr>
                <w:noProof/>
                <w:webHidden/>
              </w:rPr>
            </w:r>
            <w:r>
              <w:rPr>
                <w:noProof/>
                <w:webHidden/>
              </w:rPr>
              <w:fldChar w:fldCharType="separate"/>
            </w:r>
            <w:r>
              <w:rPr>
                <w:noProof/>
                <w:webHidden/>
              </w:rPr>
              <w:t>30</w:t>
            </w:r>
            <w:r>
              <w:rPr>
                <w:noProof/>
                <w:webHidden/>
              </w:rPr>
              <w:fldChar w:fldCharType="end"/>
            </w:r>
          </w:hyperlink>
        </w:p>
        <w:p w14:paraId="2C84D277" w14:textId="38035700"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86" w:history="1">
            <w:r w:rsidRPr="00B80BB2">
              <w:rPr>
                <w:rStyle w:val="Hyperlink"/>
                <w:rFonts w:cstheme="majorHAnsi"/>
                <w:noProof/>
              </w:rPr>
              <w:t>Example 8</w:t>
            </w:r>
            <w:r>
              <w:rPr>
                <w:noProof/>
                <w:webHidden/>
              </w:rPr>
              <w:tab/>
            </w:r>
            <w:r>
              <w:rPr>
                <w:noProof/>
                <w:webHidden/>
              </w:rPr>
              <w:fldChar w:fldCharType="begin"/>
            </w:r>
            <w:r>
              <w:rPr>
                <w:noProof/>
                <w:webHidden/>
              </w:rPr>
              <w:instrText xml:space="preserve"> PAGEREF _Toc211420486 \h </w:instrText>
            </w:r>
            <w:r>
              <w:rPr>
                <w:noProof/>
                <w:webHidden/>
              </w:rPr>
            </w:r>
            <w:r>
              <w:rPr>
                <w:noProof/>
                <w:webHidden/>
              </w:rPr>
              <w:fldChar w:fldCharType="separate"/>
            </w:r>
            <w:r>
              <w:rPr>
                <w:noProof/>
                <w:webHidden/>
              </w:rPr>
              <w:t>31</w:t>
            </w:r>
            <w:r>
              <w:rPr>
                <w:noProof/>
                <w:webHidden/>
              </w:rPr>
              <w:fldChar w:fldCharType="end"/>
            </w:r>
          </w:hyperlink>
        </w:p>
        <w:p w14:paraId="7E8AF372" w14:textId="32E24287"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87" w:history="1">
            <w:r w:rsidRPr="00B80BB2">
              <w:rPr>
                <w:rStyle w:val="Hyperlink"/>
                <w:rFonts w:cstheme="majorHAnsi"/>
                <w:noProof/>
              </w:rPr>
              <w:t>Example 9</w:t>
            </w:r>
            <w:r>
              <w:rPr>
                <w:noProof/>
                <w:webHidden/>
              </w:rPr>
              <w:tab/>
            </w:r>
            <w:r>
              <w:rPr>
                <w:noProof/>
                <w:webHidden/>
              </w:rPr>
              <w:fldChar w:fldCharType="begin"/>
            </w:r>
            <w:r>
              <w:rPr>
                <w:noProof/>
                <w:webHidden/>
              </w:rPr>
              <w:instrText xml:space="preserve"> PAGEREF _Toc211420487 \h </w:instrText>
            </w:r>
            <w:r>
              <w:rPr>
                <w:noProof/>
                <w:webHidden/>
              </w:rPr>
            </w:r>
            <w:r>
              <w:rPr>
                <w:noProof/>
                <w:webHidden/>
              </w:rPr>
              <w:fldChar w:fldCharType="separate"/>
            </w:r>
            <w:r>
              <w:rPr>
                <w:noProof/>
                <w:webHidden/>
              </w:rPr>
              <w:t>31</w:t>
            </w:r>
            <w:r>
              <w:rPr>
                <w:noProof/>
                <w:webHidden/>
              </w:rPr>
              <w:fldChar w:fldCharType="end"/>
            </w:r>
          </w:hyperlink>
        </w:p>
        <w:p w14:paraId="33AA62E9" w14:textId="197F9D50"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88" w:history="1">
            <w:r w:rsidRPr="00B80BB2">
              <w:rPr>
                <w:rStyle w:val="Hyperlink"/>
                <w:rFonts w:eastAsia="Aptos" w:cstheme="majorHAnsi"/>
                <w:noProof/>
              </w:rPr>
              <w:t>Example 10</w:t>
            </w:r>
            <w:r>
              <w:rPr>
                <w:noProof/>
                <w:webHidden/>
              </w:rPr>
              <w:tab/>
            </w:r>
            <w:r>
              <w:rPr>
                <w:noProof/>
                <w:webHidden/>
              </w:rPr>
              <w:fldChar w:fldCharType="begin"/>
            </w:r>
            <w:r>
              <w:rPr>
                <w:noProof/>
                <w:webHidden/>
              </w:rPr>
              <w:instrText xml:space="preserve"> PAGEREF _Toc211420488 \h </w:instrText>
            </w:r>
            <w:r>
              <w:rPr>
                <w:noProof/>
                <w:webHidden/>
              </w:rPr>
            </w:r>
            <w:r>
              <w:rPr>
                <w:noProof/>
                <w:webHidden/>
              </w:rPr>
              <w:fldChar w:fldCharType="separate"/>
            </w:r>
            <w:r>
              <w:rPr>
                <w:noProof/>
                <w:webHidden/>
              </w:rPr>
              <w:t>32</w:t>
            </w:r>
            <w:r>
              <w:rPr>
                <w:noProof/>
                <w:webHidden/>
              </w:rPr>
              <w:fldChar w:fldCharType="end"/>
            </w:r>
          </w:hyperlink>
        </w:p>
        <w:p w14:paraId="2AA16049" w14:textId="7F6E111B"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89" w:history="1">
            <w:r w:rsidRPr="00B80BB2">
              <w:rPr>
                <w:rStyle w:val="Hyperlink"/>
                <w:rFonts w:eastAsia="Aptos" w:cstheme="majorHAnsi"/>
                <w:noProof/>
              </w:rPr>
              <w:t>Example 11</w:t>
            </w:r>
            <w:r>
              <w:rPr>
                <w:noProof/>
                <w:webHidden/>
              </w:rPr>
              <w:tab/>
            </w:r>
            <w:r>
              <w:rPr>
                <w:noProof/>
                <w:webHidden/>
              </w:rPr>
              <w:fldChar w:fldCharType="begin"/>
            </w:r>
            <w:r>
              <w:rPr>
                <w:noProof/>
                <w:webHidden/>
              </w:rPr>
              <w:instrText xml:space="preserve"> PAGEREF _Toc211420489 \h </w:instrText>
            </w:r>
            <w:r>
              <w:rPr>
                <w:noProof/>
                <w:webHidden/>
              </w:rPr>
            </w:r>
            <w:r>
              <w:rPr>
                <w:noProof/>
                <w:webHidden/>
              </w:rPr>
              <w:fldChar w:fldCharType="separate"/>
            </w:r>
            <w:r>
              <w:rPr>
                <w:noProof/>
                <w:webHidden/>
              </w:rPr>
              <w:t>33</w:t>
            </w:r>
            <w:r>
              <w:rPr>
                <w:noProof/>
                <w:webHidden/>
              </w:rPr>
              <w:fldChar w:fldCharType="end"/>
            </w:r>
          </w:hyperlink>
        </w:p>
        <w:p w14:paraId="0BF7899E" w14:textId="78F32355"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90" w:history="1">
            <w:r w:rsidRPr="00B80BB2">
              <w:rPr>
                <w:rStyle w:val="Hyperlink"/>
                <w:rFonts w:eastAsia="Aptos" w:cstheme="majorHAnsi"/>
                <w:noProof/>
              </w:rPr>
              <w:t>Example 12</w:t>
            </w:r>
            <w:r>
              <w:rPr>
                <w:noProof/>
                <w:webHidden/>
              </w:rPr>
              <w:tab/>
            </w:r>
            <w:r>
              <w:rPr>
                <w:noProof/>
                <w:webHidden/>
              </w:rPr>
              <w:fldChar w:fldCharType="begin"/>
            </w:r>
            <w:r>
              <w:rPr>
                <w:noProof/>
                <w:webHidden/>
              </w:rPr>
              <w:instrText xml:space="preserve"> PAGEREF _Toc211420490 \h </w:instrText>
            </w:r>
            <w:r>
              <w:rPr>
                <w:noProof/>
                <w:webHidden/>
              </w:rPr>
            </w:r>
            <w:r>
              <w:rPr>
                <w:noProof/>
                <w:webHidden/>
              </w:rPr>
              <w:fldChar w:fldCharType="separate"/>
            </w:r>
            <w:r>
              <w:rPr>
                <w:noProof/>
                <w:webHidden/>
              </w:rPr>
              <w:t>34</w:t>
            </w:r>
            <w:r>
              <w:rPr>
                <w:noProof/>
                <w:webHidden/>
              </w:rPr>
              <w:fldChar w:fldCharType="end"/>
            </w:r>
          </w:hyperlink>
        </w:p>
        <w:p w14:paraId="3267359C" w14:textId="57359DD4"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91" w:history="1">
            <w:r w:rsidRPr="00B80BB2">
              <w:rPr>
                <w:rStyle w:val="Hyperlink"/>
                <w:rFonts w:cstheme="majorHAnsi"/>
                <w:noProof/>
              </w:rPr>
              <w:t>Example 13</w:t>
            </w:r>
            <w:r>
              <w:rPr>
                <w:noProof/>
                <w:webHidden/>
              </w:rPr>
              <w:tab/>
            </w:r>
            <w:r>
              <w:rPr>
                <w:noProof/>
                <w:webHidden/>
              </w:rPr>
              <w:fldChar w:fldCharType="begin"/>
            </w:r>
            <w:r>
              <w:rPr>
                <w:noProof/>
                <w:webHidden/>
              </w:rPr>
              <w:instrText xml:space="preserve"> PAGEREF _Toc211420491 \h </w:instrText>
            </w:r>
            <w:r>
              <w:rPr>
                <w:noProof/>
                <w:webHidden/>
              </w:rPr>
            </w:r>
            <w:r>
              <w:rPr>
                <w:noProof/>
                <w:webHidden/>
              </w:rPr>
              <w:fldChar w:fldCharType="separate"/>
            </w:r>
            <w:r>
              <w:rPr>
                <w:noProof/>
                <w:webHidden/>
              </w:rPr>
              <w:t>34</w:t>
            </w:r>
            <w:r>
              <w:rPr>
                <w:noProof/>
                <w:webHidden/>
              </w:rPr>
              <w:fldChar w:fldCharType="end"/>
            </w:r>
          </w:hyperlink>
        </w:p>
        <w:p w14:paraId="3C8078E4" w14:textId="4EB241DF"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92" w:history="1">
            <w:r w:rsidRPr="00B80BB2">
              <w:rPr>
                <w:rStyle w:val="Hyperlink"/>
                <w:rFonts w:eastAsia="Aptos" w:cstheme="majorHAnsi"/>
                <w:noProof/>
              </w:rPr>
              <w:t>Example 14</w:t>
            </w:r>
            <w:r>
              <w:rPr>
                <w:noProof/>
                <w:webHidden/>
              </w:rPr>
              <w:tab/>
            </w:r>
            <w:r>
              <w:rPr>
                <w:noProof/>
                <w:webHidden/>
              </w:rPr>
              <w:fldChar w:fldCharType="begin"/>
            </w:r>
            <w:r>
              <w:rPr>
                <w:noProof/>
                <w:webHidden/>
              </w:rPr>
              <w:instrText xml:space="preserve"> PAGEREF _Toc211420492 \h </w:instrText>
            </w:r>
            <w:r>
              <w:rPr>
                <w:noProof/>
                <w:webHidden/>
              </w:rPr>
            </w:r>
            <w:r>
              <w:rPr>
                <w:noProof/>
                <w:webHidden/>
              </w:rPr>
              <w:fldChar w:fldCharType="separate"/>
            </w:r>
            <w:r>
              <w:rPr>
                <w:noProof/>
                <w:webHidden/>
              </w:rPr>
              <w:t>35</w:t>
            </w:r>
            <w:r>
              <w:rPr>
                <w:noProof/>
                <w:webHidden/>
              </w:rPr>
              <w:fldChar w:fldCharType="end"/>
            </w:r>
          </w:hyperlink>
        </w:p>
        <w:p w14:paraId="27AA86CA" w14:textId="3CD8106D" w:rsidR="00BB228C" w:rsidRDefault="00BB228C">
          <w:pPr>
            <w:pStyle w:val="TOC2"/>
            <w:tabs>
              <w:tab w:val="right" w:leader="dot" w:pos="9062"/>
            </w:tabs>
            <w:rPr>
              <w:rFonts w:asciiTheme="minorHAnsi" w:eastAsiaTheme="minorEastAsia" w:hAnsiTheme="minorHAnsi" w:cstheme="minorBidi"/>
              <w:noProof/>
              <w:kern w:val="2"/>
              <w:lang w:val="en-GB"/>
              <w14:ligatures w14:val="standardContextual"/>
            </w:rPr>
          </w:pPr>
          <w:hyperlink w:anchor="_Toc211420493" w:history="1">
            <w:r w:rsidRPr="00B80BB2">
              <w:rPr>
                <w:rStyle w:val="Hyperlink"/>
                <w:rFonts w:eastAsia="Aptos" w:cstheme="majorHAnsi"/>
                <w:noProof/>
              </w:rPr>
              <w:t>Example 15</w:t>
            </w:r>
            <w:r>
              <w:rPr>
                <w:noProof/>
                <w:webHidden/>
              </w:rPr>
              <w:tab/>
            </w:r>
            <w:r>
              <w:rPr>
                <w:noProof/>
                <w:webHidden/>
              </w:rPr>
              <w:fldChar w:fldCharType="begin"/>
            </w:r>
            <w:r>
              <w:rPr>
                <w:noProof/>
                <w:webHidden/>
              </w:rPr>
              <w:instrText xml:space="preserve"> PAGEREF _Toc211420493 \h </w:instrText>
            </w:r>
            <w:r>
              <w:rPr>
                <w:noProof/>
                <w:webHidden/>
              </w:rPr>
            </w:r>
            <w:r>
              <w:rPr>
                <w:noProof/>
                <w:webHidden/>
              </w:rPr>
              <w:fldChar w:fldCharType="separate"/>
            </w:r>
            <w:r>
              <w:rPr>
                <w:noProof/>
                <w:webHidden/>
              </w:rPr>
              <w:t>36</w:t>
            </w:r>
            <w:r>
              <w:rPr>
                <w:noProof/>
                <w:webHidden/>
              </w:rPr>
              <w:fldChar w:fldCharType="end"/>
            </w:r>
          </w:hyperlink>
        </w:p>
        <w:p w14:paraId="3934A943" w14:textId="66CC2AEF" w:rsidR="00EB653D" w:rsidRPr="008B7FA5" w:rsidRDefault="00EB653D" w:rsidP="00767297">
          <w:pPr>
            <w:spacing w:line="276" w:lineRule="auto"/>
            <w:rPr>
              <w:rFonts w:asciiTheme="majorHAnsi" w:hAnsiTheme="majorHAnsi" w:cstheme="majorHAnsi"/>
            </w:rPr>
          </w:pPr>
          <w:r w:rsidRPr="009354E8">
            <w:rPr>
              <w:rFonts w:asciiTheme="majorHAnsi" w:hAnsiTheme="majorHAnsi" w:cstheme="majorHAnsi"/>
              <w:b/>
              <w:bCs/>
              <w:color w:val="000000" w:themeColor="text1"/>
            </w:rPr>
            <w:fldChar w:fldCharType="end"/>
          </w:r>
        </w:p>
      </w:sdtContent>
    </w:sdt>
    <w:p w14:paraId="6B3F1248" w14:textId="77777777" w:rsidR="00C83171" w:rsidRPr="00750A7A" w:rsidRDefault="00C83171" w:rsidP="00767297">
      <w:pPr>
        <w:spacing w:line="276" w:lineRule="auto"/>
        <w:rPr>
          <w:rFonts w:asciiTheme="majorHAnsi" w:hAnsiTheme="majorHAnsi" w:cstheme="majorHAnsi"/>
        </w:rPr>
      </w:pPr>
    </w:p>
    <w:p w14:paraId="1A1D2EFF" w14:textId="77777777" w:rsidR="00C83171" w:rsidRPr="00750A7A" w:rsidRDefault="00C83171" w:rsidP="00767297">
      <w:pPr>
        <w:spacing w:line="276" w:lineRule="auto"/>
        <w:rPr>
          <w:rFonts w:asciiTheme="majorHAnsi" w:eastAsiaTheme="majorEastAsia" w:hAnsiTheme="majorHAnsi" w:cstheme="majorHAnsi"/>
          <w:color w:val="000000" w:themeColor="text1"/>
          <w:sz w:val="30"/>
          <w:szCs w:val="30"/>
        </w:rPr>
      </w:pPr>
      <w:r w:rsidRPr="00750A7A">
        <w:rPr>
          <w:rFonts w:asciiTheme="majorHAnsi" w:hAnsiTheme="majorHAnsi" w:cstheme="majorHAnsi"/>
          <w:color w:val="000000" w:themeColor="text1"/>
        </w:rPr>
        <w:br w:type="page"/>
      </w:r>
    </w:p>
    <w:p w14:paraId="2EEBC22C" w14:textId="1295DBC7" w:rsidR="00CF726C" w:rsidRPr="00750A7A" w:rsidRDefault="00D6698F" w:rsidP="00767297">
      <w:pPr>
        <w:pStyle w:val="Heading1"/>
        <w:spacing w:after="120" w:line="276" w:lineRule="auto"/>
        <w:rPr>
          <w:rFonts w:cstheme="majorHAnsi"/>
          <w:color w:val="000000" w:themeColor="text1"/>
        </w:rPr>
      </w:pPr>
      <w:bookmarkStart w:id="1" w:name="_Toc211420455"/>
      <w:r w:rsidRPr="00750A7A">
        <w:rPr>
          <w:rFonts w:cstheme="majorHAnsi"/>
          <w:color w:val="000000" w:themeColor="text1"/>
        </w:rPr>
        <w:lastRenderedPageBreak/>
        <w:t>Introduction</w:t>
      </w:r>
      <w:bookmarkEnd w:id="0"/>
      <w:bookmarkEnd w:id="1"/>
    </w:p>
    <w:p w14:paraId="760E8D75" w14:textId="0FCCE639" w:rsidR="00662B09" w:rsidRPr="00750A7A" w:rsidRDefault="00662B09" w:rsidP="00767297">
      <w:pP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These instructions will help you to work consistently with the codebook </w:t>
      </w:r>
      <w:r w:rsidRPr="00750A7A">
        <w:rPr>
          <w:rFonts w:asciiTheme="majorHAnsi" w:hAnsiTheme="majorHAnsi" w:cstheme="majorHAnsi"/>
          <w:b/>
          <w:bCs/>
          <w:color w:val="000000" w:themeColor="text1"/>
        </w:rPr>
        <w:t>(codebook.xlsx)</w:t>
      </w:r>
      <w:r w:rsidR="009A7571" w:rsidRPr="00750A7A">
        <w:rPr>
          <w:rFonts w:asciiTheme="majorHAnsi" w:hAnsiTheme="majorHAnsi" w:cstheme="majorHAnsi"/>
          <w:b/>
          <w:bCs/>
          <w:color w:val="000000" w:themeColor="text1"/>
        </w:rPr>
        <w:t xml:space="preserve">, </w:t>
      </w:r>
      <w:r w:rsidR="009A7571" w:rsidRPr="00750A7A">
        <w:rPr>
          <w:rFonts w:asciiTheme="majorHAnsi" w:hAnsiTheme="majorHAnsi" w:cstheme="majorHAnsi"/>
          <w:color w:val="000000" w:themeColor="text1"/>
        </w:rPr>
        <w:t xml:space="preserve">that you received </w:t>
      </w:r>
      <w:r w:rsidR="00365987" w:rsidRPr="00750A7A">
        <w:rPr>
          <w:rFonts w:asciiTheme="majorHAnsi" w:hAnsiTheme="majorHAnsi" w:cstheme="majorHAnsi"/>
          <w:color w:val="000000" w:themeColor="text1"/>
        </w:rPr>
        <w:t>wit</w:t>
      </w:r>
      <w:r w:rsidR="0019700C" w:rsidRPr="00750A7A">
        <w:rPr>
          <w:rFonts w:asciiTheme="majorHAnsi" w:hAnsiTheme="majorHAnsi" w:cstheme="majorHAnsi"/>
          <w:color w:val="000000" w:themeColor="text1"/>
        </w:rPr>
        <w:t>h</w:t>
      </w:r>
      <w:r w:rsidR="00365987" w:rsidRPr="00750A7A">
        <w:rPr>
          <w:rFonts w:asciiTheme="majorHAnsi" w:hAnsiTheme="majorHAnsi" w:cstheme="majorHAnsi"/>
          <w:color w:val="000000" w:themeColor="text1"/>
        </w:rPr>
        <w:t xml:space="preserve"> this document</w:t>
      </w:r>
      <w:r w:rsidRPr="00750A7A">
        <w:rPr>
          <w:rFonts w:asciiTheme="majorHAnsi" w:hAnsiTheme="majorHAnsi" w:cstheme="majorHAnsi"/>
          <w:color w:val="000000" w:themeColor="text1"/>
        </w:rPr>
        <w:t>. The aim is for you to correctly extract and classify the measures from scientific articles using the specified categories.</w:t>
      </w:r>
    </w:p>
    <w:p w14:paraId="2287FCE9" w14:textId="51672568" w:rsidR="00662B09" w:rsidRPr="00750A7A" w:rsidRDefault="00662B09"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We recommend working through </w:t>
      </w:r>
      <w:r w:rsidR="00AA783B" w:rsidRPr="00750A7A">
        <w:rPr>
          <w:rFonts w:asciiTheme="majorHAnsi" w:hAnsiTheme="majorHAnsi" w:cstheme="majorHAnsi"/>
          <w:color w:val="000000" w:themeColor="text1"/>
        </w:rPr>
        <w:t xml:space="preserve">this </w:t>
      </w:r>
      <w:r w:rsidR="00FB6C0B" w:rsidRPr="00750A7A">
        <w:rPr>
          <w:rFonts w:asciiTheme="majorHAnsi" w:hAnsiTheme="majorHAnsi" w:cstheme="majorHAnsi"/>
          <w:color w:val="000000" w:themeColor="text1"/>
        </w:rPr>
        <w:t xml:space="preserve">document in </w:t>
      </w:r>
      <w:r w:rsidRPr="00750A7A">
        <w:rPr>
          <w:rFonts w:asciiTheme="majorHAnsi" w:hAnsiTheme="majorHAnsi" w:cstheme="majorHAnsi"/>
          <w:color w:val="000000" w:themeColor="text1"/>
        </w:rPr>
        <w:t>the following steps in the order specified:</w:t>
      </w:r>
    </w:p>
    <w:p w14:paraId="633C44AB" w14:textId="7C79F5DA" w:rsidR="00295B0A" w:rsidRDefault="00295B0A" w:rsidP="00767297">
      <w:pPr>
        <w:pStyle w:val="ListParagraph"/>
        <w:numPr>
          <w:ilvl w:val="0"/>
          <w:numId w:val="16"/>
        </w:numPr>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 xml:space="preserve">Gaining an overview: Understanding categories </w:t>
      </w:r>
    </w:p>
    <w:p w14:paraId="15CCC4A2" w14:textId="2BFA0FCE" w:rsidR="00AF6018" w:rsidRPr="00BB228C" w:rsidRDefault="00AF6018" w:rsidP="00BB228C">
      <w:pPr>
        <w:pStyle w:val="ListParagraph"/>
        <w:spacing w:line="276" w:lineRule="auto"/>
        <w:jc w:val="both"/>
        <w:rPr>
          <w:rFonts w:asciiTheme="majorHAnsi" w:hAnsiTheme="majorHAnsi" w:cstheme="majorHAnsi"/>
          <w:color w:val="000000" w:themeColor="text1"/>
        </w:rPr>
      </w:pPr>
      <w:proofErr w:type="gramStart"/>
      <w:r w:rsidRPr="00BB228C">
        <w:rPr>
          <w:rFonts w:asciiTheme="majorHAnsi" w:hAnsiTheme="majorHAnsi" w:cstheme="majorHAnsi"/>
          <w:color w:val="000000" w:themeColor="text1"/>
        </w:rPr>
        <w:t>In order to</w:t>
      </w:r>
      <w:proofErr w:type="gramEnd"/>
      <w:r w:rsidRPr="00BB228C">
        <w:rPr>
          <w:rFonts w:asciiTheme="majorHAnsi" w:hAnsiTheme="majorHAnsi" w:cstheme="majorHAnsi"/>
          <w:color w:val="000000" w:themeColor="text1"/>
        </w:rPr>
        <w:t xml:space="preserve"> accurately categorize each measure, you’ll need to first understand and become familiar with the categories. </w:t>
      </w:r>
    </w:p>
    <w:p w14:paraId="01DBD041" w14:textId="07BE8CF8" w:rsidR="006B382D" w:rsidRPr="00750A7A" w:rsidRDefault="00225291" w:rsidP="00767297">
      <w:pPr>
        <w:pStyle w:val="ListParagraph"/>
        <w:numPr>
          <w:ilvl w:val="0"/>
          <w:numId w:val="1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Look at the </w:t>
      </w:r>
      <w:r w:rsidR="00D23AD8" w:rsidRPr="00750A7A">
        <w:rPr>
          <w:rFonts w:asciiTheme="majorHAnsi" w:hAnsiTheme="majorHAnsi" w:cstheme="majorHAnsi"/>
          <w:b/>
          <w:bCs/>
          <w:color w:val="000000" w:themeColor="text1"/>
        </w:rPr>
        <w:t xml:space="preserve">overview </w:t>
      </w:r>
      <w:r w:rsidR="00CD2FFC" w:rsidRPr="00750A7A">
        <w:rPr>
          <w:rFonts w:asciiTheme="majorHAnsi" w:hAnsiTheme="majorHAnsi" w:cstheme="majorHAnsi"/>
          <w:b/>
          <w:bCs/>
          <w:color w:val="000000" w:themeColor="text1"/>
        </w:rPr>
        <w:t>table</w:t>
      </w:r>
      <w:r w:rsidR="00E5311B">
        <w:rPr>
          <w:rFonts w:asciiTheme="majorHAnsi" w:hAnsiTheme="majorHAnsi" w:cstheme="majorHAnsi"/>
          <w:b/>
          <w:bCs/>
          <w:color w:val="000000" w:themeColor="text1"/>
        </w:rPr>
        <w:t xml:space="preserve"> below</w:t>
      </w:r>
      <w:r w:rsidR="00087887" w:rsidRPr="00750A7A">
        <w:rPr>
          <w:rFonts w:asciiTheme="majorHAnsi" w:hAnsiTheme="majorHAnsi" w:cstheme="majorHAnsi"/>
          <w:color w:val="000000" w:themeColor="text1"/>
        </w:rPr>
        <w:t xml:space="preserve"> (</w:t>
      </w:r>
      <w:r w:rsidR="007E0CE4" w:rsidRPr="00750A7A">
        <w:rPr>
          <w:rFonts w:asciiTheme="majorHAnsi" w:hAnsiTheme="majorHAnsi" w:cstheme="majorHAnsi"/>
          <w:b/>
          <w:bCs/>
          <w:color w:val="000000" w:themeColor="text1"/>
        </w:rPr>
        <w:fldChar w:fldCharType="begin"/>
      </w:r>
      <w:r w:rsidR="007E0CE4" w:rsidRPr="00750A7A">
        <w:rPr>
          <w:rFonts w:asciiTheme="majorHAnsi" w:hAnsiTheme="majorHAnsi" w:cstheme="majorHAnsi"/>
          <w:color w:val="000000" w:themeColor="text1"/>
        </w:rPr>
        <w:instrText xml:space="preserve"> REF _Ref209375082 \h </w:instrText>
      </w:r>
      <w:r w:rsidR="00C360F0" w:rsidRPr="00750A7A">
        <w:rPr>
          <w:rFonts w:asciiTheme="majorHAnsi" w:hAnsiTheme="majorHAnsi" w:cstheme="majorHAnsi"/>
          <w:b/>
          <w:bCs/>
          <w:color w:val="000000" w:themeColor="text1"/>
        </w:rPr>
        <w:instrText xml:space="preserve"> \* MERGEFORMAT </w:instrText>
      </w:r>
      <w:r w:rsidR="007E0CE4" w:rsidRPr="00750A7A">
        <w:rPr>
          <w:rFonts w:asciiTheme="majorHAnsi" w:hAnsiTheme="majorHAnsi" w:cstheme="majorHAnsi"/>
          <w:b/>
          <w:bCs/>
          <w:color w:val="000000" w:themeColor="text1"/>
        </w:rPr>
      </w:r>
      <w:r w:rsidR="007E0CE4" w:rsidRPr="00750A7A">
        <w:rPr>
          <w:rFonts w:asciiTheme="majorHAnsi" w:hAnsiTheme="majorHAnsi" w:cstheme="majorHAnsi"/>
          <w:b/>
          <w:bCs/>
          <w:color w:val="000000" w:themeColor="text1"/>
        </w:rPr>
        <w:fldChar w:fldCharType="separate"/>
      </w:r>
      <w:r w:rsidR="007E0CE4" w:rsidRPr="00750A7A">
        <w:rPr>
          <w:rFonts w:asciiTheme="majorHAnsi" w:hAnsiTheme="majorHAnsi" w:cstheme="majorHAnsi"/>
          <w:i/>
          <w:iCs/>
        </w:rPr>
        <w:t>Table 1</w:t>
      </w:r>
      <w:r w:rsidR="007E0CE4" w:rsidRPr="00750A7A">
        <w:rPr>
          <w:rFonts w:asciiTheme="majorHAnsi" w:hAnsiTheme="majorHAnsi" w:cstheme="majorHAnsi"/>
          <w:b/>
          <w:bCs/>
          <w:color w:val="000000" w:themeColor="text1"/>
        </w:rPr>
        <w:fldChar w:fldCharType="end"/>
      </w:r>
      <w:r w:rsidR="00087887" w:rsidRPr="00750A7A">
        <w:rPr>
          <w:rFonts w:asciiTheme="majorHAnsi" w:hAnsiTheme="majorHAnsi" w:cstheme="majorHAnsi"/>
          <w:color w:val="000000" w:themeColor="text1"/>
        </w:rPr>
        <w:t>)</w:t>
      </w:r>
      <w:r w:rsidR="00D23AD8" w:rsidRPr="00750A7A">
        <w:rPr>
          <w:rFonts w:asciiTheme="majorHAnsi" w:hAnsiTheme="majorHAnsi" w:cstheme="majorHAnsi"/>
          <w:color w:val="000000" w:themeColor="text1"/>
        </w:rPr>
        <w:t>, which shows all categories</w:t>
      </w:r>
      <w:r w:rsidR="008D0118" w:rsidRPr="00750A7A">
        <w:rPr>
          <w:rFonts w:asciiTheme="majorHAnsi" w:hAnsiTheme="majorHAnsi" w:cstheme="majorHAnsi"/>
          <w:color w:val="000000" w:themeColor="text1"/>
        </w:rPr>
        <w:t xml:space="preserve"> you will differentiate.</w:t>
      </w:r>
    </w:p>
    <w:p w14:paraId="42FB046B" w14:textId="2491793D" w:rsidR="002F4486" w:rsidRPr="00750A7A" w:rsidRDefault="00CB299B" w:rsidP="00767297">
      <w:pPr>
        <w:pStyle w:val="ListParagraph"/>
        <w:numPr>
          <w:ilvl w:val="0"/>
          <w:numId w:val="1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Following the </w:t>
      </w:r>
      <w:r w:rsidR="005967F5" w:rsidRPr="00750A7A">
        <w:rPr>
          <w:rFonts w:asciiTheme="majorHAnsi" w:hAnsiTheme="majorHAnsi" w:cstheme="majorHAnsi"/>
          <w:color w:val="000000" w:themeColor="text1"/>
        </w:rPr>
        <w:t>table</w:t>
      </w:r>
      <w:r w:rsidR="000A15C4" w:rsidRPr="00750A7A">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you will find detailed explanations </w:t>
      </w:r>
      <w:r w:rsidR="000A15C4" w:rsidRPr="00750A7A">
        <w:rPr>
          <w:rFonts w:asciiTheme="majorHAnsi" w:hAnsiTheme="majorHAnsi" w:cstheme="majorHAnsi"/>
          <w:color w:val="000000" w:themeColor="text1"/>
        </w:rPr>
        <w:t xml:space="preserve">for each category. </w:t>
      </w:r>
      <w:r w:rsidR="00295B0A" w:rsidRPr="00750A7A">
        <w:rPr>
          <w:rFonts w:asciiTheme="majorHAnsi" w:hAnsiTheme="majorHAnsi" w:cstheme="majorHAnsi"/>
          <w:color w:val="000000" w:themeColor="text1"/>
        </w:rPr>
        <w:t>Read through all the</w:t>
      </w:r>
      <w:r w:rsidR="000A15C4" w:rsidRPr="00750A7A">
        <w:rPr>
          <w:rFonts w:asciiTheme="majorHAnsi" w:hAnsiTheme="majorHAnsi" w:cstheme="majorHAnsi"/>
          <w:color w:val="000000" w:themeColor="text1"/>
        </w:rPr>
        <w:t>se explanations</w:t>
      </w:r>
      <w:r w:rsidR="00295B0A" w:rsidRPr="00750A7A">
        <w:rPr>
          <w:rFonts w:asciiTheme="majorHAnsi" w:hAnsiTheme="majorHAnsi" w:cstheme="majorHAnsi"/>
          <w:color w:val="000000" w:themeColor="text1"/>
        </w:rPr>
        <w:t xml:space="preserve"> carefully.</w:t>
      </w:r>
    </w:p>
    <w:p w14:paraId="2708AC74" w14:textId="3432C99B" w:rsidR="000B4EDB" w:rsidRPr="00750A7A" w:rsidRDefault="00BE105A" w:rsidP="00767297">
      <w:pPr>
        <w:pStyle w:val="ListParagraph"/>
        <w:numPr>
          <w:ilvl w:val="0"/>
          <w:numId w:val="1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Understand what each category covers, how to recognize it and how the categories differ from one another.</w:t>
      </w:r>
      <w:r w:rsidR="00CE4366" w:rsidRPr="00750A7A">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Use the definitions, keywords</w:t>
      </w:r>
      <w:r w:rsidR="00116231" w:rsidRPr="00750A7A">
        <w:rPr>
          <w:rFonts w:asciiTheme="majorHAnsi" w:hAnsiTheme="majorHAnsi" w:cstheme="majorHAnsi"/>
          <w:color w:val="000000" w:themeColor="text1"/>
        </w:rPr>
        <w:t xml:space="preserve"> and</w:t>
      </w:r>
      <w:r w:rsidRPr="00750A7A">
        <w:rPr>
          <w:rFonts w:asciiTheme="majorHAnsi" w:hAnsiTheme="majorHAnsi" w:cstheme="majorHAnsi"/>
          <w:color w:val="000000" w:themeColor="text1"/>
        </w:rPr>
        <w:t xml:space="preserve"> examples provided.</w:t>
      </w:r>
    </w:p>
    <w:p w14:paraId="61CCCAE6" w14:textId="77777777" w:rsidR="00C8322E" w:rsidRPr="00750A7A" w:rsidRDefault="00C8322E" w:rsidP="00767297">
      <w:pPr>
        <w:pStyle w:val="ListParagraph"/>
        <w:spacing w:line="276" w:lineRule="auto"/>
        <w:ind w:left="1080"/>
        <w:jc w:val="both"/>
        <w:rPr>
          <w:rFonts w:asciiTheme="majorHAnsi" w:hAnsiTheme="majorHAnsi" w:cstheme="majorHAnsi"/>
          <w:color w:val="000000" w:themeColor="text1"/>
        </w:rPr>
      </w:pPr>
    </w:p>
    <w:p w14:paraId="5184EBF3" w14:textId="41D8ADBB" w:rsidR="000B4EDB" w:rsidRDefault="000B4EDB" w:rsidP="00767297">
      <w:pPr>
        <w:pStyle w:val="ListParagraph"/>
        <w:numPr>
          <w:ilvl w:val="0"/>
          <w:numId w:val="16"/>
        </w:numPr>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Understand the workflow for measure extraction</w:t>
      </w:r>
    </w:p>
    <w:p w14:paraId="05C43D84" w14:textId="5B07FF7F" w:rsidR="00AF6018" w:rsidRPr="00BB228C" w:rsidRDefault="00AF6018" w:rsidP="00BB228C">
      <w:pPr>
        <w:spacing w:line="276" w:lineRule="auto"/>
        <w:ind w:left="720"/>
        <w:jc w:val="both"/>
        <w:rPr>
          <w:rFonts w:asciiTheme="majorHAnsi" w:hAnsiTheme="majorHAnsi" w:cstheme="majorHAnsi"/>
          <w:color w:val="000000" w:themeColor="text1"/>
        </w:rPr>
      </w:pPr>
      <w:r w:rsidRPr="00BB228C">
        <w:rPr>
          <w:rFonts w:asciiTheme="majorHAnsi" w:hAnsiTheme="majorHAnsi" w:cstheme="majorHAnsi"/>
          <w:color w:val="000000" w:themeColor="text1"/>
        </w:rPr>
        <w:t>After you’re comfortable with the categories, you’ll need to understand how to make decisions.</w:t>
      </w:r>
    </w:p>
    <w:p w14:paraId="4500C287" w14:textId="1B6D0C0A" w:rsidR="008F2A09" w:rsidRPr="00750A7A" w:rsidRDefault="008F2A09" w:rsidP="00767297">
      <w:pPr>
        <w:pStyle w:val="ListParagraph"/>
        <w:numPr>
          <w:ilvl w:val="0"/>
          <w:numId w:val="18"/>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Read through the</w:t>
      </w:r>
      <w:r w:rsidR="006F291A" w:rsidRPr="00750A7A">
        <w:rPr>
          <w:rFonts w:asciiTheme="majorHAnsi" w:hAnsiTheme="majorHAnsi" w:cstheme="majorHAnsi"/>
          <w:b/>
          <w:bCs/>
          <w:color w:val="000000" w:themeColor="text1"/>
        </w:rPr>
        <w:t xml:space="preserve"> </w:t>
      </w:r>
      <w:r w:rsidR="006F291A" w:rsidRPr="00750A7A">
        <w:rPr>
          <w:rFonts w:asciiTheme="majorHAnsi" w:hAnsiTheme="majorHAnsi" w:cstheme="majorHAnsi"/>
          <w:b/>
          <w:bCs/>
          <w:color w:val="000000" w:themeColor="text1"/>
        </w:rPr>
        <w:fldChar w:fldCharType="begin"/>
      </w:r>
      <w:r w:rsidR="006F291A" w:rsidRPr="00750A7A">
        <w:rPr>
          <w:rFonts w:asciiTheme="majorHAnsi" w:hAnsiTheme="majorHAnsi" w:cstheme="majorHAnsi"/>
          <w:b/>
          <w:bCs/>
          <w:color w:val="000000" w:themeColor="text1"/>
        </w:rPr>
        <w:instrText xml:space="preserve"> REF _Ref209375207 \h  \* MERGEFORMAT </w:instrText>
      </w:r>
      <w:r w:rsidR="006F291A" w:rsidRPr="00750A7A">
        <w:rPr>
          <w:rFonts w:asciiTheme="majorHAnsi" w:hAnsiTheme="majorHAnsi" w:cstheme="majorHAnsi"/>
          <w:b/>
          <w:bCs/>
          <w:color w:val="000000" w:themeColor="text1"/>
        </w:rPr>
      </w:r>
      <w:r w:rsidR="006F291A" w:rsidRPr="00750A7A">
        <w:rPr>
          <w:rFonts w:asciiTheme="majorHAnsi" w:hAnsiTheme="majorHAnsi" w:cstheme="majorHAnsi"/>
          <w:b/>
          <w:bCs/>
          <w:color w:val="000000" w:themeColor="text1"/>
        </w:rPr>
        <w:fldChar w:fldCharType="separate"/>
      </w:r>
      <w:r w:rsidR="006F291A" w:rsidRPr="00750A7A">
        <w:rPr>
          <w:rFonts w:asciiTheme="majorHAnsi" w:hAnsiTheme="majorHAnsi" w:cstheme="majorHAnsi"/>
          <w:b/>
          <w:bCs/>
          <w:color w:val="000000" w:themeColor="text1"/>
        </w:rPr>
        <w:t>Workflow</w:t>
      </w:r>
      <w:r w:rsidR="006F291A" w:rsidRPr="00750A7A">
        <w:rPr>
          <w:rFonts w:asciiTheme="majorHAnsi" w:hAnsiTheme="majorHAnsi" w:cstheme="majorHAnsi"/>
          <w:b/>
          <w:bCs/>
          <w:color w:val="000000" w:themeColor="text1"/>
        </w:rPr>
        <w:fldChar w:fldCharType="end"/>
      </w:r>
      <w:r w:rsidR="00647A9C">
        <w:rPr>
          <w:rFonts w:asciiTheme="majorHAnsi" w:hAnsiTheme="majorHAnsi" w:cstheme="majorHAnsi"/>
          <w:b/>
          <w:bCs/>
          <w:color w:val="000000" w:themeColor="text1"/>
        </w:rPr>
        <w:t xml:space="preserve"> (page 22).</w:t>
      </w:r>
    </w:p>
    <w:p w14:paraId="46D30613" w14:textId="799A198E" w:rsidR="000B4EDB" w:rsidRPr="00750A7A" w:rsidRDefault="000B4EDB" w:rsidP="00767297">
      <w:pPr>
        <w:pStyle w:val="ListParagraph"/>
        <w:numPr>
          <w:ilvl w:val="0"/>
          <w:numId w:val="18"/>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Learn how to identify the relevant measures from articles </w:t>
      </w:r>
      <w:r w:rsidR="00AF6018">
        <w:rPr>
          <w:rFonts w:asciiTheme="majorHAnsi" w:hAnsiTheme="majorHAnsi" w:cstheme="majorHAnsi"/>
          <w:color w:val="000000" w:themeColor="text1"/>
        </w:rPr>
        <w:t>(</w:t>
      </w:r>
      <w:r w:rsidRPr="00750A7A">
        <w:rPr>
          <w:rFonts w:asciiTheme="majorHAnsi" w:hAnsiTheme="majorHAnsi" w:cstheme="majorHAnsi"/>
          <w:color w:val="000000" w:themeColor="text1"/>
        </w:rPr>
        <w:t>i.e., what is measured, how is it measured, and what can be excluded</w:t>
      </w:r>
      <w:r w:rsidR="00AF6018">
        <w:rPr>
          <w:rFonts w:asciiTheme="majorHAnsi" w:hAnsiTheme="majorHAnsi" w:cstheme="majorHAnsi"/>
          <w:color w:val="000000" w:themeColor="text1"/>
        </w:rPr>
        <w:t>)</w:t>
      </w:r>
      <w:r w:rsidR="00885966" w:rsidRPr="00750A7A">
        <w:rPr>
          <w:rFonts w:asciiTheme="majorHAnsi" w:hAnsiTheme="majorHAnsi" w:cstheme="majorHAnsi"/>
          <w:color w:val="000000" w:themeColor="text1"/>
        </w:rPr>
        <w:t>?</w:t>
      </w:r>
    </w:p>
    <w:p w14:paraId="1817A8E8" w14:textId="0AEF2C00" w:rsidR="000B4EDB" w:rsidRPr="00750A7A" w:rsidRDefault="000B4EDB" w:rsidP="00767297">
      <w:pPr>
        <w:pStyle w:val="ListParagraph"/>
        <w:numPr>
          <w:ilvl w:val="0"/>
          <w:numId w:val="18"/>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Pay attention to the exclusion criteria and how multiple measures within an article should be handled</w:t>
      </w:r>
      <w:r w:rsidR="00E76CC0" w:rsidRPr="00750A7A">
        <w:rPr>
          <w:rFonts w:asciiTheme="majorHAnsi" w:hAnsiTheme="majorHAnsi" w:cstheme="majorHAnsi"/>
          <w:color w:val="000000" w:themeColor="text1"/>
        </w:rPr>
        <w:t xml:space="preserve"> and what to do, when you are unsure about a measure.</w:t>
      </w:r>
    </w:p>
    <w:p w14:paraId="6C576AAC" w14:textId="77777777" w:rsidR="00761F44" w:rsidRPr="00750A7A" w:rsidRDefault="00761F44" w:rsidP="00767297">
      <w:pPr>
        <w:pStyle w:val="ListParagraph"/>
        <w:spacing w:line="276" w:lineRule="auto"/>
        <w:ind w:left="1080"/>
        <w:jc w:val="both"/>
        <w:rPr>
          <w:rFonts w:asciiTheme="majorHAnsi" w:hAnsiTheme="majorHAnsi" w:cstheme="majorHAnsi"/>
          <w:color w:val="000000" w:themeColor="text1"/>
        </w:rPr>
      </w:pPr>
    </w:p>
    <w:p w14:paraId="5E5659BC" w14:textId="78D64FB7" w:rsidR="000B4EDB" w:rsidRDefault="00761F44" w:rsidP="00767297">
      <w:pPr>
        <w:pStyle w:val="ListParagraph"/>
        <w:numPr>
          <w:ilvl w:val="0"/>
          <w:numId w:val="16"/>
        </w:numPr>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Practice with examples</w:t>
      </w:r>
    </w:p>
    <w:p w14:paraId="13286DED" w14:textId="1329F2AA" w:rsidR="00AF6018" w:rsidRPr="00BB228C" w:rsidRDefault="00AF6018" w:rsidP="00BB228C">
      <w:pPr>
        <w:pStyle w:val="ListParagraph"/>
        <w:spacing w:line="276" w:lineRule="auto"/>
        <w:jc w:val="both"/>
        <w:rPr>
          <w:rFonts w:asciiTheme="majorHAnsi" w:hAnsiTheme="majorHAnsi" w:cstheme="majorHAnsi"/>
          <w:color w:val="000000" w:themeColor="text1"/>
        </w:rPr>
      </w:pPr>
      <w:r w:rsidRPr="00BB228C">
        <w:rPr>
          <w:rFonts w:asciiTheme="majorHAnsi" w:hAnsiTheme="majorHAnsi" w:cstheme="majorHAnsi"/>
          <w:color w:val="000000" w:themeColor="text1"/>
        </w:rPr>
        <w:t>Once you fully understand the workflow, you’ll need to practice and check your work</w:t>
      </w:r>
      <w:r>
        <w:rPr>
          <w:rFonts w:asciiTheme="majorHAnsi" w:hAnsiTheme="majorHAnsi" w:cstheme="majorHAnsi"/>
          <w:color w:val="000000" w:themeColor="text1"/>
        </w:rPr>
        <w:t xml:space="preserve"> against the sample solutions.</w:t>
      </w:r>
    </w:p>
    <w:p w14:paraId="699CDC84" w14:textId="0945F6D9" w:rsidR="001120CC" w:rsidRPr="00750A7A" w:rsidRDefault="001120CC" w:rsidP="00767297">
      <w:pPr>
        <w:pStyle w:val="ListParagraph"/>
        <w:numPr>
          <w:ilvl w:val="0"/>
          <w:numId w:val="19"/>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Work through the practice examples </w:t>
      </w:r>
      <w:r w:rsidR="00FC7667" w:rsidRPr="00750A7A">
        <w:rPr>
          <w:rFonts w:asciiTheme="majorHAnsi" w:hAnsiTheme="majorHAnsi" w:cstheme="majorHAnsi"/>
          <w:color w:val="000000" w:themeColor="text1"/>
        </w:rPr>
        <w:t>provided</w:t>
      </w:r>
      <w:r w:rsidR="00765C4B" w:rsidRPr="00750A7A">
        <w:rPr>
          <w:rFonts w:asciiTheme="majorHAnsi" w:hAnsiTheme="majorHAnsi" w:cstheme="majorHAnsi"/>
          <w:color w:val="000000" w:themeColor="text1"/>
        </w:rPr>
        <w:t xml:space="preserve"> </w:t>
      </w:r>
      <w:r w:rsidR="00005692" w:rsidRPr="00750A7A">
        <w:rPr>
          <w:rFonts w:asciiTheme="majorHAnsi" w:hAnsiTheme="majorHAnsi" w:cstheme="majorHAnsi"/>
          <w:b/>
          <w:bCs/>
          <w:color w:val="000000" w:themeColor="text1"/>
        </w:rPr>
        <w:fldChar w:fldCharType="begin"/>
      </w:r>
      <w:r w:rsidR="00005692" w:rsidRPr="00750A7A">
        <w:rPr>
          <w:rFonts w:asciiTheme="majorHAnsi" w:hAnsiTheme="majorHAnsi" w:cstheme="majorHAnsi"/>
          <w:b/>
          <w:bCs/>
          <w:color w:val="000000" w:themeColor="text1"/>
        </w:rPr>
        <w:instrText xml:space="preserve"> REF _Ref209375291 \h  \* MERGEFORMAT </w:instrText>
      </w:r>
      <w:r w:rsidR="00005692" w:rsidRPr="00750A7A">
        <w:rPr>
          <w:rFonts w:asciiTheme="majorHAnsi" w:hAnsiTheme="majorHAnsi" w:cstheme="majorHAnsi"/>
          <w:b/>
          <w:bCs/>
          <w:color w:val="000000" w:themeColor="text1"/>
        </w:rPr>
      </w:r>
      <w:r w:rsidR="00005692" w:rsidRPr="00750A7A">
        <w:rPr>
          <w:rFonts w:asciiTheme="majorHAnsi" w:hAnsiTheme="majorHAnsi" w:cstheme="majorHAnsi"/>
          <w:b/>
          <w:bCs/>
          <w:color w:val="000000" w:themeColor="text1"/>
        </w:rPr>
        <w:fldChar w:fldCharType="separate"/>
      </w:r>
      <w:r w:rsidR="00005692" w:rsidRPr="00750A7A">
        <w:rPr>
          <w:rFonts w:asciiTheme="majorHAnsi" w:hAnsiTheme="majorHAnsi" w:cstheme="majorHAnsi"/>
          <w:b/>
          <w:bCs/>
          <w:color w:val="000000" w:themeColor="text1"/>
        </w:rPr>
        <w:t>Worked examples</w:t>
      </w:r>
      <w:r w:rsidR="00005692" w:rsidRPr="00750A7A">
        <w:rPr>
          <w:rFonts w:asciiTheme="majorHAnsi" w:hAnsiTheme="majorHAnsi" w:cstheme="majorHAnsi"/>
          <w:b/>
          <w:bCs/>
          <w:color w:val="000000" w:themeColor="text1"/>
        </w:rPr>
        <w:fldChar w:fldCharType="end"/>
      </w:r>
      <w:r w:rsidR="00765C4B" w:rsidRPr="00750A7A">
        <w:rPr>
          <w:rFonts w:asciiTheme="majorHAnsi" w:hAnsiTheme="majorHAnsi" w:cstheme="majorHAnsi"/>
          <w:b/>
          <w:bCs/>
          <w:color w:val="000000" w:themeColor="text1"/>
        </w:rPr>
        <w:fldChar w:fldCharType="begin"/>
      </w:r>
      <w:r w:rsidR="00765C4B" w:rsidRPr="00750A7A">
        <w:rPr>
          <w:rFonts w:asciiTheme="majorHAnsi" w:hAnsiTheme="majorHAnsi" w:cstheme="majorHAnsi"/>
          <w:b/>
          <w:bCs/>
          <w:color w:val="000000" w:themeColor="text1"/>
        </w:rPr>
        <w:instrText xml:space="preserve"> REF _Ref205042642 \h </w:instrText>
      </w:r>
      <w:r w:rsidR="00C41022" w:rsidRPr="00750A7A">
        <w:rPr>
          <w:rFonts w:asciiTheme="majorHAnsi" w:hAnsiTheme="majorHAnsi" w:cstheme="majorHAnsi"/>
          <w:b/>
          <w:bCs/>
          <w:color w:val="000000" w:themeColor="text1"/>
        </w:rPr>
        <w:instrText xml:space="preserve"> \* MERGEFORMAT </w:instrText>
      </w:r>
      <w:r w:rsidR="00765C4B" w:rsidRPr="00750A7A">
        <w:rPr>
          <w:rFonts w:asciiTheme="majorHAnsi" w:hAnsiTheme="majorHAnsi" w:cstheme="majorHAnsi"/>
          <w:b/>
          <w:bCs/>
          <w:color w:val="000000" w:themeColor="text1"/>
        </w:rPr>
      </w:r>
      <w:r w:rsidR="00765C4B" w:rsidRPr="00750A7A">
        <w:rPr>
          <w:rFonts w:asciiTheme="majorHAnsi" w:hAnsiTheme="majorHAnsi" w:cstheme="majorHAnsi"/>
          <w:b/>
          <w:bCs/>
          <w:color w:val="000000" w:themeColor="text1"/>
        </w:rPr>
        <w:fldChar w:fldCharType="separate"/>
      </w:r>
      <w:r w:rsidR="00765C4B" w:rsidRPr="00750A7A">
        <w:rPr>
          <w:rFonts w:asciiTheme="majorHAnsi" w:hAnsiTheme="majorHAnsi" w:cstheme="majorHAnsi"/>
          <w:b/>
          <w:bCs/>
          <w:color w:val="000000" w:themeColor="text1"/>
        </w:rPr>
        <w:fldChar w:fldCharType="end"/>
      </w:r>
      <w:r w:rsidR="00AF6018">
        <w:rPr>
          <w:rFonts w:asciiTheme="majorHAnsi" w:hAnsiTheme="majorHAnsi" w:cstheme="majorHAnsi"/>
          <w:color w:val="000000" w:themeColor="text1"/>
        </w:rPr>
        <w:t xml:space="preserve"> (page 26)</w:t>
      </w:r>
      <w:r w:rsidRPr="00750A7A">
        <w:rPr>
          <w:rFonts w:asciiTheme="majorHAnsi" w:hAnsiTheme="majorHAnsi" w:cstheme="majorHAnsi"/>
          <w:color w:val="000000" w:themeColor="text1"/>
        </w:rPr>
        <w:t>.</w:t>
      </w:r>
    </w:p>
    <w:p w14:paraId="31CD3961" w14:textId="158DD9C5" w:rsidR="001120CC" w:rsidRPr="00750A7A" w:rsidRDefault="001120CC" w:rsidP="00767297">
      <w:pPr>
        <w:pStyle w:val="ListParagraph"/>
        <w:numPr>
          <w:ilvl w:val="0"/>
          <w:numId w:val="19"/>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Your goal: to be able to classify each measure correctly.</w:t>
      </w:r>
    </w:p>
    <w:p w14:paraId="66607DE5" w14:textId="38614D1F" w:rsidR="00761F44" w:rsidRPr="00750A7A" w:rsidRDefault="001120CC" w:rsidP="00767297">
      <w:pPr>
        <w:pStyle w:val="ListParagraph"/>
        <w:numPr>
          <w:ilvl w:val="0"/>
          <w:numId w:val="19"/>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If you are unsure about an example or deviate from the sample solution, clarify this with the project managers. Only when you can understand and explain the decision-making logic</w:t>
      </w:r>
      <w:r w:rsidR="001A3253" w:rsidRPr="00750A7A">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you </w:t>
      </w:r>
      <w:r w:rsidR="001A3253" w:rsidRPr="00750A7A">
        <w:rPr>
          <w:rFonts w:asciiTheme="majorHAnsi" w:hAnsiTheme="majorHAnsi" w:cstheme="majorHAnsi"/>
          <w:color w:val="000000" w:themeColor="text1"/>
        </w:rPr>
        <w:t xml:space="preserve">are </w:t>
      </w:r>
      <w:r w:rsidRPr="00750A7A">
        <w:rPr>
          <w:rFonts w:asciiTheme="majorHAnsi" w:hAnsiTheme="majorHAnsi" w:cstheme="majorHAnsi"/>
          <w:color w:val="000000" w:themeColor="text1"/>
        </w:rPr>
        <w:t>ready for the next step.</w:t>
      </w:r>
    </w:p>
    <w:p w14:paraId="0566FDEB" w14:textId="77777777" w:rsidR="00270DAC" w:rsidRPr="00750A7A" w:rsidRDefault="00270DAC" w:rsidP="00767297">
      <w:pPr>
        <w:pStyle w:val="ListParagraph"/>
        <w:spacing w:line="276" w:lineRule="auto"/>
        <w:ind w:left="1080"/>
        <w:jc w:val="both"/>
        <w:rPr>
          <w:rFonts w:asciiTheme="majorHAnsi" w:hAnsiTheme="majorHAnsi" w:cstheme="majorHAnsi"/>
          <w:color w:val="000000" w:themeColor="text1"/>
        </w:rPr>
      </w:pPr>
    </w:p>
    <w:p w14:paraId="21BA18AE" w14:textId="172576B3" w:rsidR="00270DAC" w:rsidRDefault="00270DAC" w:rsidP="00767297">
      <w:pPr>
        <w:pStyle w:val="ListParagraph"/>
        <w:numPr>
          <w:ilvl w:val="0"/>
          <w:numId w:val="16"/>
        </w:numPr>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 xml:space="preserve">Independent application to real </w:t>
      </w:r>
      <w:r w:rsidR="00FF09AC" w:rsidRPr="00750A7A">
        <w:rPr>
          <w:rFonts w:asciiTheme="majorHAnsi" w:hAnsiTheme="majorHAnsi" w:cstheme="majorHAnsi"/>
          <w:b/>
          <w:bCs/>
          <w:color w:val="000000" w:themeColor="text1"/>
        </w:rPr>
        <w:t>articles</w:t>
      </w:r>
    </w:p>
    <w:p w14:paraId="1DD8FCC5" w14:textId="55A01C6F" w:rsidR="005C2F9F" w:rsidRPr="00BB228C" w:rsidRDefault="005C2F9F" w:rsidP="00BB228C">
      <w:pPr>
        <w:pStyle w:val="ListParagraph"/>
        <w:spacing w:line="276" w:lineRule="auto"/>
        <w:jc w:val="both"/>
        <w:rPr>
          <w:rFonts w:asciiTheme="majorHAnsi" w:hAnsiTheme="majorHAnsi" w:cstheme="majorHAnsi"/>
          <w:color w:val="000000" w:themeColor="text1"/>
        </w:rPr>
      </w:pPr>
      <w:r w:rsidRPr="00BB228C">
        <w:rPr>
          <w:rFonts w:asciiTheme="majorHAnsi" w:hAnsiTheme="majorHAnsi" w:cstheme="majorHAnsi"/>
          <w:color w:val="000000" w:themeColor="text1"/>
        </w:rPr>
        <w:t xml:space="preserve">Now you are ready to apply the codebook. </w:t>
      </w:r>
    </w:p>
    <w:p w14:paraId="00D1F37A" w14:textId="2950E726" w:rsidR="00270DAC" w:rsidRPr="00750A7A" w:rsidRDefault="00270DAC" w:rsidP="00767297">
      <w:pPr>
        <w:pStyle w:val="ListParagraph"/>
        <w:numPr>
          <w:ilvl w:val="0"/>
          <w:numId w:val="2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Now apply the </w:t>
      </w:r>
      <w:r w:rsidR="009A58FF" w:rsidRPr="00750A7A">
        <w:rPr>
          <w:rFonts w:asciiTheme="majorHAnsi" w:hAnsiTheme="majorHAnsi" w:cstheme="majorHAnsi"/>
          <w:b/>
          <w:bCs/>
          <w:color w:val="000000" w:themeColor="text1"/>
        </w:rPr>
        <w:fldChar w:fldCharType="begin"/>
      </w:r>
      <w:r w:rsidR="009A58FF" w:rsidRPr="00750A7A">
        <w:rPr>
          <w:rFonts w:asciiTheme="majorHAnsi" w:hAnsiTheme="majorHAnsi" w:cstheme="majorHAnsi"/>
          <w:b/>
          <w:bCs/>
          <w:color w:val="000000" w:themeColor="text1"/>
        </w:rPr>
        <w:instrText xml:space="preserve"> REF _Ref205042567 \h </w:instrText>
      </w:r>
      <w:r w:rsidR="00765C4B" w:rsidRPr="00750A7A">
        <w:rPr>
          <w:rFonts w:asciiTheme="majorHAnsi" w:hAnsiTheme="majorHAnsi" w:cstheme="majorHAnsi"/>
          <w:b/>
          <w:bCs/>
          <w:color w:val="000000" w:themeColor="text1"/>
        </w:rPr>
        <w:instrText xml:space="preserve"> \* MERGEFORMAT </w:instrText>
      </w:r>
      <w:r w:rsidR="009A58FF" w:rsidRPr="00750A7A">
        <w:rPr>
          <w:rFonts w:asciiTheme="majorHAnsi" w:hAnsiTheme="majorHAnsi" w:cstheme="majorHAnsi"/>
          <w:b/>
          <w:bCs/>
          <w:color w:val="000000" w:themeColor="text1"/>
        </w:rPr>
      </w:r>
      <w:r w:rsidR="009A58FF" w:rsidRPr="00750A7A">
        <w:rPr>
          <w:rFonts w:asciiTheme="majorHAnsi" w:hAnsiTheme="majorHAnsi" w:cstheme="majorHAnsi"/>
          <w:b/>
          <w:bCs/>
          <w:color w:val="000000" w:themeColor="text1"/>
        </w:rPr>
        <w:fldChar w:fldCharType="separate"/>
      </w:r>
      <w:r w:rsidR="009A58FF" w:rsidRPr="00750A7A">
        <w:rPr>
          <w:rFonts w:asciiTheme="majorHAnsi" w:hAnsiTheme="majorHAnsi" w:cstheme="majorHAnsi"/>
          <w:b/>
          <w:bCs/>
          <w:color w:val="000000" w:themeColor="text1"/>
        </w:rPr>
        <w:t>Workflow</w:t>
      </w:r>
      <w:r w:rsidR="009A58FF" w:rsidRPr="00750A7A">
        <w:rPr>
          <w:rFonts w:asciiTheme="majorHAnsi" w:hAnsiTheme="majorHAnsi" w:cstheme="majorHAnsi"/>
          <w:b/>
          <w:bCs/>
          <w:color w:val="000000" w:themeColor="text1"/>
        </w:rPr>
        <w:fldChar w:fldCharType="end"/>
      </w:r>
      <w:r w:rsidR="009A58FF" w:rsidRPr="00750A7A">
        <w:rPr>
          <w:rFonts w:asciiTheme="majorHAnsi" w:hAnsiTheme="majorHAnsi" w:cstheme="majorHAnsi"/>
          <w:b/>
          <w:bCs/>
          <w:color w:val="000000" w:themeColor="text1"/>
        </w:rPr>
        <w:t xml:space="preserve"> </w:t>
      </w:r>
      <w:r w:rsidR="009A58FF" w:rsidRPr="00750A7A">
        <w:rPr>
          <w:rFonts w:asciiTheme="majorHAnsi" w:hAnsiTheme="majorHAnsi" w:cstheme="majorHAnsi"/>
          <w:color w:val="000000" w:themeColor="text1"/>
        </w:rPr>
        <w:t xml:space="preserve">to </w:t>
      </w:r>
      <w:r w:rsidRPr="00750A7A">
        <w:rPr>
          <w:rFonts w:asciiTheme="majorHAnsi" w:hAnsiTheme="majorHAnsi" w:cstheme="majorHAnsi"/>
          <w:color w:val="000000" w:themeColor="text1"/>
        </w:rPr>
        <w:t xml:space="preserve">your assigned </w:t>
      </w:r>
      <w:r w:rsidR="00FF09AC" w:rsidRPr="00750A7A">
        <w:rPr>
          <w:rFonts w:asciiTheme="majorHAnsi" w:hAnsiTheme="majorHAnsi" w:cstheme="majorHAnsi"/>
          <w:color w:val="000000" w:themeColor="text1"/>
        </w:rPr>
        <w:t>articles</w:t>
      </w:r>
      <w:r w:rsidRPr="00750A7A">
        <w:rPr>
          <w:rFonts w:asciiTheme="majorHAnsi" w:hAnsiTheme="majorHAnsi" w:cstheme="majorHAnsi"/>
          <w:color w:val="000000" w:themeColor="text1"/>
        </w:rPr>
        <w:t>.</w:t>
      </w:r>
      <w:r w:rsidR="00765C4B" w:rsidRPr="00750A7A">
        <w:rPr>
          <w:rFonts w:asciiTheme="majorHAnsi" w:hAnsiTheme="majorHAnsi" w:cstheme="majorHAnsi"/>
          <w:color w:val="000000" w:themeColor="text1"/>
        </w:rPr>
        <w:t xml:space="preserve"> </w:t>
      </w:r>
      <w:r w:rsidR="0041613A" w:rsidRPr="00750A7A">
        <w:rPr>
          <w:rFonts w:asciiTheme="majorHAnsi" w:hAnsiTheme="majorHAnsi" w:cstheme="majorHAnsi"/>
          <w:color w:val="000000" w:themeColor="text1"/>
        </w:rPr>
        <w:t xml:space="preserve">The </w:t>
      </w:r>
      <w:r w:rsidR="0065558C" w:rsidRPr="00750A7A">
        <w:rPr>
          <w:rFonts w:asciiTheme="majorHAnsi" w:hAnsiTheme="majorHAnsi" w:cstheme="majorHAnsi"/>
          <w:color w:val="000000" w:themeColor="text1"/>
        </w:rPr>
        <w:t>number</w:t>
      </w:r>
      <w:r w:rsidR="0041613A" w:rsidRPr="00750A7A">
        <w:rPr>
          <w:rFonts w:asciiTheme="majorHAnsi" w:hAnsiTheme="majorHAnsi" w:cstheme="majorHAnsi"/>
          <w:color w:val="000000" w:themeColor="text1"/>
        </w:rPr>
        <w:t xml:space="preserve"> of articles that you </w:t>
      </w:r>
      <w:proofErr w:type="gramStart"/>
      <w:r w:rsidR="0041613A" w:rsidRPr="00750A7A">
        <w:rPr>
          <w:rFonts w:asciiTheme="majorHAnsi" w:hAnsiTheme="majorHAnsi" w:cstheme="majorHAnsi"/>
          <w:color w:val="000000" w:themeColor="text1"/>
        </w:rPr>
        <w:t>have to</w:t>
      </w:r>
      <w:proofErr w:type="gramEnd"/>
      <w:r w:rsidR="0041613A" w:rsidRPr="00750A7A">
        <w:rPr>
          <w:rFonts w:asciiTheme="majorHAnsi" w:hAnsiTheme="majorHAnsi" w:cstheme="majorHAnsi"/>
          <w:color w:val="000000" w:themeColor="text1"/>
        </w:rPr>
        <w:t xml:space="preserve"> categori</w:t>
      </w:r>
      <w:r w:rsidR="008F465A">
        <w:rPr>
          <w:rFonts w:asciiTheme="majorHAnsi" w:hAnsiTheme="majorHAnsi" w:cstheme="majorHAnsi"/>
          <w:color w:val="000000" w:themeColor="text1"/>
        </w:rPr>
        <w:t>ze</w:t>
      </w:r>
      <w:r w:rsidR="0041613A" w:rsidRPr="00750A7A">
        <w:rPr>
          <w:rFonts w:asciiTheme="majorHAnsi" w:hAnsiTheme="majorHAnsi" w:cstheme="majorHAnsi"/>
          <w:color w:val="000000" w:themeColor="text1"/>
        </w:rPr>
        <w:t xml:space="preserve"> is specified at the beginning of the workflow, and you should have been provided with the</w:t>
      </w:r>
      <w:r w:rsidR="00D1123F" w:rsidRPr="00750A7A">
        <w:rPr>
          <w:rFonts w:asciiTheme="majorHAnsi" w:hAnsiTheme="majorHAnsi" w:cstheme="majorHAnsi"/>
          <w:color w:val="000000" w:themeColor="text1"/>
        </w:rPr>
        <w:t xml:space="preserve"> articles</w:t>
      </w:r>
      <w:r w:rsidR="0041613A" w:rsidRPr="00750A7A">
        <w:rPr>
          <w:rFonts w:asciiTheme="majorHAnsi" w:hAnsiTheme="majorHAnsi" w:cstheme="majorHAnsi"/>
          <w:color w:val="000000" w:themeColor="text1"/>
        </w:rPr>
        <w:t>.</w:t>
      </w:r>
    </w:p>
    <w:p w14:paraId="7E5DFB44" w14:textId="6472BF32" w:rsidR="00270DAC" w:rsidRPr="00750A7A" w:rsidRDefault="00270DAC" w:rsidP="00767297">
      <w:pPr>
        <w:pStyle w:val="ListParagraph"/>
        <w:numPr>
          <w:ilvl w:val="0"/>
          <w:numId w:val="2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Extract the respective measurements and systematically assign them to the appropriate categories.</w:t>
      </w:r>
    </w:p>
    <w:p w14:paraId="3E6B6A14" w14:textId="767D5779" w:rsidR="00270DAC" w:rsidRPr="00750A7A" w:rsidRDefault="00270DAC" w:rsidP="00767297">
      <w:pPr>
        <w:pStyle w:val="ListParagraph"/>
        <w:numPr>
          <w:ilvl w:val="0"/>
          <w:numId w:val="2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lastRenderedPageBreak/>
        <w:t>Be careful, document any ambiguities, and if you are unsure, it is better to ask again.</w:t>
      </w:r>
    </w:p>
    <w:p w14:paraId="6F514F5A" w14:textId="77777777" w:rsidR="00C216A5" w:rsidRPr="00750A7A" w:rsidRDefault="00C216A5" w:rsidP="00767297">
      <w:pPr>
        <w:spacing w:line="276" w:lineRule="auto"/>
        <w:jc w:val="both"/>
        <w:rPr>
          <w:rFonts w:asciiTheme="majorHAnsi" w:hAnsiTheme="majorHAnsi" w:cstheme="majorHAnsi"/>
          <w:color w:val="000000" w:themeColor="text1"/>
          <w:sz w:val="32"/>
          <w:szCs w:val="32"/>
        </w:rPr>
      </w:pPr>
      <w:r w:rsidRPr="00750A7A">
        <w:rPr>
          <w:rFonts w:asciiTheme="majorHAnsi" w:hAnsiTheme="majorHAnsi" w:cstheme="majorHAnsi"/>
          <w:color w:val="000000" w:themeColor="text1"/>
          <w:sz w:val="32"/>
          <w:szCs w:val="32"/>
        </w:rPr>
        <w:br w:type="page"/>
      </w:r>
    </w:p>
    <w:p w14:paraId="2EEBC232" w14:textId="1D62B89E" w:rsidR="00CF726C" w:rsidRPr="00750A7A" w:rsidRDefault="009155E4" w:rsidP="00767297">
      <w:pPr>
        <w:pStyle w:val="Heading1"/>
        <w:spacing w:after="120" w:line="276" w:lineRule="auto"/>
        <w:rPr>
          <w:rFonts w:cstheme="majorHAnsi"/>
          <w:color w:val="000000" w:themeColor="text1"/>
        </w:rPr>
      </w:pPr>
      <w:bookmarkStart w:id="2" w:name="_Ref205039207"/>
      <w:bookmarkStart w:id="3" w:name="_Toc208510416"/>
      <w:bookmarkStart w:id="4" w:name="_Toc211420456"/>
      <w:r w:rsidRPr="00750A7A">
        <w:rPr>
          <w:rFonts w:cstheme="majorHAnsi"/>
          <w:color w:val="000000" w:themeColor="text1"/>
        </w:rPr>
        <w:lastRenderedPageBreak/>
        <w:t>Categories and definitions</w:t>
      </w:r>
      <w:bookmarkEnd w:id="2"/>
      <w:bookmarkEnd w:id="3"/>
      <w:bookmarkEnd w:id="4"/>
    </w:p>
    <w:p w14:paraId="1EAB96F5" w14:textId="5F74C564" w:rsidR="005C0F37" w:rsidRPr="00750A7A" w:rsidRDefault="00113DDE" w:rsidP="00767297">
      <w:pPr>
        <w:pStyle w:val="Heading2"/>
        <w:spacing w:after="120" w:line="276" w:lineRule="auto"/>
        <w:rPr>
          <w:rFonts w:cstheme="majorHAnsi"/>
          <w:color w:val="000000" w:themeColor="text1"/>
        </w:rPr>
      </w:pPr>
      <w:bookmarkStart w:id="5" w:name="_Toc211420457"/>
      <w:r w:rsidRPr="00750A7A">
        <w:rPr>
          <w:rFonts w:cstheme="majorHAnsi"/>
          <w:color w:val="000000" w:themeColor="text1"/>
        </w:rPr>
        <w:t>Dimensional classification system</w:t>
      </w:r>
      <w:bookmarkEnd w:id="5"/>
    </w:p>
    <w:p w14:paraId="641C3710" w14:textId="337801ED" w:rsidR="008C7AEF" w:rsidRPr="00750A7A" w:rsidRDefault="008F1EBE" w:rsidP="00767297">
      <w:pP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We use a two-dimensional </w:t>
      </w:r>
      <w:r w:rsidR="001B64C7">
        <w:rPr>
          <w:rFonts w:asciiTheme="majorHAnsi" w:hAnsiTheme="majorHAnsi" w:cstheme="majorHAnsi"/>
          <w:color w:val="000000" w:themeColor="text1"/>
        </w:rPr>
        <w:t>categorization</w:t>
      </w:r>
      <w:r w:rsidRPr="00750A7A">
        <w:rPr>
          <w:rFonts w:asciiTheme="majorHAnsi" w:hAnsiTheme="majorHAnsi" w:cstheme="majorHAnsi"/>
          <w:color w:val="000000" w:themeColor="text1"/>
        </w:rPr>
        <w:t xml:space="preserve"> system </w:t>
      </w:r>
      <w:r w:rsidR="00CF1DFA" w:rsidRPr="00750A7A">
        <w:rPr>
          <w:rFonts w:asciiTheme="majorHAnsi" w:hAnsiTheme="majorHAnsi" w:cstheme="majorHAnsi"/>
          <w:color w:val="000000" w:themeColor="text1"/>
        </w:rPr>
        <w:t>(</w:t>
      </w:r>
      <w:r w:rsidR="00FA092C" w:rsidRPr="00750A7A">
        <w:rPr>
          <w:rFonts w:asciiTheme="majorHAnsi" w:hAnsiTheme="majorHAnsi" w:cstheme="majorHAnsi"/>
          <w:color w:val="000000" w:themeColor="text1"/>
        </w:rPr>
        <w:fldChar w:fldCharType="begin"/>
      </w:r>
      <w:r w:rsidR="00FA092C" w:rsidRPr="00750A7A">
        <w:rPr>
          <w:rFonts w:asciiTheme="majorHAnsi" w:hAnsiTheme="majorHAnsi" w:cstheme="majorHAnsi"/>
          <w:color w:val="000000" w:themeColor="text1"/>
        </w:rPr>
        <w:instrText xml:space="preserve"> REF _Ref209375082 \h </w:instrText>
      </w:r>
      <w:r w:rsidR="00750A7A">
        <w:rPr>
          <w:rFonts w:asciiTheme="majorHAnsi" w:hAnsiTheme="majorHAnsi" w:cstheme="majorHAnsi"/>
          <w:color w:val="000000" w:themeColor="text1"/>
        </w:rPr>
        <w:instrText xml:space="preserve"> \* MERGEFORMAT </w:instrText>
      </w:r>
      <w:r w:rsidR="00FA092C" w:rsidRPr="00750A7A">
        <w:rPr>
          <w:rFonts w:asciiTheme="majorHAnsi" w:hAnsiTheme="majorHAnsi" w:cstheme="majorHAnsi"/>
          <w:color w:val="000000" w:themeColor="text1"/>
        </w:rPr>
      </w:r>
      <w:r w:rsidR="00FA092C" w:rsidRPr="00750A7A">
        <w:rPr>
          <w:rFonts w:asciiTheme="majorHAnsi" w:hAnsiTheme="majorHAnsi" w:cstheme="majorHAnsi"/>
          <w:color w:val="000000" w:themeColor="text1"/>
        </w:rPr>
        <w:fldChar w:fldCharType="separate"/>
      </w:r>
      <w:r w:rsidR="00FA092C" w:rsidRPr="00750A7A">
        <w:rPr>
          <w:rFonts w:asciiTheme="majorHAnsi" w:hAnsiTheme="majorHAnsi" w:cstheme="majorHAnsi"/>
          <w:i/>
          <w:iCs/>
        </w:rPr>
        <w:t>Table 1</w:t>
      </w:r>
      <w:r w:rsidR="00FA092C" w:rsidRPr="00750A7A">
        <w:rPr>
          <w:rFonts w:asciiTheme="majorHAnsi" w:hAnsiTheme="majorHAnsi" w:cstheme="majorHAnsi"/>
          <w:color w:val="000000" w:themeColor="text1"/>
        </w:rPr>
        <w:fldChar w:fldCharType="end"/>
      </w:r>
      <w:r w:rsidR="00CF1DFA" w:rsidRPr="00750A7A">
        <w:rPr>
          <w:rFonts w:asciiTheme="majorHAnsi" w:hAnsiTheme="majorHAnsi" w:cstheme="majorHAnsi"/>
          <w:color w:val="000000" w:themeColor="text1"/>
        </w:rPr>
        <w:t>)</w:t>
      </w:r>
      <w:r w:rsidR="00AA2E23" w:rsidRPr="00750A7A">
        <w:rPr>
          <w:rFonts w:asciiTheme="majorHAnsi" w:hAnsiTheme="majorHAnsi" w:cstheme="majorHAnsi"/>
          <w:color w:val="000000" w:themeColor="text1"/>
        </w:rPr>
        <w:t xml:space="preserve"> that distinguishes between </w:t>
      </w:r>
      <w:r w:rsidR="00AA2E23" w:rsidRPr="00750A7A">
        <w:rPr>
          <w:rFonts w:asciiTheme="majorHAnsi" w:hAnsiTheme="majorHAnsi" w:cstheme="majorHAnsi"/>
          <w:b/>
          <w:bCs/>
          <w:color w:val="000000" w:themeColor="text1"/>
        </w:rPr>
        <w:t>what is measured</w:t>
      </w:r>
      <w:r w:rsidR="00AA2E23" w:rsidRPr="00750A7A">
        <w:rPr>
          <w:rFonts w:asciiTheme="majorHAnsi" w:hAnsiTheme="majorHAnsi" w:cstheme="majorHAnsi"/>
          <w:color w:val="000000" w:themeColor="text1"/>
        </w:rPr>
        <w:t xml:space="preserve"> and </w:t>
      </w:r>
      <w:r w:rsidR="00AA2E23" w:rsidRPr="00750A7A">
        <w:rPr>
          <w:rFonts w:asciiTheme="majorHAnsi" w:hAnsiTheme="majorHAnsi" w:cstheme="majorHAnsi"/>
          <w:b/>
          <w:bCs/>
          <w:color w:val="000000" w:themeColor="text1"/>
        </w:rPr>
        <w:t>how it is measured</w:t>
      </w:r>
      <w:r w:rsidR="00AA2E23" w:rsidRPr="00750A7A">
        <w:rPr>
          <w:rFonts w:asciiTheme="majorHAnsi" w:hAnsiTheme="majorHAnsi" w:cstheme="majorHAnsi"/>
          <w:color w:val="000000" w:themeColor="text1"/>
        </w:rPr>
        <w:t xml:space="preserve">. Previous research has focused more on how things are measured, as this is a relatively simpler judgement to make. This research extends this to also consider what is being measured. </w:t>
      </w:r>
    </w:p>
    <w:p w14:paraId="75CE13E2" w14:textId="4F3981BA" w:rsidR="00113DDE" w:rsidRPr="00750A7A" w:rsidRDefault="00113DDE" w:rsidP="00767297">
      <w:pPr>
        <w:pStyle w:val="Heading2"/>
        <w:spacing w:after="120" w:line="276" w:lineRule="auto"/>
        <w:rPr>
          <w:rFonts w:cstheme="majorHAnsi"/>
          <w:color w:val="000000" w:themeColor="text1"/>
        </w:rPr>
      </w:pPr>
      <w:bookmarkStart w:id="6" w:name="_Toc211420458"/>
      <w:r w:rsidRPr="00750A7A">
        <w:rPr>
          <w:rFonts w:cstheme="majorHAnsi"/>
          <w:color w:val="000000" w:themeColor="text1"/>
        </w:rPr>
        <w:t>Aligned vs. non-aligned measures</w:t>
      </w:r>
      <w:bookmarkEnd w:id="6"/>
    </w:p>
    <w:p w14:paraId="438D7F8E" w14:textId="7897E93B" w:rsidR="00AA2E23" w:rsidRPr="00750A7A" w:rsidRDefault="00577A08" w:rsidP="00767297">
      <w:pP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Note that the measures on the diagonal of </w:t>
      </w:r>
      <w:r w:rsidR="00BD61FF">
        <w:rPr>
          <w:rFonts w:asciiTheme="majorHAnsi" w:hAnsiTheme="majorHAnsi" w:cstheme="majorHAnsi"/>
          <w:color w:val="000000" w:themeColor="text1"/>
        </w:rPr>
        <w:t xml:space="preserve">the </w:t>
      </w:r>
      <w:r w:rsidR="001B64C7">
        <w:rPr>
          <w:rFonts w:asciiTheme="majorHAnsi" w:hAnsiTheme="majorHAnsi" w:cstheme="majorHAnsi"/>
          <w:color w:val="000000" w:themeColor="text1"/>
        </w:rPr>
        <w:t>t</w:t>
      </w:r>
      <w:r w:rsidRPr="00750A7A">
        <w:rPr>
          <w:rFonts w:asciiTheme="majorHAnsi" w:hAnsiTheme="majorHAnsi" w:cstheme="majorHAnsi"/>
          <w:color w:val="000000" w:themeColor="text1"/>
        </w:rPr>
        <w:t>able, shaded in grey, represent ‘aligned’ measures, where</w:t>
      </w:r>
      <w:r w:rsidR="001B64C7">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what is being measured</w:t>
      </w:r>
      <w:r w:rsidR="001B64C7">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 xml:space="preserve">and </w:t>
      </w:r>
      <w:r w:rsidR="001B64C7">
        <w:rPr>
          <w:rFonts w:asciiTheme="majorHAnsi" w:hAnsiTheme="majorHAnsi" w:cstheme="majorHAnsi"/>
          <w:color w:val="000000" w:themeColor="text1"/>
        </w:rPr>
        <w:t>‘</w:t>
      </w:r>
      <w:r w:rsidRPr="00750A7A">
        <w:rPr>
          <w:rFonts w:asciiTheme="majorHAnsi" w:hAnsiTheme="majorHAnsi" w:cstheme="majorHAnsi"/>
          <w:color w:val="000000" w:themeColor="text1"/>
        </w:rPr>
        <w:t>how it is being measured</w:t>
      </w:r>
      <w:r w:rsidR="001B64C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are aligned in their modality (e.g., self-reports of subjective experience</w:t>
      </w:r>
      <w:r w:rsidR="001B64C7">
        <w:rPr>
          <w:rFonts w:asciiTheme="majorHAnsi" w:hAnsiTheme="majorHAnsi" w:cstheme="majorHAnsi"/>
          <w:color w:val="000000" w:themeColor="text1"/>
        </w:rPr>
        <w:t xml:space="preserve"> or</w:t>
      </w:r>
      <w:r w:rsidRPr="00750A7A">
        <w:rPr>
          <w:rFonts w:asciiTheme="majorHAnsi" w:hAnsiTheme="majorHAnsi" w:cstheme="majorHAnsi"/>
          <w:color w:val="000000" w:themeColor="text1"/>
        </w:rPr>
        <w:t xml:space="preserve"> behavioral measures of behavior). Measures not on the diagonal are ‘non-aligned’ in the sense that what is being measured and how it is being measured use different modalities (e.g., self-reports of behavior, behavioral measures of subjective experience). This distinction between aligned and non-aligned measures will be important later </w:t>
      </w:r>
      <w:r w:rsidR="001B64C7">
        <w:rPr>
          <w:rFonts w:asciiTheme="majorHAnsi" w:hAnsiTheme="majorHAnsi" w:cstheme="majorHAnsi"/>
          <w:color w:val="000000" w:themeColor="text1"/>
        </w:rPr>
        <w:t>when</w:t>
      </w:r>
      <w:r w:rsidR="001B64C7" w:rsidRPr="00750A7A">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coding measures that appear to span two categories</w:t>
      </w:r>
      <w:r w:rsidR="001B64C7">
        <w:rPr>
          <w:rFonts w:asciiTheme="majorHAnsi" w:hAnsiTheme="majorHAnsi" w:cstheme="majorHAnsi"/>
          <w:color w:val="000000" w:themeColor="text1"/>
        </w:rPr>
        <w:t>.</w:t>
      </w:r>
    </w:p>
    <w:p w14:paraId="4D13D885" w14:textId="77777777" w:rsidR="00EB1A46" w:rsidRDefault="008C7AEF" w:rsidP="00926B08">
      <w:pP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We recommend the following procedure:</w:t>
      </w:r>
      <w:r w:rsidR="00A66F60">
        <w:rPr>
          <w:rFonts w:asciiTheme="majorHAnsi" w:hAnsiTheme="majorHAnsi" w:cstheme="majorHAnsi"/>
          <w:color w:val="000000" w:themeColor="text1"/>
        </w:rPr>
        <w:t xml:space="preserve"> </w:t>
      </w:r>
    </w:p>
    <w:p w14:paraId="469A018F" w14:textId="36B15B99" w:rsidR="008F465A" w:rsidRPr="008F465A" w:rsidRDefault="008F465A" w:rsidP="008F465A">
      <w:pPr>
        <w:spacing w:after="120" w:line="276" w:lineRule="auto"/>
        <w:ind w:left="360"/>
        <w:jc w:val="both"/>
        <w:rPr>
          <w:rFonts w:asciiTheme="majorHAnsi" w:hAnsiTheme="majorHAnsi" w:cstheme="majorHAnsi"/>
          <w:b/>
          <w:bCs/>
          <w:color w:val="000000" w:themeColor="text1"/>
        </w:rPr>
      </w:pPr>
      <w:r>
        <w:rPr>
          <w:rFonts w:asciiTheme="majorHAnsi" w:hAnsiTheme="majorHAnsi" w:cstheme="majorHAnsi"/>
          <w:b/>
          <w:bCs/>
          <w:color w:val="000000" w:themeColor="text1"/>
        </w:rPr>
        <w:t xml:space="preserve">1. </w:t>
      </w:r>
      <w:r w:rsidR="00D7039F" w:rsidRPr="00BB228C">
        <w:rPr>
          <w:rFonts w:asciiTheme="majorHAnsi" w:hAnsiTheme="majorHAnsi" w:cstheme="majorHAnsi"/>
          <w:b/>
          <w:bCs/>
          <w:color w:val="000000" w:themeColor="text1"/>
        </w:rPr>
        <w:t>Start by determining how it is being measured (rows) – classify the method</w:t>
      </w:r>
      <w:r w:rsidR="00113DDE" w:rsidRPr="00BB228C">
        <w:rPr>
          <w:rFonts w:asciiTheme="majorHAnsi" w:hAnsiTheme="majorHAnsi" w:cstheme="majorHAnsi"/>
          <w:b/>
          <w:bCs/>
          <w:color w:val="000000" w:themeColor="text1"/>
        </w:rPr>
        <w:t xml:space="preserve"> modality</w:t>
      </w:r>
      <w:r w:rsidR="00D7039F" w:rsidRPr="00BB228C">
        <w:rPr>
          <w:rFonts w:asciiTheme="majorHAnsi" w:hAnsiTheme="majorHAnsi" w:cstheme="majorHAnsi"/>
          <w:b/>
          <w:bCs/>
          <w:color w:val="000000" w:themeColor="text1"/>
        </w:rPr>
        <w:t>.</w:t>
      </w:r>
      <w:r w:rsidR="00767297" w:rsidRPr="00BB228C">
        <w:rPr>
          <w:rFonts w:asciiTheme="majorHAnsi" w:hAnsiTheme="majorHAnsi" w:cstheme="majorHAnsi"/>
          <w:b/>
          <w:bCs/>
          <w:color w:val="000000" w:themeColor="text1"/>
        </w:rPr>
        <w:t xml:space="preserve"> </w:t>
      </w:r>
    </w:p>
    <w:p w14:paraId="65DDC858" w14:textId="0E85D17A" w:rsidR="0053265A" w:rsidRPr="00BB228C" w:rsidRDefault="008F465A" w:rsidP="008F465A">
      <w:pPr>
        <w:spacing w:after="120" w:line="276" w:lineRule="auto"/>
        <w:ind w:firstLine="360"/>
        <w:jc w:val="both"/>
        <w:rPr>
          <w:rFonts w:asciiTheme="majorHAnsi" w:hAnsiTheme="majorHAnsi" w:cstheme="majorHAnsi"/>
          <w:b/>
          <w:bCs/>
          <w:color w:val="000000" w:themeColor="text1"/>
        </w:rPr>
      </w:pPr>
      <w:r>
        <w:rPr>
          <w:rFonts w:asciiTheme="majorHAnsi" w:hAnsiTheme="majorHAnsi" w:cstheme="majorHAnsi"/>
          <w:b/>
          <w:bCs/>
          <w:color w:val="000000" w:themeColor="text1"/>
        </w:rPr>
        <w:t xml:space="preserve">2. </w:t>
      </w:r>
      <w:r w:rsidR="00D7039F" w:rsidRPr="00BB228C">
        <w:rPr>
          <w:rFonts w:asciiTheme="majorHAnsi" w:hAnsiTheme="majorHAnsi" w:cstheme="majorHAnsi"/>
          <w:b/>
          <w:bCs/>
          <w:color w:val="000000" w:themeColor="text1"/>
        </w:rPr>
        <w:t>Identify</w:t>
      </w:r>
      <w:r w:rsidR="002A2D38" w:rsidRPr="00BB228C">
        <w:rPr>
          <w:rFonts w:asciiTheme="majorHAnsi" w:hAnsiTheme="majorHAnsi" w:cstheme="majorHAnsi"/>
          <w:b/>
          <w:bCs/>
          <w:color w:val="000000" w:themeColor="text1"/>
        </w:rPr>
        <w:t xml:space="preserve"> what is being measured (columns) – classify the construct</w:t>
      </w:r>
      <w:r w:rsidR="00113DDE" w:rsidRPr="00BB228C">
        <w:rPr>
          <w:rFonts w:asciiTheme="majorHAnsi" w:hAnsiTheme="majorHAnsi" w:cstheme="majorHAnsi"/>
          <w:b/>
          <w:bCs/>
          <w:color w:val="000000" w:themeColor="text1"/>
        </w:rPr>
        <w:t xml:space="preserve"> modality</w:t>
      </w:r>
      <w:r w:rsidR="002A2D38" w:rsidRPr="00BB228C">
        <w:rPr>
          <w:rFonts w:asciiTheme="majorHAnsi" w:hAnsiTheme="majorHAnsi" w:cstheme="majorHAnsi"/>
          <w:b/>
          <w:bCs/>
          <w:color w:val="000000" w:themeColor="text1"/>
        </w:rPr>
        <w:t>.</w:t>
      </w:r>
    </w:p>
    <w:p w14:paraId="5B577B98" w14:textId="77777777" w:rsidR="00AA2E23" w:rsidRPr="00750A7A" w:rsidRDefault="00AA2E23" w:rsidP="00767297">
      <w:pPr>
        <w:spacing w:line="276" w:lineRule="auto"/>
        <w:jc w:val="both"/>
        <w:rPr>
          <w:rFonts w:asciiTheme="majorHAnsi" w:hAnsiTheme="majorHAnsi" w:cstheme="majorHAnsi"/>
          <w:color w:val="000000" w:themeColor="text1"/>
        </w:rPr>
      </w:pPr>
    </w:p>
    <w:p w14:paraId="362B4264" w14:textId="42448F9F" w:rsidR="00BE7971" w:rsidRPr="00750A7A" w:rsidRDefault="000E0CAF"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For each category of both </w:t>
      </w:r>
      <w:r w:rsidR="00FB6BA9" w:rsidRPr="00750A7A">
        <w:rPr>
          <w:rFonts w:asciiTheme="majorHAnsi" w:hAnsiTheme="majorHAnsi" w:cstheme="majorHAnsi"/>
          <w:color w:val="000000" w:themeColor="text1"/>
        </w:rPr>
        <w:t xml:space="preserve">dimension </w:t>
      </w:r>
      <w:r w:rsidR="005A0B98" w:rsidRPr="00750A7A">
        <w:rPr>
          <w:rFonts w:asciiTheme="majorHAnsi" w:hAnsiTheme="majorHAnsi" w:cstheme="majorHAnsi"/>
          <w:color w:val="000000" w:themeColor="text1"/>
        </w:rPr>
        <w:t>– what is being measured and how it is being measured</w:t>
      </w:r>
      <w:r w:rsidRPr="00750A7A">
        <w:rPr>
          <w:rFonts w:asciiTheme="majorHAnsi" w:hAnsiTheme="majorHAnsi" w:cstheme="majorHAnsi"/>
          <w:color w:val="000000" w:themeColor="text1"/>
        </w:rPr>
        <w:t xml:space="preserve"> </w:t>
      </w:r>
      <w:r w:rsidR="001B1ACE" w:rsidRPr="00750A7A">
        <w:rPr>
          <w:rFonts w:asciiTheme="majorHAnsi" w:hAnsiTheme="majorHAnsi" w:cstheme="majorHAnsi"/>
          <w:color w:val="000000" w:themeColor="text1"/>
        </w:rPr>
        <w:t>–</w:t>
      </w:r>
      <w:r w:rsidR="00FB6BA9" w:rsidRPr="00750A7A">
        <w:rPr>
          <w:rFonts w:asciiTheme="majorHAnsi" w:hAnsiTheme="majorHAnsi" w:cstheme="majorHAnsi"/>
          <w:color w:val="000000" w:themeColor="text1"/>
        </w:rPr>
        <w:t xml:space="preserve"> </w:t>
      </w:r>
      <w:r w:rsidR="001B1ACE" w:rsidRPr="00750A7A">
        <w:rPr>
          <w:rFonts w:asciiTheme="majorHAnsi" w:hAnsiTheme="majorHAnsi" w:cstheme="majorHAnsi"/>
          <w:color w:val="000000" w:themeColor="text1"/>
        </w:rPr>
        <w:t xml:space="preserve">you will find detailed </w:t>
      </w:r>
      <w:r w:rsidR="003E6BC8" w:rsidRPr="00750A7A">
        <w:rPr>
          <w:rFonts w:asciiTheme="majorHAnsi" w:hAnsiTheme="majorHAnsi" w:cstheme="majorHAnsi"/>
          <w:color w:val="000000" w:themeColor="text1"/>
        </w:rPr>
        <w:t xml:space="preserve">explanations </w:t>
      </w:r>
      <w:r w:rsidR="007E03EF" w:rsidRPr="00750A7A">
        <w:rPr>
          <w:rFonts w:asciiTheme="majorHAnsi" w:hAnsiTheme="majorHAnsi" w:cstheme="majorHAnsi"/>
          <w:color w:val="000000" w:themeColor="text1"/>
        </w:rPr>
        <w:t>in the next section</w:t>
      </w:r>
      <w:r w:rsidR="003E6BC8" w:rsidRPr="00750A7A">
        <w:rPr>
          <w:rFonts w:asciiTheme="majorHAnsi" w:hAnsiTheme="majorHAnsi" w:cstheme="majorHAnsi"/>
          <w:color w:val="000000" w:themeColor="text1"/>
        </w:rPr>
        <w:t>.</w:t>
      </w:r>
    </w:p>
    <w:p w14:paraId="2497D84D" w14:textId="77777777" w:rsidR="001B64C7" w:rsidRDefault="001B64C7" w:rsidP="00767297">
      <w:pPr>
        <w:spacing w:line="276" w:lineRule="auto"/>
        <w:jc w:val="both"/>
        <w:rPr>
          <w:rFonts w:asciiTheme="majorHAnsi" w:hAnsiTheme="majorHAnsi" w:cstheme="majorHAnsi"/>
          <w:color w:val="000000" w:themeColor="text1"/>
        </w:rPr>
      </w:pPr>
    </w:p>
    <w:p w14:paraId="60D3BE89" w14:textId="42B493D3" w:rsidR="00FB6BA9" w:rsidRPr="00750A7A" w:rsidRDefault="00FB6BA9"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For each category, you will find:</w:t>
      </w:r>
    </w:p>
    <w:p w14:paraId="364165BC" w14:textId="77777777" w:rsidR="00FB6BA9" w:rsidRPr="00750A7A" w:rsidRDefault="00FB6BA9" w:rsidP="00767297">
      <w:pPr>
        <w:numPr>
          <w:ilvl w:val="0"/>
          <w:numId w:val="14"/>
        </w:numPr>
        <w:spacing w:line="276" w:lineRule="auto"/>
        <w:jc w:val="both"/>
        <w:rPr>
          <w:rFonts w:asciiTheme="majorHAnsi" w:hAnsiTheme="majorHAnsi" w:cstheme="majorHAnsi"/>
          <w:color w:val="000000" w:themeColor="text1"/>
        </w:rPr>
      </w:pPr>
      <w:r w:rsidRPr="00750A7A">
        <w:rPr>
          <w:rFonts w:asciiTheme="majorHAnsi" w:hAnsiTheme="majorHAnsi" w:cstheme="majorHAnsi"/>
          <w:b/>
          <w:bCs/>
          <w:color w:val="000000" w:themeColor="text1"/>
        </w:rPr>
        <w:t>Definition</w:t>
      </w:r>
      <w:r w:rsidRPr="00750A7A">
        <w:rPr>
          <w:rFonts w:asciiTheme="majorHAnsi" w:hAnsiTheme="majorHAnsi" w:cstheme="majorHAnsi"/>
          <w:color w:val="000000" w:themeColor="text1"/>
        </w:rPr>
        <w:t>: A brief description of what the category includes and how it should be interpreted.</w:t>
      </w:r>
    </w:p>
    <w:p w14:paraId="05E8C095" w14:textId="42E6E51C" w:rsidR="00FB6BA9" w:rsidRPr="00750A7A" w:rsidRDefault="64DE1F8E" w:rsidP="00767297">
      <w:pPr>
        <w:numPr>
          <w:ilvl w:val="0"/>
          <w:numId w:val="14"/>
        </w:numPr>
        <w:spacing w:line="276" w:lineRule="auto"/>
        <w:jc w:val="both"/>
        <w:rPr>
          <w:rFonts w:asciiTheme="majorHAnsi" w:hAnsiTheme="majorHAnsi" w:cstheme="majorHAnsi"/>
          <w:color w:val="000000" w:themeColor="text1"/>
        </w:rPr>
      </w:pPr>
      <w:r w:rsidRPr="00750A7A">
        <w:rPr>
          <w:rFonts w:asciiTheme="majorHAnsi" w:hAnsiTheme="majorHAnsi" w:cstheme="majorHAnsi"/>
          <w:b/>
          <w:bCs/>
          <w:color w:val="000000" w:themeColor="text1"/>
        </w:rPr>
        <w:t>Keywords to Look Out For</w:t>
      </w:r>
      <w:r w:rsidRPr="00750A7A">
        <w:rPr>
          <w:rFonts w:asciiTheme="majorHAnsi" w:hAnsiTheme="majorHAnsi" w:cstheme="majorHAnsi"/>
          <w:color w:val="000000" w:themeColor="text1"/>
        </w:rPr>
        <w:t>: Typical terms or phrases that often indicate this type of measure. These are not exhaustive or definitive but serve as helpful cues.</w:t>
      </w:r>
    </w:p>
    <w:p w14:paraId="2E5FDD26" w14:textId="2484DED8" w:rsidR="009D3C1C" w:rsidRPr="00750A7A" w:rsidRDefault="00FB6BA9" w:rsidP="00767297">
      <w:pPr>
        <w:numPr>
          <w:ilvl w:val="0"/>
          <w:numId w:val="14"/>
        </w:numPr>
        <w:spacing w:line="276" w:lineRule="auto"/>
        <w:jc w:val="both"/>
        <w:rPr>
          <w:rFonts w:asciiTheme="majorHAnsi" w:hAnsiTheme="majorHAnsi" w:cstheme="majorHAnsi"/>
          <w:color w:val="000000" w:themeColor="text1"/>
        </w:rPr>
        <w:sectPr w:rsidR="009D3C1C" w:rsidRPr="00750A7A">
          <w:footerReference w:type="default" r:id="rId8"/>
          <w:pgSz w:w="11906" w:h="16838"/>
          <w:pgMar w:top="1417" w:right="1417" w:bottom="1134" w:left="1417" w:header="708" w:footer="708" w:gutter="0"/>
          <w:pgNumType w:start="1"/>
          <w:cols w:space="720"/>
        </w:sectPr>
      </w:pPr>
      <w:r w:rsidRPr="00750A7A">
        <w:rPr>
          <w:rFonts w:asciiTheme="majorHAnsi" w:hAnsiTheme="majorHAnsi" w:cstheme="majorHAnsi"/>
          <w:b/>
          <w:bCs/>
          <w:color w:val="000000" w:themeColor="text1"/>
        </w:rPr>
        <w:t>Examples</w:t>
      </w:r>
      <w:r w:rsidRPr="00750A7A">
        <w:rPr>
          <w:rFonts w:asciiTheme="majorHAnsi" w:hAnsiTheme="majorHAnsi" w:cstheme="majorHAnsi"/>
          <w:color w:val="000000" w:themeColor="text1"/>
        </w:rPr>
        <w:t>: Common types of measures or tasks that fall into this catego</w:t>
      </w:r>
      <w:r w:rsidR="009B6173" w:rsidRPr="00750A7A">
        <w:rPr>
          <w:rFonts w:asciiTheme="majorHAnsi" w:hAnsiTheme="majorHAnsi" w:cstheme="majorHAnsi"/>
          <w:color w:val="000000" w:themeColor="text1"/>
        </w:rPr>
        <w:t>ry.</w:t>
      </w:r>
    </w:p>
    <w:tbl>
      <w:tblPr>
        <w:tblStyle w:val="TableGrid"/>
        <w:tblpPr w:leftFromText="180" w:rightFromText="180" w:vertAnchor="text" w:tblpXSpec="center" w:tblpY="-266"/>
        <w:tblOverlap w:val="never"/>
        <w:tblW w:w="14285" w:type="dxa"/>
        <w:tblLook w:val="04A0" w:firstRow="1" w:lastRow="0" w:firstColumn="1" w:lastColumn="0" w:noHBand="0" w:noVBand="1"/>
      </w:tblPr>
      <w:tblGrid>
        <w:gridCol w:w="1500"/>
        <w:gridCol w:w="2595"/>
        <w:gridCol w:w="2544"/>
        <w:gridCol w:w="2544"/>
        <w:gridCol w:w="2544"/>
        <w:gridCol w:w="2558"/>
      </w:tblGrid>
      <w:tr w:rsidR="00B95508" w:rsidRPr="00750A7A" w14:paraId="75986D1C" w14:textId="77777777" w:rsidTr="00BC18E0">
        <w:trPr>
          <w:trHeight w:val="600"/>
        </w:trPr>
        <w:tc>
          <w:tcPr>
            <w:tcW w:w="1500" w:type="dxa"/>
            <w:tcBorders>
              <w:top w:val="nil"/>
              <w:left w:val="nil"/>
              <w:bottom w:val="nil"/>
              <w:right w:val="nil"/>
            </w:tcBorders>
            <w:vAlign w:val="center"/>
          </w:tcPr>
          <w:p w14:paraId="490C15B6"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tc>
        <w:tc>
          <w:tcPr>
            <w:tcW w:w="2595" w:type="dxa"/>
            <w:tcBorders>
              <w:top w:val="nil"/>
              <w:left w:val="nil"/>
              <w:bottom w:val="nil"/>
            </w:tcBorders>
            <w:vAlign w:val="center"/>
          </w:tcPr>
          <w:p w14:paraId="6FA9CB5E"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tc>
        <w:tc>
          <w:tcPr>
            <w:tcW w:w="10190" w:type="dxa"/>
            <w:gridSpan w:val="4"/>
            <w:shd w:val="clear" w:color="auto" w:fill="F2F2F2" w:themeFill="background1" w:themeFillShade="F2"/>
            <w:vAlign w:val="center"/>
          </w:tcPr>
          <w:p w14:paraId="5FEBD6B3" w14:textId="79491E00"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What is being measured</w:t>
            </w:r>
            <w:r w:rsidR="0037516B" w:rsidRPr="00750A7A">
              <w:rPr>
                <w:rFonts w:asciiTheme="majorHAnsi" w:hAnsiTheme="majorHAnsi" w:cstheme="majorHAnsi"/>
                <w:b/>
                <w:bCs/>
                <w:color w:val="000000" w:themeColor="text1"/>
                <w:sz w:val="16"/>
                <w:szCs w:val="16"/>
              </w:rPr>
              <w:t xml:space="preserve"> (Second dimension)</w:t>
            </w:r>
          </w:p>
        </w:tc>
      </w:tr>
      <w:tr w:rsidR="00B95508" w:rsidRPr="00750A7A" w14:paraId="73DF097D" w14:textId="77777777" w:rsidTr="00BC18E0">
        <w:trPr>
          <w:trHeight w:val="1365"/>
        </w:trPr>
        <w:tc>
          <w:tcPr>
            <w:tcW w:w="1500" w:type="dxa"/>
            <w:tcBorders>
              <w:top w:val="nil"/>
              <w:left w:val="nil"/>
              <w:right w:val="nil"/>
            </w:tcBorders>
            <w:vAlign w:val="center"/>
          </w:tcPr>
          <w:p w14:paraId="739ED470"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tc>
        <w:tc>
          <w:tcPr>
            <w:tcW w:w="2595" w:type="dxa"/>
            <w:tcBorders>
              <w:top w:val="nil"/>
              <w:left w:val="nil"/>
            </w:tcBorders>
            <w:vAlign w:val="center"/>
          </w:tcPr>
          <w:p w14:paraId="2F48C3E6"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tc>
        <w:tc>
          <w:tcPr>
            <w:tcW w:w="2544" w:type="dxa"/>
            <w:shd w:val="clear" w:color="auto" w:fill="F2F2F2" w:themeFill="background1" w:themeFillShade="F2"/>
            <w:vAlign w:val="center"/>
          </w:tcPr>
          <w:p w14:paraId="15902819"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Subjective experience</w:t>
            </w:r>
          </w:p>
          <w:p w14:paraId="565EFCE1"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r w:rsidRPr="00750A7A">
              <w:rPr>
                <w:rFonts w:asciiTheme="majorHAnsi" w:hAnsiTheme="majorHAnsi" w:cstheme="majorHAnsi"/>
                <w:color w:val="000000" w:themeColor="text1"/>
                <w:sz w:val="16"/>
                <w:szCs w:val="16"/>
              </w:rPr>
              <w:t>(mental content, often self-perceived)</w:t>
            </w:r>
          </w:p>
        </w:tc>
        <w:tc>
          <w:tcPr>
            <w:tcW w:w="2544" w:type="dxa"/>
            <w:shd w:val="clear" w:color="auto" w:fill="F2F2F2" w:themeFill="background1" w:themeFillShade="F2"/>
            <w:vAlign w:val="center"/>
          </w:tcPr>
          <w:p w14:paraId="15182D9D"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Mental ability or cognitive process</w:t>
            </w:r>
          </w:p>
        </w:tc>
        <w:tc>
          <w:tcPr>
            <w:tcW w:w="2544" w:type="dxa"/>
            <w:shd w:val="clear" w:color="auto" w:fill="F2F2F2" w:themeFill="background1" w:themeFillShade="F2"/>
            <w:vAlign w:val="center"/>
          </w:tcPr>
          <w:p w14:paraId="5B9AACC3"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Behavior</w:t>
            </w:r>
          </w:p>
          <w:p w14:paraId="57E28EAD"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r w:rsidRPr="00750A7A">
              <w:rPr>
                <w:rFonts w:asciiTheme="majorHAnsi" w:hAnsiTheme="majorHAnsi" w:cstheme="majorHAnsi"/>
                <w:color w:val="000000" w:themeColor="text1"/>
                <w:sz w:val="16"/>
                <w:szCs w:val="16"/>
              </w:rPr>
              <w:t>(specific overt behaviors)</w:t>
            </w:r>
          </w:p>
        </w:tc>
        <w:tc>
          <w:tcPr>
            <w:tcW w:w="2558" w:type="dxa"/>
            <w:shd w:val="clear" w:color="auto" w:fill="F2F2F2" w:themeFill="background1" w:themeFillShade="F2"/>
            <w:vAlign w:val="center"/>
          </w:tcPr>
          <w:p w14:paraId="29887AE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Neuro/bio/physiology</w:t>
            </w:r>
          </w:p>
        </w:tc>
      </w:tr>
      <w:tr w:rsidR="00B95508" w:rsidRPr="00750A7A" w14:paraId="0DC0110D" w14:textId="77777777" w:rsidTr="00BC18E0">
        <w:trPr>
          <w:trHeight w:val="1365"/>
        </w:trPr>
        <w:tc>
          <w:tcPr>
            <w:tcW w:w="1500" w:type="dxa"/>
            <w:vMerge w:val="restart"/>
            <w:tcBorders>
              <w:bottom w:val="single" w:sz="12" w:space="0" w:color="000000" w:themeColor="text1"/>
            </w:tcBorders>
            <w:shd w:val="clear" w:color="auto" w:fill="F2F2F2" w:themeFill="background1" w:themeFillShade="F2"/>
            <w:vAlign w:val="center"/>
          </w:tcPr>
          <w:p w14:paraId="4E7BF4FF"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 xml:space="preserve">How it is </w:t>
            </w:r>
          </w:p>
          <w:p w14:paraId="29E2FF34"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being measured</w:t>
            </w:r>
          </w:p>
          <w:p w14:paraId="0472CCC2" w14:textId="2B14E287" w:rsidR="0037516B" w:rsidRPr="00750A7A" w:rsidRDefault="0037516B"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(First dimension)</w:t>
            </w:r>
          </w:p>
        </w:tc>
        <w:tc>
          <w:tcPr>
            <w:tcW w:w="2595" w:type="dxa"/>
            <w:shd w:val="clear" w:color="auto" w:fill="F2F2F2" w:themeFill="background1" w:themeFillShade="F2"/>
          </w:tcPr>
          <w:p w14:paraId="4325D417"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1D46573D"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Self-report</w:t>
            </w:r>
          </w:p>
          <w:p w14:paraId="2E8D93AE"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08674FDC"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7E6F4FA2" w14:textId="6835C503" w:rsidR="00865967" w:rsidRPr="00750A7A" w:rsidRDefault="1B511046"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color w:val="000000" w:themeColor="text1"/>
                <w:sz w:val="16"/>
                <w:szCs w:val="16"/>
              </w:rPr>
              <w:t xml:space="preserve">(and </w:t>
            </w:r>
            <w:bookmarkStart w:id="7" w:name="_Int_3zCWM0Ms"/>
            <w:proofErr w:type="gramStart"/>
            <w:r w:rsidRPr="00750A7A">
              <w:rPr>
                <w:rFonts w:asciiTheme="majorHAnsi" w:hAnsiTheme="majorHAnsi" w:cstheme="majorHAnsi"/>
                <w:color w:val="000000" w:themeColor="text1"/>
                <w:sz w:val="16"/>
                <w:szCs w:val="16"/>
              </w:rPr>
              <w:t>other-report</w:t>
            </w:r>
            <w:bookmarkEnd w:id="7"/>
            <w:proofErr w:type="gramEnd"/>
            <w:r w:rsidRPr="00750A7A">
              <w:rPr>
                <w:rFonts w:asciiTheme="majorHAnsi" w:hAnsiTheme="majorHAnsi" w:cstheme="majorHAnsi"/>
                <w:color w:val="000000" w:themeColor="text1"/>
                <w:sz w:val="16"/>
                <w:szCs w:val="16"/>
              </w:rPr>
              <w:t>)</w:t>
            </w:r>
          </w:p>
        </w:tc>
        <w:tc>
          <w:tcPr>
            <w:tcW w:w="2544" w:type="dxa"/>
            <w:shd w:val="clear" w:color="auto" w:fill="D9D9D9" w:themeFill="background1" w:themeFillShade="D9"/>
          </w:tcPr>
          <w:p w14:paraId="0F4EFA35"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63E17C9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Self-report of subjective experience</w:t>
            </w:r>
          </w:p>
          <w:p w14:paraId="5C74EB84"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0C7C182C"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Self-reported fear of spiders</w:t>
            </w:r>
          </w:p>
        </w:tc>
        <w:tc>
          <w:tcPr>
            <w:tcW w:w="2544" w:type="dxa"/>
          </w:tcPr>
          <w:p w14:paraId="0FB8151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240D1926" w14:textId="77777777" w:rsidR="00865967" w:rsidRPr="00750A7A" w:rsidRDefault="64DE1F8E"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Self-report of ability</w:t>
            </w:r>
          </w:p>
          <w:p w14:paraId="50C91C8E"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p>
          <w:p w14:paraId="4E594FBF"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Self-reported intelligence, self-reported empathic perspective taking ability</w:t>
            </w:r>
          </w:p>
        </w:tc>
        <w:tc>
          <w:tcPr>
            <w:tcW w:w="2544" w:type="dxa"/>
          </w:tcPr>
          <w:p w14:paraId="53553C4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07F5A312" w14:textId="31B74F2D"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Self-report of behavi</w:t>
            </w:r>
            <w:r w:rsidR="00113DDE" w:rsidRPr="00750A7A">
              <w:rPr>
                <w:rFonts w:asciiTheme="majorHAnsi" w:hAnsiTheme="majorHAnsi" w:cstheme="majorHAnsi"/>
                <w:b/>
                <w:bCs/>
                <w:color w:val="000000" w:themeColor="text1"/>
                <w:sz w:val="16"/>
                <w:szCs w:val="16"/>
              </w:rPr>
              <w:t>or</w:t>
            </w:r>
          </w:p>
          <w:p w14:paraId="6EFD741F" w14:textId="0FDA257F"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0C5CC92B"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Self-reported social media use</w:t>
            </w:r>
          </w:p>
        </w:tc>
        <w:tc>
          <w:tcPr>
            <w:tcW w:w="2558" w:type="dxa"/>
          </w:tcPr>
          <w:p w14:paraId="5E9E2C7E"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751DCE9D" w14:textId="77777777" w:rsidR="00865967" w:rsidRPr="00750A7A" w:rsidRDefault="64DE1F8E"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Self-report of physiology</w:t>
            </w:r>
          </w:p>
          <w:p w14:paraId="084C9CA8"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p>
          <w:p w14:paraId="076C174D" w14:textId="77777777" w:rsidR="00BC18E0"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 xml:space="preserve">Self-reported height, weight, amygdala activation, </w:t>
            </w:r>
            <w:r w:rsidR="00BC18E0" w:rsidRPr="00750A7A">
              <w:rPr>
                <w:rFonts w:asciiTheme="majorHAnsi" w:hAnsiTheme="majorHAnsi" w:cstheme="majorHAnsi"/>
                <w:i/>
                <w:iCs/>
                <w:color w:val="000000" w:themeColor="text1"/>
                <w:sz w:val="16"/>
                <w:szCs w:val="16"/>
              </w:rPr>
              <w:t xml:space="preserve">or </w:t>
            </w:r>
          </w:p>
          <w:p w14:paraId="7E2287C8" w14:textId="1BB4F01C"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heart rate (HBCT)</w:t>
            </w:r>
          </w:p>
        </w:tc>
      </w:tr>
      <w:tr w:rsidR="00B95508" w:rsidRPr="00750A7A" w14:paraId="440BF07D" w14:textId="77777777" w:rsidTr="00BC18E0">
        <w:trPr>
          <w:trHeight w:val="1365"/>
        </w:trPr>
        <w:tc>
          <w:tcPr>
            <w:tcW w:w="1500" w:type="dxa"/>
            <w:vMerge/>
            <w:tcBorders>
              <w:bottom w:val="single" w:sz="12" w:space="0" w:color="000000" w:themeColor="text1"/>
            </w:tcBorders>
            <w:shd w:val="clear" w:color="auto" w:fill="F2F2F2" w:themeFill="background1" w:themeFillShade="F2"/>
            <w:vAlign w:val="center"/>
          </w:tcPr>
          <w:p w14:paraId="1C5AC9E9"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tc>
        <w:tc>
          <w:tcPr>
            <w:tcW w:w="2595" w:type="dxa"/>
            <w:shd w:val="clear" w:color="auto" w:fill="F2F2F2" w:themeFill="background1" w:themeFillShade="F2"/>
          </w:tcPr>
          <w:p w14:paraId="6200AD3C"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4F02BC79"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Test</w:t>
            </w:r>
          </w:p>
          <w:p w14:paraId="636BEE94" w14:textId="37E767EA"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3EAC86D2"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r w:rsidRPr="00750A7A">
              <w:rPr>
                <w:rFonts w:asciiTheme="majorHAnsi" w:hAnsiTheme="majorHAnsi" w:cstheme="majorHAnsi"/>
                <w:color w:val="000000" w:themeColor="text1"/>
                <w:sz w:val="16"/>
                <w:szCs w:val="16"/>
              </w:rPr>
              <w:t>(has correct answers)</w:t>
            </w:r>
          </w:p>
        </w:tc>
        <w:tc>
          <w:tcPr>
            <w:tcW w:w="2544" w:type="dxa"/>
          </w:tcPr>
          <w:p w14:paraId="7BBD051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32185092" w14:textId="4E259D0E" w:rsidR="00865967" w:rsidRPr="00750A7A" w:rsidRDefault="00116852" w:rsidP="00767297">
            <w:pPr>
              <w:spacing w:line="276" w:lineRule="auto"/>
              <w:jc w:val="cente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Test of subjective experience</w:t>
            </w:r>
            <w:r w:rsidR="00865967" w:rsidRPr="00750A7A">
              <w:rPr>
                <w:rFonts w:asciiTheme="majorHAnsi" w:hAnsiTheme="majorHAnsi" w:cstheme="majorHAnsi"/>
              </w:rPr>
              <w:br/>
            </w:r>
            <w:r w:rsidR="00865967" w:rsidRPr="00750A7A">
              <w:rPr>
                <w:rFonts w:asciiTheme="majorHAnsi" w:hAnsiTheme="majorHAnsi" w:cstheme="majorHAnsi"/>
              </w:rPr>
              <w:br/>
            </w:r>
            <w:r w:rsidR="64DE1F8E" w:rsidRPr="00750A7A">
              <w:rPr>
                <w:rFonts w:asciiTheme="majorHAnsi" w:hAnsiTheme="majorHAnsi" w:cstheme="majorHAnsi"/>
                <w:i/>
                <w:iCs/>
                <w:color w:val="000000" w:themeColor="text1"/>
                <w:sz w:val="16"/>
                <w:szCs w:val="16"/>
              </w:rPr>
              <w:t>Visual search test for synesthesia</w:t>
            </w:r>
          </w:p>
        </w:tc>
        <w:tc>
          <w:tcPr>
            <w:tcW w:w="2544" w:type="dxa"/>
            <w:shd w:val="clear" w:color="auto" w:fill="D9D9D9" w:themeFill="background1" w:themeFillShade="D9"/>
          </w:tcPr>
          <w:p w14:paraId="69D7B1A0"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12C636FF" w14:textId="1406F602" w:rsidR="00865967" w:rsidRPr="00750A7A" w:rsidRDefault="00116852" w:rsidP="00767297">
            <w:pPr>
              <w:spacing w:line="276" w:lineRule="auto"/>
              <w:jc w:val="cente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Test of cognitive ability</w:t>
            </w:r>
          </w:p>
          <w:p w14:paraId="69E165A9"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0705F40B"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Mental rotation test,</w:t>
            </w:r>
          </w:p>
          <w:p w14:paraId="0A6FEFD7"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N-back task</w:t>
            </w:r>
          </w:p>
        </w:tc>
        <w:tc>
          <w:tcPr>
            <w:tcW w:w="2544" w:type="dxa"/>
          </w:tcPr>
          <w:p w14:paraId="0350B42C"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4A1C9DC7" w14:textId="6A186EFC" w:rsidR="00865967" w:rsidRPr="00750A7A" w:rsidRDefault="00116852" w:rsidP="00767297">
            <w:pPr>
              <w:spacing w:line="276" w:lineRule="auto"/>
              <w:jc w:val="cente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Test of behavior</w:t>
            </w:r>
          </w:p>
          <w:p w14:paraId="4204E754" w14:textId="1E79E8BB"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512B6159"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Stimulus equivalence test</w:t>
            </w:r>
          </w:p>
        </w:tc>
        <w:tc>
          <w:tcPr>
            <w:tcW w:w="2558" w:type="dxa"/>
          </w:tcPr>
          <w:p w14:paraId="08427963"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79378D93" w14:textId="69E1E009" w:rsidR="00865967" w:rsidRPr="00750A7A" w:rsidRDefault="00116852" w:rsidP="00767297">
            <w:pPr>
              <w:spacing w:line="276" w:lineRule="auto"/>
              <w:jc w:val="cente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Test of p</w:t>
            </w:r>
            <w:r w:rsidR="00865967" w:rsidRPr="00750A7A">
              <w:rPr>
                <w:rFonts w:asciiTheme="majorHAnsi" w:hAnsiTheme="majorHAnsi" w:cstheme="majorHAnsi"/>
                <w:b/>
                <w:bCs/>
                <w:color w:val="000000" w:themeColor="text1"/>
                <w:sz w:val="16"/>
                <w:szCs w:val="16"/>
              </w:rPr>
              <w:t>hysiology</w:t>
            </w:r>
          </w:p>
          <w:p w14:paraId="099ECE84" w14:textId="3D7B63E4"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2C6544C4"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Beighton Score to assess joint hypermobility syndrome</w:t>
            </w:r>
          </w:p>
        </w:tc>
      </w:tr>
      <w:tr w:rsidR="00B95508" w:rsidRPr="00750A7A" w14:paraId="1A2ED6C8" w14:textId="77777777" w:rsidTr="00BC18E0">
        <w:trPr>
          <w:trHeight w:val="1365"/>
        </w:trPr>
        <w:tc>
          <w:tcPr>
            <w:tcW w:w="1500" w:type="dxa"/>
            <w:vMerge/>
            <w:tcBorders>
              <w:bottom w:val="single" w:sz="12" w:space="0" w:color="000000" w:themeColor="text1"/>
            </w:tcBorders>
            <w:shd w:val="clear" w:color="auto" w:fill="F2F2F2" w:themeFill="background1" w:themeFillShade="F2"/>
            <w:vAlign w:val="center"/>
          </w:tcPr>
          <w:p w14:paraId="1915CAB9"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tc>
        <w:tc>
          <w:tcPr>
            <w:tcW w:w="2595" w:type="dxa"/>
            <w:shd w:val="clear" w:color="auto" w:fill="F2F2F2" w:themeFill="background1" w:themeFillShade="F2"/>
          </w:tcPr>
          <w:p w14:paraId="740ED07A"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7760DE24"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Behavioral measure</w:t>
            </w:r>
          </w:p>
          <w:p w14:paraId="095A41B4" w14:textId="092A87D8"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66975913"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r w:rsidRPr="00750A7A">
              <w:rPr>
                <w:rFonts w:asciiTheme="majorHAnsi" w:hAnsiTheme="majorHAnsi" w:cstheme="majorHAnsi"/>
                <w:color w:val="000000" w:themeColor="text1"/>
                <w:sz w:val="16"/>
                <w:szCs w:val="16"/>
              </w:rPr>
              <w:t>(non-self-report; frequency, duration or latency of overt behaviors)</w:t>
            </w:r>
          </w:p>
        </w:tc>
        <w:tc>
          <w:tcPr>
            <w:tcW w:w="2544" w:type="dxa"/>
          </w:tcPr>
          <w:p w14:paraId="57412111"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789E69FB" w14:textId="60654C89"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Behavioral measure of subjective experience</w:t>
            </w:r>
          </w:p>
          <w:p w14:paraId="7054B618"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7CDAB6EB"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Implicit racial bias</w:t>
            </w:r>
          </w:p>
        </w:tc>
        <w:tc>
          <w:tcPr>
            <w:tcW w:w="2544" w:type="dxa"/>
          </w:tcPr>
          <w:p w14:paraId="6DA84D7B"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6CB1481D" w14:textId="2935FFC8"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Behavioral measure of ability</w:t>
            </w:r>
          </w:p>
          <w:p w14:paraId="6828780B"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73923368"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Iowa Gambling Task</w:t>
            </w:r>
          </w:p>
        </w:tc>
        <w:tc>
          <w:tcPr>
            <w:tcW w:w="2544" w:type="dxa"/>
            <w:shd w:val="clear" w:color="auto" w:fill="D9D9D9" w:themeFill="background1" w:themeFillShade="D9"/>
          </w:tcPr>
          <w:p w14:paraId="4ACB0ED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6B0479CF" w14:textId="17A27799"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Behavioral measure of behavior</w:t>
            </w:r>
          </w:p>
          <w:p w14:paraId="25C1ED24"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1BB34A22"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Social media use via digital trace data, observational coding</w:t>
            </w:r>
          </w:p>
        </w:tc>
        <w:tc>
          <w:tcPr>
            <w:tcW w:w="2558" w:type="dxa"/>
          </w:tcPr>
          <w:p w14:paraId="482FBBD7"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6A45F780"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Behavioral measure of physiology</w:t>
            </w:r>
          </w:p>
          <w:p w14:paraId="1934E5E2"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1D63D6A9"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Gait variability to measure the integrity of CNS timing and motor control systems</w:t>
            </w:r>
          </w:p>
        </w:tc>
      </w:tr>
      <w:tr w:rsidR="00B95508" w:rsidRPr="00750A7A" w14:paraId="75B29828" w14:textId="77777777" w:rsidTr="00BC18E0">
        <w:trPr>
          <w:trHeight w:val="1365"/>
        </w:trPr>
        <w:tc>
          <w:tcPr>
            <w:tcW w:w="1500" w:type="dxa"/>
            <w:vMerge/>
            <w:tcBorders>
              <w:bottom w:val="single" w:sz="12" w:space="0" w:color="000000" w:themeColor="text1"/>
            </w:tcBorders>
            <w:shd w:val="clear" w:color="auto" w:fill="F2F2F2" w:themeFill="background1" w:themeFillShade="F2"/>
            <w:vAlign w:val="center"/>
          </w:tcPr>
          <w:p w14:paraId="11F271C7"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tc>
        <w:tc>
          <w:tcPr>
            <w:tcW w:w="2595" w:type="dxa"/>
            <w:tcBorders>
              <w:bottom w:val="single" w:sz="12" w:space="0" w:color="000000" w:themeColor="text1"/>
            </w:tcBorders>
            <w:shd w:val="clear" w:color="auto" w:fill="F2F2F2" w:themeFill="background1" w:themeFillShade="F2"/>
          </w:tcPr>
          <w:p w14:paraId="1D039ED6"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2EF12C6B" w14:textId="1BBFBFF6"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Neuro/bio/physiological measure</w:t>
            </w:r>
          </w:p>
        </w:tc>
        <w:tc>
          <w:tcPr>
            <w:tcW w:w="2544" w:type="dxa"/>
            <w:tcBorders>
              <w:bottom w:val="single" w:sz="12" w:space="0" w:color="000000" w:themeColor="text1"/>
            </w:tcBorders>
          </w:tcPr>
          <w:p w14:paraId="7541D2F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79467217"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Neuro/bio/physiological measure of subjective experience</w:t>
            </w:r>
          </w:p>
          <w:p w14:paraId="1E93D704"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color w:val="000000" w:themeColor="text1"/>
                <w:sz w:val="16"/>
                <w:szCs w:val="16"/>
              </w:rPr>
              <w:br/>
            </w:r>
            <w:r w:rsidRPr="00750A7A">
              <w:rPr>
                <w:rFonts w:asciiTheme="majorHAnsi" w:hAnsiTheme="majorHAnsi" w:cstheme="majorHAnsi"/>
                <w:i/>
                <w:iCs/>
                <w:color w:val="000000" w:themeColor="text1"/>
                <w:sz w:val="16"/>
                <w:szCs w:val="16"/>
              </w:rPr>
              <w:t>GSR as a measure of fear</w:t>
            </w:r>
          </w:p>
        </w:tc>
        <w:tc>
          <w:tcPr>
            <w:tcW w:w="2544" w:type="dxa"/>
            <w:tcBorders>
              <w:bottom w:val="single" w:sz="12" w:space="0" w:color="000000" w:themeColor="text1"/>
            </w:tcBorders>
          </w:tcPr>
          <w:p w14:paraId="28AC7545"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7B1B901C" w14:textId="77777777" w:rsidR="00865967" w:rsidRPr="00750A7A" w:rsidRDefault="64DE1F8E" w:rsidP="00767297">
            <w:pPr>
              <w:spacing w:line="276" w:lineRule="auto"/>
              <w:jc w:val="center"/>
              <w:rPr>
                <w:rFonts w:asciiTheme="majorHAnsi" w:hAnsiTheme="majorHAnsi" w:cstheme="majorHAnsi"/>
                <w:color w:val="000000" w:themeColor="text1"/>
                <w:sz w:val="16"/>
                <w:szCs w:val="16"/>
              </w:rPr>
            </w:pPr>
            <w:r w:rsidRPr="00750A7A">
              <w:rPr>
                <w:rFonts w:asciiTheme="majorHAnsi" w:hAnsiTheme="majorHAnsi" w:cstheme="majorHAnsi"/>
                <w:b/>
                <w:bCs/>
                <w:color w:val="000000" w:themeColor="text1"/>
                <w:sz w:val="16"/>
                <w:szCs w:val="16"/>
              </w:rPr>
              <w:t>Neuro/bio/physiological measure of ability</w:t>
            </w:r>
          </w:p>
          <w:p w14:paraId="6EF6F76A"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p>
          <w:p w14:paraId="137E89A2"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Cognitive Control Capacity measured via fMRI</w:t>
            </w:r>
          </w:p>
        </w:tc>
        <w:tc>
          <w:tcPr>
            <w:tcW w:w="2544" w:type="dxa"/>
            <w:tcBorders>
              <w:bottom w:val="single" w:sz="12" w:space="0" w:color="000000" w:themeColor="text1"/>
            </w:tcBorders>
          </w:tcPr>
          <w:p w14:paraId="7872C385"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65C3C3F1" w14:textId="77777777" w:rsidR="00865967" w:rsidRPr="00750A7A" w:rsidRDefault="64DE1F8E"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Neuro/bio/physiological measure of behavior</w:t>
            </w:r>
          </w:p>
          <w:p w14:paraId="30D7E357"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p>
          <w:p w14:paraId="65393EB8"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EKG to measure sleep duration,</w:t>
            </w:r>
          </w:p>
          <w:p w14:paraId="37A26D96" w14:textId="47BCDA2B" w:rsidR="00865967" w:rsidRPr="00750A7A" w:rsidRDefault="1B511046"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urinalysis to measure drug consumption</w:t>
            </w:r>
          </w:p>
          <w:p w14:paraId="602808EF" w14:textId="655370CC" w:rsidR="00865967" w:rsidRPr="00750A7A" w:rsidRDefault="00865967" w:rsidP="00767297">
            <w:pPr>
              <w:spacing w:line="276" w:lineRule="auto"/>
              <w:jc w:val="center"/>
              <w:rPr>
                <w:rFonts w:asciiTheme="majorHAnsi" w:hAnsiTheme="majorHAnsi" w:cstheme="majorHAnsi"/>
                <w:i/>
                <w:iCs/>
                <w:color w:val="000000" w:themeColor="text1"/>
                <w:sz w:val="16"/>
                <w:szCs w:val="16"/>
              </w:rPr>
            </w:pPr>
          </w:p>
        </w:tc>
        <w:tc>
          <w:tcPr>
            <w:tcW w:w="2558" w:type="dxa"/>
            <w:tcBorders>
              <w:bottom w:val="single" w:sz="12" w:space="0" w:color="000000" w:themeColor="text1"/>
            </w:tcBorders>
            <w:shd w:val="clear" w:color="auto" w:fill="D9D9D9" w:themeFill="background1" w:themeFillShade="D9"/>
          </w:tcPr>
          <w:p w14:paraId="7AEBAED5"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3E9F24CE" w14:textId="77777777" w:rsidR="00865967" w:rsidRPr="00750A7A" w:rsidRDefault="00865967" w:rsidP="00767297">
            <w:pPr>
              <w:shd w:val="clear" w:color="auto" w:fill="D9D9D9" w:themeFill="background1" w:themeFillShade="D9"/>
              <w:spacing w:line="276" w:lineRule="auto"/>
              <w:jc w:val="center"/>
              <w:rPr>
                <w:rFonts w:asciiTheme="majorHAnsi" w:hAnsiTheme="majorHAnsi" w:cstheme="majorHAnsi"/>
                <w:color w:val="000000" w:themeColor="text1"/>
                <w:sz w:val="16"/>
                <w:szCs w:val="16"/>
              </w:rPr>
            </w:pPr>
            <w:r w:rsidRPr="00750A7A">
              <w:rPr>
                <w:rFonts w:asciiTheme="majorHAnsi" w:hAnsiTheme="majorHAnsi" w:cstheme="majorHAnsi"/>
                <w:b/>
                <w:bCs/>
                <w:color w:val="000000" w:themeColor="text1"/>
                <w:sz w:val="16"/>
                <w:szCs w:val="16"/>
              </w:rPr>
              <w:t>Neuro/bio/physiological measure of neuro/bio/physiology</w:t>
            </w:r>
          </w:p>
          <w:p w14:paraId="7A53BD63" w14:textId="77777777" w:rsidR="00865967" w:rsidRPr="00750A7A" w:rsidRDefault="00865967" w:rsidP="00767297">
            <w:pPr>
              <w:shd w:val="clear" w:color="auto" w:fill="D9D9D9" w:themeFill="background1" w:themeFillShade="D9"/>
              <w:spacing w:line="276" w:lineRule="auto"/>
              <w:jc w:val="center"/>
              <w:rPr>
                <w:rFonts w:asciiTheme="majorHAnsi" w:hAnsiTheme="majorHAnsi" w:cstheme="majorHAnsi"/>
                <w:color w:val="000000" w:themeColor="text1"/>
                <w:sz w:val="16"/>
                <w:szCs w:val="16"/>
              </w:rPr>
            </w:pPr>
          </w:p>
          <w:p w14:paraId="799574E6" w14:textId="77777777" w:rsidR="00865967" w:rsidRPr="00750A7A" w:rsidRDefault="00865967" w:rsidP="00767297">
            <w:pPr>
              <w:shd w:val="clear" w:color="auto" w:fill="D9D9D9" w:themeFill="background1" w:themeFillShade="D9"/>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Structural MRI, Salivatory immunoassays to measure menstrual cycle phase</w:t>
            </w:r>
          </w:p>
        </w:tc>
      </w:tr>
    </w:tbl>
    <w:p w14:paraId="662CAD69" w14:textId="5EE34DA9" w:rsidR="0091376E" w:rsidRPr="00750A7A" w:rsidRDefault="006A7242" w:rsidP="00767297">
      <w:pPr>
        <w:spacing w:line="276" w:lineRule="auto"/>
        <w:rPr>
          <w:rFonts w:asciiTheme="majorHAnsi" w:hAnsiTheme="majorHAnsi" w:cstheme="majorHAnsi"/>
          <w:i/>
          <w:iCs/>
          <w:color w:val="000000" w:themeColor="text1"/>
          <w:sz w:val="16"/>
          <w:szCs w:val="16"/>
        </w:rPr>
      </w:pPr>
      <w:r w:rsidRPr="00750A7A">
        <w:rPr>
          <w:rFonts w:asciiTheme="majorHAnsi" w:hAnsiTheme="majorHAnsi" w:cstheme="majorHAnsi"/>
          <w:noProof/>
        </w:rPr>
        <mc:AlternateContent>
          <mc:Choice Requires="wps">
            <w:drawing>
              <wp:inline distT="0" distB="0" distL="114300" distR="114300" wp14:anchorId="373E96C0" wp14:editId="65AE96B8">
                <wp:extent cx="9073662" cy="307731"/>
                <wp:effectExtent l="0" t="0" r="0" b="0"/>
                <wp:docPr id="308243488" name="Textfeld 1"/>
                <wp:cNvGraphicFramePr/>
                <a:graphic xmlns:a="http://schemas.openxmlformats.org/drawingml/2006/main">
                  <a:graphicData uri="http://schemas.microsoft.com/office/word/2010/wordprocessingShape">
                    <wps:wsp>
                      <wps:cNvSpPr txBox="1"/>
                      <wps:spPr>
                        <a:xfrm>
                          <a:off x="0" y="0"/>
                          <a:ext cx="9073662" cy="307731"/>
                        </a:xfrm>
                        <a:prstGeom prst="rect">
                          <a:avLst/>
                        </a:prstGeom>
                        <a:solidFill>
                          <a:prstClr val="white"/>
                        </a:solidFill>
                        <a:ln>
                          <a:noFill/>
                        </a:ln>
                      </wps:spPr>
                      <wps:txbx>
                        <w:txbxContent>
                          <w:p w14:paraId="6FE94EFD" w14:textId="17EF0873" w:rsidR="00865967" w:rsidRPr="00176340" w:rsidRDefault="00865967" w:rsidP="00865967">
                            <w:pPr>
                              <w:rPr>
                                <w:rFonts w:ascii="Calibri" w:eastAsia="Helvetica Neue" w:hAnsi="Calibri" w:cs="Calibri"/>
                                <w:noProof/>
                                <w:lang w:val="en-GB"/>
                              </w:rPr>
                            </w:pPr>
                            <w:bookmarkStart w:id="8" w:name="_Ref209375082"/>
                            <w:r w:rsidRPr="00176340">
                              <w:rPr>
                                <w:rFonts w:ascii="Calibri" w:hAnsi="Calibri" w:cs="Calibri"/>
                                <w:i/>
                                <w:iCs/>
                              </w:rPr>
                              <w:t xml:space="preserve">Table </w:t>
                            </w:r>
                            <w:r w:rsidRPr="00176340">
                              <w:rPr>
                                <w:rFonts w:ascii="Calibri" w:hAnsi="Calibri" w:cs="Calibri"/>
                                <w:i/>
                                <w:iCs/>
                              </w:rPr>
                              <w:fldChar w:fldCharType="begin"/>
                            </w:r>
                            <w:r w:rsidRPr="00176340">
                              <w:rPr>
                                <w:rFonts w:ascii="Calibri" w:hAnsi="Calibri" w:cs="Calibri"/>
                                <w:i/>
                                <w:iCs/>
                              </w:rPr>
                              <w:instrText xml:space="preserve"> SEQ Figure \* ARABIC </w:instrText>
                            </w:r>
                            <w:r w:rsidRPr="00176340">
                              <w:rPr>
                                <w:rFonts w:ascii="Calibri" w:hAnsi="Calibri" w:cs="Calibri"/>
                                <w:i/>
                                <w:iCs/>
                              </w:rPr>
                              <w:fldChar w:fldCharType="separate"/>
                            </w:r>
                            <w:r w:rsidRPr="00176340">
                              <w:rPr>
                                <w:rFonts w:ascii="Calibri" w:hAnsi="Calibri" w:cs="Calibri"/>
                                <w:i/>
                                <w:iCs/>
                                <w:noProof/>
                              </w:rPr>
                              <w:t>1</w:t>
                            </w:r>
                            <w:r w:rsidRPr="00176340">
                              <w:rPr>
                                <w:rFonts w:ascii="Calibri" w:hAnsi="Calibri" w:cs="Calibri"/>
                                <w:i/>
                                <w:iCs/>
                              </w:rPr>
                              <w:fldChar w:fldCharType="end"/>
                            </w:r>
                            <w:bookmarkEnd w:id="8"/>
                            <w:r w:rsidRPr="00176340">
                              <w:rPr>
                                <w:rFonts w:ascii="Calibri" w:hAnsi="Calibri" w:cs="Calibri"/>
                                <w:i/>
                                <w:iCs/>
                              </w:rPr>
                              <w:t>.</w:t>
                            </w:r>
                            <w:r w:rsidR="005C0F37">
                              <w:rPr>
                                <w:rFonts w:ascii="Calibri" w:hAnsi="Calibri" w:cs="Calibri"/>
                              </w:rPr>
                              <w:t xml:space="preserve"> C</w:t>
                            </w:r>
                            <w:r w:rsidRPr="00176340">
                              <w:rPr>
                                <w:rFonts w:ascii="Calibri" w:hAnsi="Calibri" w:cs="Calibri"/>
                              </w:rPr>
                              <w:t xml:space="preserve">ategories in the table are organized along two dimensions: </w:t>
                            </w:r>
                            <w:r w:rsidR="00A13164">
                              <w:rPr>
                                <w:rFonts w:ascii="Calibri" w:hAnsi="Calibri" w:cs="Calibri"/>
                              </w:rPr>
                              <w:t>W</w:t>
                            </w:r>
                            <w:r w:rsidRPr="00176340">
                              <w:rPr>
                                <w:rFonts w:ascii="Calibri" w:hAnsi="Calibri" w:cs="Calibri"/>
                              </w:rPr>
                              <w:t xml:space="preserve">hat is </w:t>
                            </w:r>
                            <w:r w:rsidR="00A13164">
                              <w:rPr>
                                <w:rFonts w:ascii="Calibri" w:hAnsi="Calibri" w:cs="Calibri"/>
                              </w:rPr>
                              <w:t xml:space="preserve">being </w:t>
                            </w:r>
                            <w:r w:rsidRPr="00176340">
                              <w:rPr>
                                <w:rFonts w:ascii="Calibri" w:hAnsi="Calibri" w:cs="Calibri"/>
                              </w:rPr>
                              <w:t xml:space="preserve">measured and how it is </w:t>
                            </w:r>
                            <w:r w:rsidR="00A13164">
                              <w:rPr>
                                <w:rFonts w:ascii="Calibri" w:hAnsi="Calibri" w:cs="Calibri"/>
                              </w:rPr>
                              <w:t xml:space="preserve">being </w:t>
                            </w:r>
                            <w:r w:rsidRPr="00176340">
                              <w:rPr>
                                <w:rFonts w:ascii="Calibri" w:hAnsi="Calibri" w:cs="Calibri"/>
                              </w:rPr>
                              <w:t>measured.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373E96C0" id="_x0000_t202" coordsize="21600,21600" o:spt="202" path="m,l,21600r21600,l21600,xe">
                <v:stroke joinstyle="miter"/>
                <v:path gradientshapeok="t" o:connecttype="rect"/>
              </v:shapetype>
              <v:shape id="Textfeld 1" o:spid="_x0000_s1026" type="#_x0000_t202" style="width:714.4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" stroked="f">
                <v:textbox inset="0,0,0,0">
                  <w:txbxContent>
                    <w:p w14:paraId="6FE94EFD" w14:textId="17EF0873" w:rsidR="00865967" w:rsidRPr="00176340" w:rsidRDefault="00865967" w:rsidP="00865967">
                      <w:pPr>
                        <w:rPr>
                          <w:rFonts w:ascii="Calibri" w:eastAsia="Helvetica Neue" w:hAnsi="Calibri" w:cs="Calibri"/>
                          <w:noProof/>
                          <w:lang w:val="en-GB"/>
                        </w:rPr>
                      </w:pPr>
                      <w:bookmarkStart w:id="10" w:name="_Ref209375082"/>
                      <w:r w:rsidRPr="00176340">
                        <w:rPr>
                          <w:rFonts w:ascii="Calibri" w:hAnsi="Calibri" w:cs="Calibri"/>
                          <w:i/>
                          <w:iCs/>
                        </w:rPr>
                        <w:t xml:space="preserve">Table </w:t>
                      </w:r>
                      <w:r w:rsidRPr="00176340">
                        <w:rPr>
                          <w:rFonts w:ascii="Calibri" w:hAnsi="Calibri" w:cs="Calibri"/>
                          <w:i/>
                          <w:iCs/>
                        </w:rPr>
                        <w:fldChar w:fldCharType="begin"/>
                      </w:r>
                      <w:r w:rsidRPr="00176340">
                        <w:rPr>
                          <w:rFonts w:ascii="Calibri" w:hAnsi="Calibri" w:cs="Calibri"/>
                          <w:i/>
                          <w:iCs/>
                        </w:rPr>
                        <w:instrText xml:space="preserve"> SEQ Figure \* ARABIC </w:instrText>
                      </w:r>
                      <w:r w:rsidRPr="00176340">
                        <w:rPr>
                          <w:rFonts w:ascii="Calibri" w:hAnsi="Calibri" w:cs="Calibri"/>
                          <w:i/>
                          <w:iCs/>
                        </w:rPr>
                        <w:fldChar w:fldCharType="separate"/>
                      </w:r>
                      <w:r w:rsidRPr="00176340">
                        <w:rPr>
                          <w:rFonts w:ascii="Calibri" w:hAnsi="Calibri" w:cs="Calibri"/>
                          <w:i/>
                          <w:iCs/>
                          <w:noProof/>
                        </w:rPr>
                        <w:t>1</w:t>
                      </w:r>
                      <w:r w:rsidRPr="00176340">
                        <w:rPr>
                          <w:rFonts w:ascii="Calibri" w:hAnsi="Calibri" w:cs="Calibri"/>
                          <w:i/>
                          <w:iCs/>
                        </w:rPr>
                        <w:fldChar w:fldCharType="end"/>
                      </w:r>
                      <w:bookmarkEnd w:id="10"/>
                      <w:r w:rsidRPr="00176340">
                        <w:rPr>
                          <w:rFonts w:ascii="Calibri" w:hAnsi="Calibri" w:cs="Calibri"/>
                          <w:i/>
                          <w:iCs/>
                        </w:rPr>
                        <w:t>.</w:t>
                      </w:r>
                      <w:r w:rsidR="005C0F37">
                        <w:rPr>
                          <w:rFonts w:ascii="Calibri" w:hAnsi="Calibri" w:cs="Calibri"/>
                        </w:rPr>
                        <w:t xml:space="preserve"> C</w:t>
                      </w:r>
                      <w:r w:rsidRPr="00176340">
                        <w:rPr>
                          <w:rFonts w:ascii="Calibri" w:hAnsi="Calibri" w:cs="Calibri"/>
                        </w:rPr>
                        <w:t xml:space="preserve">ategories in the table are organized along two dimensions: </w:t>
                      </w:r>
                      <w:r w:rsidR="00A13164">
                        <w:rPr>
                          <w:rFonts w:ascii="Calibri" w:hAnsi="Calibri" w:cs="Calibri"/>
                        </w:rPr>
                        <w:t>W</w:t>
                      </w:r>
                      <w:r w:rsidRPr="00176340">
                        <w:rPr>
                          <w:rFonts w:ascii="Calibri" w:hAnsi="Calibri" w:cs="Calibri"/>
                        </w:rPr>
                        <w:t xml:space="preserve">hat is </w:t>
                      </w:r>
                      <w:r w:rsidR="00A13164">
                        <w:rPr>
                          <w:rFonts w:ascii="Calibri" w:hAnsi="Calibri" w:cs="Calibri"/>
                        </w:rPr>
                        <w:t xml:space="preserve">being </w:t>
                      </w:r>
                      <w:r w:rsidRPr="00176340">
                        <w:rPr>
                          <w:rFonts w:ascii="Calibri" w:hAnsi="Calibri" w:cs="Calibri"/>
                        </w:rPr>
                        <w:t xml:space="preserve">measured and how it is </w:t>
                      </w:r>
                      <w:r w:rsidR="00A13164">
                        <w:rPr>
                          <w:rFonts w:ascii="Calibri" w:hAnsi="Calibri" w:cs="Calibri"/>
                        </w:rPr>
                        <w:t xml:space="preserve">being </w:t>
                      </w:r>
                      <w:r w:rsidRPr="00176340">
                        <w:rPr>
                          <w:rFonts w:ascii="Calibri" w:hAnsi="Calibri" w:cs="Calibri"/>
                        </w:rPr>
                        <w:t>measured.</w:t>
                      </w:r>
                    </w:p>
                  </w:txbxContent>
                </v:textbox>
                <w10:anchorlock/>
              </v:shape>
            </w:pict>
          </mc:Fallback>
        </mc:AlternateContent>
      </w:r>
    </w:p>
    <w:p w14:paraId="6A5ECCF1" w14:textId="2185E084" w:rsidR="00865967" w:rsidRPr="00750A7A" w:rsidRDefault="00865967" w:rsidP="00767297">
      <w:pPr>
        <w:spacing w:line="276" w:lineRule="auto"/>
        <w:rPr>
          <w:rFonts w:asciiTheme="majorHAnsi" w:hAnsiTheme="majorHAnsi" w:cstheme="majorHAnsi"/>
        </w:rPr>
        <w:sectPr w:rsidR="00865967" w:rsidRPr="00750A7A" w:rsidSect="00050815">
          <w:footerReference w:type="default" r:id="rId9"/>
          <w:pgSz w:w="16838" w:h="11906" w:orient="landscape"/>
          <w:pgMar w:top="1417" w:right="1417" w:bottom="1417" w:left="1134" w:header="708" w:footer="708" w:gutter="0"/>
          <w:cols w:space="720"/>
          <w:docGrid w:linePitch="299"/>
        </w:sectPr>
      </w:pPr>
    </w:p>
    <w:p w14:paraId="68296EE0" w14:textId="77777777" w:rsidR="00C14081" w:rsidRPr="00750A7A" w:rsidRDefault="00C14081" w:rsidP="00767297">
      <w:pPr>
        <w:pStyle w:val="Heading2"/>
        <w:spacing w:line="276" w:lineRule="auto"/>
        <w:rPr>
          <w:rFonts w:cstheme="majorHAnsi"/>
          <w:color w:val="000000" w:themeColor="text1"/>
        </w:rPr>
      </w:pPr>
      <w:bookmarkStart w:id="9" w:name="_Toc208510418"/>
      <w:bookmarkStart w:id="10" w:name="_Toc211420459"/>
      <w:r w:rsidRPr="00750A7A">
        <w:rPr>
          <w:rFonts w:cstheme="majorHAnsi"/>
          <w:color w:val="000000" w:themeColor="text1"/>
        </w:rPr>
        <w:lastRenderedPageBreak/>
        <w:t xml:space="preserve">First dimension - </w:t>
      </w:r>
      <w:r w:rsidRPr="00750A7A">
        <w:rPr>
          <w:rFonts w:cstheme="majorHAnsi"/>
          <w:b/>
          <w:bCs/>
          <w:color w:val="000000" w:themeColor="text1"/>
        </w:rPr>
        <w:t>How</w:t>
      </w:r>
      <w:r w:rsidRPr="00750A7A">
        <w:rPr>
          <w:rFonts w:cstheme="majorHAnsi"/>
          <w:color w:val="000000" w:themeColor="text1"/>
        </w:rPr>
        <w:t xml:space="preserve"> is it being measured</w:t>
      </w:r>
      <w:bookmarkEnd w:id="9"/>
      <w:bookmarkEnd w:id="10"/>
    </w:p>
    <w:p w14:paraId="188F7766" w14:textId="77777777" w:rsidR="00C14081" w:rsidRPr="00750A7A" w:rsidRDefault="1B511046" w:rsidP="00767297">
      <w:pPr>
        <w:pStyle w:val="Heading3"/>
        <w:spacing w:line="276" w:lineRule="auto"/>
        <w:rPr>
          <w:rFonts w:cstheme="majorHAnsi"/>
          <w:color w:val="000000" w:themeColor="text1"/>
        </w:rPr>
      </w:pPr>
      <w:bookmarkStart w:id="11" w:name="_Toc208510419"/>
      <w:bookmarkStart w:id="12" w:name="_Toc211420460"/>
      <w:r w:rsidRPr="00750A7A">
        <w:rPr>
          <w:rFonts w:cstheme="majorHAnsi"/>
          <w:color w:val="000000" w:themeColor="text1"/>
        </w:rPr>
        <w:t xml:space="preserve">Self-report (and </w:t>
      </w:r>
      <w:proofErr w:type="gramStart"/>
      <w:r w:rsidRPr="00750A7A">
        <w:rPr>
          <w:rFonts w:cstheme="majorHAnsi"/>
          <w:color w:val="000000" w:themeColor="text1"/>
        </w:rPr>
        <w:t>other-reports</w:t>
      </w:r>
      <w:proofErr w:type="gramEnd"/>
      <w:r w:rsidRPr="00750A7A">
        <w:rPr>
          <w:rFonts w:cstheme="majorHAnsi"/>
          <w:color w:val="000000" w:themeColor="text1"/>
        </w:rPr>
        <w:t>)</w:t>
      </w:r>
      <w:bookmarkEnd w:id="11"/>
      <w:bookmarkEnd w:id="12"/>
    </w:p>
    <w:tbl>
      <w:tblPr>
        <w:tblStyle w:val="TableGrid"/>
        <w:tblpPr w:leftFromText="141" w:rightFromText="141" w:vertAnchor="text" w:horzAnchor="margin" w:tblpY="190"/>
        <w:tblW w:w="9068" w:type="dxa"/>
        <w:tblLook w:val="04A0" w:firstRow="1" w:lastRow="0" w:firstColumn="1" w:lastColumn="0" w:noHBand="0" w:noVBand="1"/>
      </w:tblPr>
      <w:tblGrid>
        <w:gridCol w:w="2265"/>
        <w:gridCol w:w="2266"/>
        <w:gridCol w:w="2265"/>
        <w:gridCol w:w="2272"/>
      </w:tblGrid>
      <w:tr w:rsidR="00B95508" w:rsidRPr="00750A7A" w14:paraId="191363FE" w14:textId="77777777" w:rsidTr="1B511046">
        <w:trPr>
          <w:trHeight w:val="489"/>
        </w:trPr>
        <w:tc>
          <w:tcPr>
            <w:tcW w:w="9068" w:type="dxa"/>
            <w:gridSpan w:val="4"/>
            <w:vAlign w:val="center"/>
          </w:tcPr>
          <w:p w14:paraId="52E43D60" w14:textId="77777777" w:rsidR="00C14081" w:rsidRPr="00750A7A" w:rsidRDefault="00C14081"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How it is being measured</w:t>
            </w:r>
          </w:p>
        </w:tc>
      </w:tr>
      <w:tr w:rsidR="00B95508" w:rsidRPr="00750A7A" w14:paraId="2F7D901D" w14:textId="77777777" w:rsidTr="1B511046">
        <w:trPr>
          <w:trHeight w:val="1103"/>
        </w:trPr>
        <w:tc>
          <w:tcPr>
            <w:tcW w:w="2265" w:type="dxa"/>
            <w:shd w:val="clear" w:color="auto" w:fill="D9D9D9" w:themeFill="background1" w:themeFillShade="D9"/>
            <w:vAlign w:val="center"/>
          </w:tcPr>
          <w:p w14:paraId="18FEFB83" w14:textId="13A845BD" w:rsidR="00C14081" w:rsidRPr="00750A7A" w:rsidRDefault="1B511046"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Self-report</w:t>
            </w:r>
          </w:p>
          <w:p w14:paraId="0903A09E" w14:textId="6867F037" w:rsidR="00C14081" w:rsidRPr="00750A7A" w:rsidRDefault="1B511046"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 xml:space="preserve">(and </w:t>
            </w:r>
            <w:proofErr w:type="gramStart"/>
            <w:r w:rsidRPr="00750A7A">
              <w:rPr>
                <w:rFonts w:asciiTheme="majorHAnsi" w:hAnsiTheme="majorHAnsi" w:cstheme="majorHAnsi"/>
                <w:color w:val="000000" w:themeColor="text1"/>
                <w:sz w:val="18"/>
                <w:szCs w:val="18"/>
              </w:rPr>
              <w:t>other-report</w:t>
            </w:r>
            <w:proofErr w:type="gramEnd"/>
            <w:r w:rsidRPr="00750A7A">
              <w:rPr>
                <w:rFonts w:asciiTheme="majorHAnsi" w:hAnsiTheme="majorHAnsi" w:cstheme="majorHAnsi"/>
                <w:color w:val="000000" w:themeColor="text1"/>
                <w:sz w:val="18"/>
                <w:szCs w:val="18"/>
              </w:rPr>
              <w:t>)</w:t>
            </w:r>
          </w:p>
        </w:tc>
        <w:tc>
          <w:tcPr>
            <w:tcW w:w="2266" w:type="dxa"/>
            <w:vAlign w:val="center"/>
          </w:tcPr>
          <w:p w14:paraId="51027556"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Test</w:t>
            </w:r>
          </w:p>
          <w:p w14:paraId="665C3EFA"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(has correct answers)</w:t>
            </w:r>
          </w:p>
        </w:tc>
        <w:tc>
          <w:tcPr>
            <w:tcW w:w="2265" w:type="dxa"/>
            <w:vAlign w:val="center"/>
          </w:tcPr>
          <w:p w14:paraId="340EC30D"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Behavioral measure</w:t>
            </w:r>
          </w:p>
          <w:p w14:paraId="634A6924" w14:textId="7BC4A949" w:rsidR="00C14081" w:rsidRPr="00750A7A" w:rsidRDefault="1B511046"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(non-self-report, frequency, duration or latency of overt behaviors)</w:t>
            </w:r>
          </w:p>
        </w:tc>
        <w:tc>
          <w:tcPr>
            <w:tcW w:w="2270" w:type="dxa"/>
            <w:vAlign w:val="center"/>
          </w:tcPr>
          <w:p w14:paraId="2986B294"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Neuro/bio/physiological measure</w:t>
            </w:r>
          </w:p>
        </w:tc>
      </w:tr>
    </w:tbl>
    <w:p w14:paraId="7F0E72C9" w14:textId="77777777" w:rsidR="00C14081" w:rsidRPr="00750A7A" w:rsidRDefault="00C14081" w:rsidP="00767297">
      <w:pPr>
        <w:spacing w:line="276" w:lineRule="auto"/>
        <w:rPr>
          <w:rFonts w:asciiTheme="majorHAnsi" w:hAnsiTheme="majorHAnsi" w:cstheme="majorHAnsi"/>
          <w:color w:val="000000" w:themeColor="text1"/>
        </w:rPr>
      </w:pPr>
    </w:p>
    <w:p w14:paraId="367CBE44" w14:textId="1436F5D8" w:rsidR="05F8700A" w:rsidRPr="00750A7A" w:rsidRDefault="1B511046"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Questionnaires, ratings, surveys</w:t>
      </w:r>
      <w:r w:rsidR="00AA2E23" w:rsidRPr="00750A7A">
        <w:rPr>
          <w:rFonts w:asciiTheme="majorHAnsi" w:hAnsiTheme="majorHAnsi" w:cstheme="majorHAnsi"/>
          <w:color w:val="000000" w:themeColor="text1"/>
        </w:rPr>
        <w:t xml:space="preserve">, </w:t>
      </w:r>
      <w:r w:rsidR="00851D12">
        <w:rPr>
          <w:rFonts w:asciiTheme="majorHAnsi" w:hAnsiTheme="majorHAnsi" w:cstheme="majorHAnsi"/>
          <w:color w:val="000000" w:themeColor="text1"/>
        </w:rPr>
        <w:t>clinician</w:t>
      </w:r>
      <w:r w:rsidR="00AA2E23" w:rsidRPr="00750A7A">
        <w:rPr>
          <w:rFonts w:asciiTheme="majorHAnsi" w:hAnsiTheme="majorHAnsi" w:cstheme="majorHAnsi"/>
          <w:color w:val="000000" w:themeColor="text1"/>
        </w:rPr>
        <w:t>-ratings, other-reports by friends and family,</w:t>
      </w:r>
      <w:r w:rsidRPr="00750A7A">
        <w:rPr>
          <w:rFonts w:asciiTheme="majorHAnsi" w:hAnsiTheme="majorHAnsi" w:cstheme="majorHAnsi"/>
          <w:color w:val="000000" w:themeColor="text1"/>
        </w:rPr>
        <w:t xml:space="preserve"> etc. belong to this category. Usually, this will be participants consciously revealing information, either about themselves or others. This can be attitudes, beliefs, evaluation</w:t>
      </w:r>
      <w:r w:rsidR="00AA2E23" w:rsidRPr="00750A7A">
        <w:rPr>
          <w:rFonts w:asciiTheme="majorHAnsi" w:hAnsiTheme="majorHAnsi" w:cstheme="majorHAnsi"/>
          <w:color w:val="000000" w:themeColor="text1"/>
        </w:rPr>
        <w:t>s</w:t>
      </w:r>
      <w:r w:rsidRPr="00750A7A">
        <w:rPr>
          <w:rFonts w:asciiTheme="majorHAnsi" w:hAnsiTheme="majorHAnsi" w:cstheme="majorHAnsi"/>
          <w:color w:val="000000" w:themeColor="text1"/>
        </w:rPr>
        <w:t xml:space="preserve"> as well as </w:t>
      </w:r>
      <w:r w:rsidR="00AA2E23" w:rsidRPr="00750A7A">
        <w:rPr>
          <w:rFonts w:asciiTheme="majorHAnsi" w:hAnsiTheme="majorHAnsi" w:cstheme="majorHAnsi"/>
          <w:color w:val="000000" w:themeColor="text1"/>
        </w:rPr>
        <w:t xml:space="preserve">self-reports about </w:t>
      </w:r>
      <w:r w:rsidRPr="00750A7A">
        <w:rPr>
          <w:rFonts w:asciiTheme="majorHAnsi" w:hAnsiTheme="majorHAnsi" w:cstheme="majorHAnsi"/>
          <w:color w:val="000000" w:themeColor="text1"/>
        </w:rPr>
        <w:t>past behavior (such as “I often wake up tired”</w:t>
      </w:r>
      <w:r w:rsidR="00AA2E23" w:rsidRPr="00750A7A">
        <w:rPr>
          <w:rFonts w:asciiTheme="majorHAnsi" w:hAnsiTheme="majorHAnsi" w:cstheme="majorHAnsi"/>
          <w:color w:val="000000" w:themeColor="text1"/>
        </w:rPr>
        <w:t xml:space="preserve"> or “I </w:t>
      </w:r>
      <w:r w:rsidR="00A66F60">
        <w:rPr>
          <w:rFonts w:asciiTheme="majorHAnsi" w:hAnsiTheme="majorHAnsi" w:cstheme="majorHAnsi"/>
          <w:color w:val="000000" w:themeColor="text1"/>
        </w:rPr>
        <w:t xml:space="preserve">use </w:t>
      </w:r>
      <w:r w:rsidR="00AA2E23" w:rsidRPr="00750A7A">
        <w:rPr>
          <w:rFonts w:asciiTheme="majorHAnsi" w:hAnsiTheme="majorHAnsi" w:cstheme="majorHAnsi"/>
          <w:color w:val="000000" w:themeColor="text1"/>
        </w:rPr>
        <w:t>social media X hours a day”</w:t>
      </w:r>
      <w:r w:rsidRPr="00750A7A">
        <w:rPr>
          <w:rFonts w:asciiTheme="majorHAnsi" w:hAnsiTheme="majorHAnsi" w:cstheme="majorHAnsi"/>
          <w:color w:val="000000" w:themeColor="text1"/>
        </w:rPr>
        <w:t>)</w:t>
      </w:r>
      <w:r w:rsidR="00AA2E23" w:rsidRPr="00750A7A">
        <w:rPr>
          <w:rFonts w:asciiTheme="majorHAnsi" w:hAnsiTheme="majorHAnsi" w:cstheme="majorHAnsi"/>
          <w:color w:val="000000" w:themeColor="text1"/>
        </w:rPr>
        <w:t>, self-reports about ability (“my IQ is 105”), self-reports about neuro/bio/physiological variables (“I am 183cm tall”, “I have previously been diagnosed with stroke”)</w:t>
      </w:r>
      <w:r w:rsidRPr="00750A7A">
        <w:rPr>
          <w:rFonts w:asciiTheme="majorHAnsi" w:hAnsiTheme="majorHAnsi" w:cstheme="majorHAnsi"/>
          <w:color w:val="000000" w:themeColor="text1"/>
        </w:rPr>
        <w:t xml:space="preserve">. We use the phrase self-report because it is more common but note that categories in this </w:t>
      </w:r>
      <w:r w:rsidRPr="00BB228C">
        <w:rPr>
          <w:rFonts w:asciiTheme="majorHAnsi" w:hAnsiTheme="majorHAnsi" w:cstheme="majorHAnsi"/>
          <w:color w:val="000000" w:themeColor="text1"/>
        </w:rPr>
        <w:t xml:space="preserve">row </w:t>
      </w:r>
      <w:r w:rsidRPr="00750A7A">
        <w:rPr>
          <w:rFonts w:asciiTheme="majorHAnsi" w:hAnsiTheme="majorHAnsi" w:cstheme="majorHAnsi"/>
          <w:b/>
          <w:bCs/>
          <w:color w:val="000000" w:themeColor="text1"/>
        </w:rPr>
        <w:t xml:space="preserve">also include other-reports </w:t>
      </w:r>
      <w:r w:rsidRPr="00750A7A">
        <w:rPr>
          <w:rFonts w:asciiTheme="majorHAnsi" w:hAnsiTheme="majorHAnsi" w:cstheme="majorHAnsi"/>
          <w:color w:val="000000" w:themeColor="text1"/>
        </w:rPr>
        <w:t>(e.g., a parent reporting about their child</w:t>
      </w:r>
      <w:r w:rsidR="00AA2E23" w:rsidRPr="00750A7A">
        <w:rPr>
          <w:rFonts w:asciiTheme="majorHAnsi" w:hAnsiTheme="majorHAnsi" w:cstheme="majorHAnsi"/>
          <w:color w:val="000000" w:themeColor="text1"/>
        </w:rPr>
        <w:t xml:space="preserve">, a </w:t>
      </w:r>
      <w:r w:rsidR="006C07DE" w:rsidRPr="00750A7A">
        <w:rPr>
          <w:rFonts w:asciiTheme="majorHAnsi" w:hAnsiTheme="majorHAnsi" w:cstheme="majorHAnsi"/>
          <w:color w:val="000000" w:themeColor="text1"/>
        </w:rPr>
        <w:t>clinician</w:t>
      </w:r>
      <w:r w:rsidR="00AA2E23" w:rsidRPr="00750A7A">
        <w:rPr>
          <w:rFonts w:asciiTheme="majorHAnsi" w:hAnsiTheme="majorHAnsi" w:cstheme="majorHAnsi"/>
          <w:color w:val="000000" w:themeColor="text1"/>
        </w:rPr>
        <w:t xml:space="preserve">-rating scale, </w:t>
      </w:r>
      <w:r w:rsidR="006C07DE" w:rsidRPr="00750A7A">
        <w:rPr>
          <w:rFonts w:asciiTheme="majorHAnsi" w:hAnsiTheme="majorHAnsi" w:cstheme="majorHAnsi"/>
          <w:color w:val="000000" w:themeColor="text1"/>
        </w:rPr>
        <w:t>etc.</w:t>
      </w:r>
      <w:r w:rsidRPr="00750A7A">
        <w:rPr>
          <w:rFonts w:asciiTheme="majorHAnsi" w:hAnsiTheme="majorHAnsi" w:cstheme="majorHAnsi"/>
          <w:color w:val="000000" w:themeColor="text1"/>
        </w:rPr>
        <w:t xml:space="preserve">). </w:t>
      </w:r>
    </w:p>
    <w:p w14:paraId="6C740616" w14:textId="77777777" w:rsidR="00AA2E23" w:rsidRPr="00750A7A" w:rsidRDefault="00AA2E23" w:rsidP="00767297">
      <w:pPr>
        <w:spacing w:line="276" w:lineRule="auto"/>
        <w:jc w:val="both"/>
        <w:rPr>
          <w:rFonts w:asciiTheme="majorHAnsi" w:hAnsiTheme="majorHAnsi" w:cstheme="majorHAnsi"/>
          <w:color w:val="000000" w:themeColor="text1"/>
        </w:rPr>
      </w:pPr>
    </w:p>
    <w:p w14:paraId="2674321B" w14:textId="77777777" w:rsidR="00C14081" w:rsidRPr="00750A7A" w:rsidRDefault="00C14081"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Keywords to look out for</w:t>
      </w:r>
    </w:p>
    <w:p w14:paraId="69E7941E" w14:textId="732F39C1" w:rsidR="00750A7A" w:rsidRPr="00750A7A" w:rsidRDefault="00C14081" w:rsidP="00BB228C">
      <w:pPr>
        <w:numPr>
          <w:ilvl w:val="0"/>
          <w:numId w:val="12"/>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“Attitudes”; “beliefs”; “perceived”</w:t>
      </w:r>
      <w:proofErr w:type="gramStart"/>
      <w:r w:rsidRPr="00750A7A">
        <w:rPr>
          <w:rFonts w:asciiTheme="majorHAnsi" w:hAnsiTheme="majorHAnsi" w:cstheme="majorHAnsi"/>
          <w:color w:val="000000" w:themeColor="text1"/>
        </w:rPr>
        <w:t>/“</w:t>
      </w:r>
      <w:proofErr w:type="gramEnd"/>
      <w:r w:rsidRPr="00750A7A">
        <w:rPr>
          <w:rFonts w:asciiTheme="majorHAnsi" w:hAnsiTheme="majorHAnsi" w:cstheme="majorHAnsi"/>
          <w:color w:val="000000" w:themeColor="text1"/>
        </w:rPr>
        <w:t>perception”; “evaluated”</w:t>
      </w:r>
      <w:proofErr w:type="gramStart"/>
      <w:r w:rsidRPr="00750A7A">
        <w:rPr>
          <w:rFonts w:asciiTheme="majorHAnsi" w:hAnsiTheme="majorHAnsi" w:cstheme="majorHAnsi"/>
          <w:color w:val="000000" w:themeColor="text1"/>
        </w:rPr>
        <w:t>/“</w:t>
      </w:r>
      <w:proofErr w:type="gramEnd"/>
      <w:r w:rsidRPr="00750A7A">
        <w:rPr>
          <w:rFonts w:asciiTheme="majorHAnsi" w:hAnsiTheme="majorHAnsi" w:cstheme="majorHAnsi"/>
          <w:color w:val="000000" w:themeColor="text1"/>
        </w:rPr>
        <w:t>evaluation”</w:t>
      </w:r>
    </w:p>
    <w:p w14:paraId="1878D462" w14:textId="11B9DAD6" w:rsidR="00851D12" w:rsidRDefault="00C14081" w:rsidP="00BB228C">
      <w:pPr>
        <w:numPr>
          <w:ilvl w:val="0"/>
          <w:numId w:val="12"/>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“I often…”</w:t>
      </w:r>
      <w:proofErr w:type="gramStart"/>
      <w:r w:rsidRPr="00750A7A">
        <w:rPr>
          <w:rFonts w:asciiTheme="majorHAnsi" w:hAnsiTheme="majorHAnsi" w:cstheme="majorHAnsi"/>
          <w:color w:val="000000" w:themeColor="text1"/>
        </w:rPr>
        <w:t>/“</w:t>
      </w:r>
      <w:proofErr w:type="gramEnd"/>
      <w:r w:rsidRPr="00750A7A">
        <w:rPr>
          <w:rFonts w:asciiTheme="majorHAnsi" w:hAnsiTheme="majorHAnsi" w:cstheme="majorHAnsi"/>
          <w:color w:val="000000" w:themeColor="text1"/>
        </w:rPr>
        <w:t>I usually…”</w:t>
      </w:r>
      <w:proofErr w:type="gramStart"/>
      <w:r w:rsidRPr="00750A7A">
        <w:rPr>
          <w:rFonts w:asciiTheme="majorHAnsi" w:hAnsiTheme="majorHAnsi" w:cstheme="majorHAnsi"/>
          <w:color w:val="000000" w:themeColor="text1"/>
        </w:rPr>
        <w:t>/“</w:t>
      </w:r>
      <w:proofErr w:type="gramEnd"/>
      <w:r w:rsidRPr="00750A7A">
        <w:rPr>
          <w:rFonts w:asciiTheme="majorHAnsi" w:hAnsiTheme="majorHAnsi" w:cstheme="majorHAnsi"/>
          <w:color w:val="000000" w:themeColor="text1"/>
        </w:rPr>
        <w:t>How often do you…</w:t>
      </w:r>
      <w:r w:rsidR="00CE69A7">
        <w:rPr>
          <w:rFonts w:asciiTheme="majorHAnsi" w:hAnsiTheme="majorHAnsi" w:cstheme="majorHAnsi"/>
          <w:color w:val="000000" w:themeColor="text1"/>
        </w:rPr>
        <w:t>”</w:t>
      </w:r>
    </w:p>
    <w:p w14:paraId="57F50AA1" w14:textId="50D1B77B" w:rsidR="00FC690C" w:rsidRPr="00750A7A" w:rsidRDefault="00FC690C" w:rsidP="00BB228C">
      <w:pPr>
        <w:numPr>
          <w:ilvl w:val="0"/>
          <w:numId w:val="12"/>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“Intentions”. Note that individuals’ intentions about how they expect or plan to behave in the future are still subjective experiences; no behavior has yet occur</w:t>
      </w:r>
      <w:r w:rsidR="00416BA5">
        <w:rPr>
          <w:rFonts w:asciiTheme="majorHAnsi" w:hAnsiTheme="majorHAnsi" w:cstheme="majorHAnsi"/>
          <w:color w:val="000000" w:themeColor="text1"/>
        </w:rPr>
        <w:t>r</w:t>
      </w:r>
      <w:r w:rsidRPr="00750A7A">
        <w:rPr>
          <w:rFonts w:asciiTheme="majorHAnsi" w:hAnsiTheme="majorHAnsi" w:cstheme="majorHAnsi"/>
          <w:color w:val="000000" w:themeColor="text1"/>
        </w:rPr>
        <w:t>ed</w:t>
      </w:r>
      <w:r w:rsidR="00416BA5">
        <w:rPr>
          <w:rFonts w:asciiTheme="majorHAnsi" w:hAnsiTheme="majorHAnsi" w:cstheme="majorHAnsi"/>
          <w:color w:val="000000" w:themeColor="text1"/>
        </w:rPr>
        <w:t>.</w:t>
      </w:r>
    </w:p>
    <w:p w14:paraId="67BFA16F" w14:textId="77777777" w:rsidR="00C14081" w:rsidRPr="00750A7A" w:rsidRDefault="00C14081" w:rsidP="00767297">
      <w:pPr>
        <w:spacing w:after="120"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11743E3A" w14:textId="301E4880" w:rsidR="00FC690C" w:rsidRPr="00750A7A" w:rsidRDefault="00FC690C" w:rsidP="00767297">
      <w:pPr>
        <w:pStyle w:val="ListParagraph"/>
        <w:numPr>
          <w:ilvl w:val="0"/>
          <w:numId w:val="21"/>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Likert rating scales</w:t>
      </w:r>
    </w:p>
    <w:p w14:paraId="3DA11257" w14:textId="77777777" w:rsidR="00C14081" w:rsidRPr="00750A7A" w:rsidRDefault="00C14081" w:rsidP="00767297">
      <w:pPr>
        <w:pStyle w:val="ListParagraph"/>
        <w:numPr>
          <w:ilvl w:val="0"/>
          <w:numId w:val="21"/>
        </w:numPr>
        <w:spacing w:line="276" w:lineRule="auto"/>
        <w:jc w:val="both"/>
        <w:rPr>
          <w:rFonts w:asciiTheme="majorHAnsi" w:hAnsiTheme="majorHAnsi" w:cstheme="majorHAnsi"/>
          <w:color w:val="000000" w:themeColor="text1"/>
        </w:rPr>
      </w:pPr>
      <w:r w:rsidRPr="00750A7A">
        <w:rPr>
          <w:rFonts w:asciiTheme="majorHAnsi" w:eastAsia="Aptos" w:hAnsiTheme="majorHAnsi" w:cstheme="majorHAnsi"/>
          <w:color w:val="000000" w:themeColor="text1"/>
        </w:rPr>
        <w:t>Spielberger’s State Anxiety Inventory (STAI)</w:t>
      </w:r>
    </w:p>
    <w:p w14:paraId="67496679" w14:textId="23220510" w:rsidR="00C14081" w:rsidRPr="00750A7A" w:rsidRDefault="00C14081" w:rsidP="00767297">
      <w:pPr>
        <w:pStyle w:val="ListParagraph"/>
        <w:numPr>
          <w:ilvl w:val="0"/>
          <w:numId w:val="21"/>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Multidimensional Scale of Perceived Social Support (MSPSS)</w:t>
      </w:r>
    </w:p>
    <w:p w14:paraId="05ED2C1E" w14:textId="1F9C1D6C" w:rsidR="00C14081" w:rsidRPr="00750A7A" w:rsidRDefault="00C14081" w:rsidP="00767297">
      <w:pPr>
        <w:pStyle w:val="ListParagraph"/>
        <w:numPr>
          <w:ilvl w:val="0"/>
          <w:numId w:val="21"/>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Satisfaction with Life Scale (SWLS)</w:t>
      </w:r>
    </w:p>
    <w:p w14:paraId="7320ABB7" w14:textId="1D47DD59" w:rsidR="00FC690C" w:rsidRPr="00750A7A" w:rsidRDefault="00FC690C" w:rsidP="00767297">
      <w:pPr>
        <w:pStyle w:val="ListParagraph"/>
        <w:numPr>
          <w:ilvl w:val="0"/>
          <w:numId w:val="21"/>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Hamilton Depression Rating Scale (HDRS) – clinician-rating scale about patient’s depression</w:t>
      </w:r>
    </w:p>
    <w:p w14:paraId="69F78D6D" w14:textId="11A15977" w:rsidR="00FC690C" w:rsidRPr="00750A7A" w:rsidRDefault="00FC690C" w:rsidP="00767297">
      <w:pPr>
        <w:pStyle w:val="ListParagraph"/>
        <w:numPr>
          <w:ilvl w:val="0"/>
          <w:numId w:val="21"/>
        </w:numPr>
        <w:spacing w:line="276" w:lineRule="auto"/>
        <w:jc w:val="both"/>
        <w:rPr>
          <w:rFonts w:asciiTheme="majorHAnsi" w:eastAsia="Aptos" w:hAnsiTheme="majorHAnsi" w:cstheme="majorHAnsi"/>
          <w:color w:val="000000" w:themeColor="text1"/>
        </w:rPr>
      </w:pPr>
      <w:r w:rsidRPr="00750A7A">
        <w:rPr>
          <w:rFonts w:asciiTheme="majorHAnsi" w:eastAsia="Arial" w:hAnsiTheme="majorHAnsi" w:cstheme="majorHAnsi"/>
          <w:color w:val="000000" w:themeColor="text1"/>
        </w:rPr>
        <w:t>Voting intentions</w:t>
      </w:r>
    </w:p>
    <w:p w14:paraId="78ADC798" w14:textId="7C9ADB06" w:rsidR="00FC690C" w:rsidRPr="00750A7A" w:rsidRDefault="00FC690C" w:rsidP="00767297">
      <w:pPr>
        <w:pStyle w:val="ListParagraph"/>
        <w:numPr>
          <w:ilvl w:val="0"/>
          <w:numId w:val="21"/>
        </w:numPr>
        <w:spacing w:line="276" w:lineRule="auto"/>
        <w:jc w:val="both"/>
        <w:rPr>
          <w:rFonts w:asciiTheme="majorHAnsi" w:eastAsia="Aptos" w:hAnsiTheme="majorHAnsi" w:cstheme="majorHAnsi"/>
          <w:color w:val="000000" w:themeColor="text1"/>
        </w:rPr>
      </w:pPr>
      <w:r w:rsidRPr="00750A7A">
        <w:rPr>
          <w:rFonts w:asciiTheme="majorHAnsi" w:eastAsia="Arial" w:hAnsiTheme="majorHAnsi" w:cstheme="majorHAnsi"/>
          <w:color w:val="000000" w:themeColor="text1"/>
        </w:rPr>
        <w:t>“How many political protests have you attended in the last year” (what is measured is a b</w:t>
      </w:r>
      <w:r w:rsidR="00851D12">
        <w:rPr>
          <w:rFonts w:asciiTheme="majorHAnsi" w:eastAsia="Arial" w:hAnsiTheme="majorHAnsi" w:cstheme="majorHAnsi"/>
          <w:color w:val="000000" w:themeColor="text1"/>
        </w:rPr>
        <w:t>e</w:t>
      </w:r>
      <w:r w:rsidR="00750A7A" w:rsidRPr="00750A7A">
        <w:rPr>
          <w:rFonts w:asciiTheme="majorHAnsi" w:eastAsia="Arial" w:hAnsiTheme="majorHAnsi" w:cstheme="majorHAnsi"/>
          <w:color w:val="000000" w:themeColor="text1"/>
        </w:rPr>
        <w:t>h</w:t>
      </w:r>
      <w:r w:rsidRPr="00750A7A">
        <w:rPr>
          <w:rFonts w:asciiTheme="majorHAnsi" w:eastAsia="Arial" w:hAnsiTheme="majorHAnsi" w:cstheme="majorHAnsi"/>
          <w:color w:val="000000" w:themeColor="text1"/>
        </w:rPr>
        <w:t>avior, but how it is measured is a self-report)</w:t>
      </w:r>
    </w:p>
    <w:p w14:paraId="22C23C06" w14:textId="32429F3B" w:rsidR="00FC690C" w:rsidRPr="00750A7A" w:rsidRDefault="00FC690C" w:rsidP="00767297">
      <w:pPr>
        <w:pStyle w:val="ListParagraph"/>
        <w:numPr>
          <w:ilvl w:val="0"/>
          <w:numId w:val="21"/>
        </w:numPr>
        <w:spacing w:line="276" w:lineRule="auto"/>
        <w:jc w:val="both"/>
        <w:rPr>
          <w:rFonts w:asciiTheme="majorHAnsi" w:eastAsia="Aptos" w:hAnsiTheme="majorHAnsi" w:cstheme="majorHAnsi"/>
          <w:color w:val="000000" w:themeColor="text1"/>
        </w:rPr>
      </w:pPr>
      <w:r w:rsidRPr="00750A7A">
        <w:rPr>
          <w:rFonts w:asciiTheme="majorHAnsi" w:eastAsia="Arial" w:hAnsiTheme="majorHAnsi" w:cstheme="majorHAnsi"/>
          <w:color w:val="000000" w:themeColor="text1"/>
        </w:rPr>
        <w:t>Self-reported IQ (self-perception of IQ rather than a currently administered IQ test)</w:t>
      </w:r>
    </w:p>
    <w:p w14:paraId="56E1F3E7" w14:textId="77777777" w:rsidR="00C14081" w:rsidRPr="00750A7A" w:rsidRDefault="00C14081" w:rsidP="00767297">
      <w:pPr>
        <w:spacing w:line="276" w:lineRule="auto"/>
        <w:jc w:val="both"/>
        <w:rPr>
          <w:rFonts w:asciiTheme="majorHAnsi" w:hAnsiTheme="majorHAnsi" w:cstheme="majorHAnsi"/>
          <w:color w:val="000000" w:themeColor="text1"/>
          <w:sz w:val="28"/>
          <w:szCs w:val="28"/>
          <w:u w:val="single"/>
        </w:rPr>
      </w:pPr>
      <w:r w:rsidRPr="00750A7A">
        <w:rPr>
          <w:rFonts w:asciiTheme="majorHAnsi" w:hAnsiTheme="majorHAnsi" w:cstheme="majorHAnsi"/>
          <w:color w:val="000000" w:themeColor="text1"/>
          <w:u w:val="single"/>
        </w:rPr>
        <w:br w:type="page"/>
      </w:r>
    </w:p>
    <w:p w14:paraId="3556D430" w14:textId="77777777" w:rsidR="00C14081" w:rsidRPr="00750A7A" w:rsidRDefault="00C14081" w:rsidP="00767297">
      <w:pPr>
        <w:pStyle w:val="Heading3"/>
        <w:spacing w:line="276" w:lineRule="auto"/>
        <w:rPr>
          <w:rFonts w:cstheme="majorHAnsi"/>
          <w:color w:val="000000" w:themeColor="text1"/>
        </w:rPr>
      </w:pPr>
      <w:bookmarkStart w:id="13" w:name="_Toc208510420"/>
      <w:bookmarkStart w:id="14" w:name="_Toc211420461"/>
      <w:r w:rsidRPr="00750A7A">
        <w:rPr>
          <w:rFonts w:cstheme="majorHAnsi"/>
          <w:color w:val="000000" w:themeColor="text1"/>
        </w:rPr>
        <w:lastRenderedPageBreak/>
        <w:t>Tests</w:t>
      </w:r>
      <w:bookmarkEnd w:id="13"/>
      <w:bookmarkEnd w:id="14"/>
    </w:p>
    <w:tbl>
      <w:tblPr>
        <w:tblStyle w:val="TableGrid"/>
        <w:tblpPr w:leftFromText="141" w:rightFromText="141" w:vertAnchor="text" w:horzAnchor="margin" w:tblpY="190"/>
        <w:tblW w:w="9441" w:type="dxa"/>
        <w:tblLook w:val="04A0" w:firstRow="1" w:lastRow="0" w:firstColumn="1" w:lastColumn="0" w:noHBand="0" w:noVBand="1"/>
      </w:tblPr>
      <w:tblGrid>
        <w:gridCol w:w="2359"/>
        <w:gridCol w:w="2360"/>
        <w:gridCol w:w="2359"/>
        <w:gridCol w:w="2363"/>
      </w:tblGrid>
      <w:tr w:rsidR="00B95508" w:rsidRPr="00750A7A" w14:paraId="112DD9ED" w14:textId="77777777" w:rsidTr="1B511046">
        <w:trPr>
          <w:trHeight w:val="425"/>
        </w:trPr>
        <w:tc>
          <w:tcPr>
            <w:tcW w:w="9441" w:type="dxa"/>
            <w:gridSpan w:val="4"/>
            <w:vAlign w:val="center"/>
          </w:tcPr>
          <w:p w14:paraId="5F170529" w14:textId="77777777" w:rsidR="00C14081" w:rsidRPr="00750A7A" w:rsidRDefault="00C14081"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How it is being measured</w:t>
            </w:r>
          </w:p>
        </w:tc>
      </w:tr>
      <w:tr w:rsidR="00B95508" w:rsidRPr="00750A7A" w14:paraId="0A5CFB9D" w14:textId="77777777" w:rsidTr="1B511046">
        <w:trPr>
          <w:trHeight w:val="958"/>
        </w:trPr>
        <w:tc>
          <w:tcPr>
            <w:tcW w:w="2359" w:type="dxa"/>
            <w:vAlign w:val="center"/>
          </w:tcPr>
          <w:p w14:paraId="3EDBC5D9"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Self-report</w:t>
            </w:r>
          </w:p>
          <w:p w14:paraId="1041F55E" w14:textId="5F632C00" w:rsidR="00C14081" w:rsidRPr="00750A7A" w:rsidRDefault="1B511046"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 xml:space="preserve">(and </w:t>
            </w:r>
            <w:proofErr w:type="gramStart"/>
            <w:r w:rsidRPr="00750A7A">
              <w:rPr>
                <w:rFonts w:asciiTheme="majorHAnsi" w:hAnsiTheme="majorHAnsi" w:cstheme="majorHAnsi"/>
                <w:color w:val="000000" w:themeColor="text1"/>
                <w:sz w:val="18"/>
                <w:szCs w:val="18"/>
              </w:rPr>
              <w:t>other-report</w:t>
            </w:r>
            <w:proofErr w:type="gramEnd"/>
            <w:r w:rsidRPr="00750A7A">
              <w:rPr>
                <w:rFonts w:asciiTheme="majorHAnsi" w:hAnsiTheme="majorHAnsi" w:cstheme="majorHAnsi"/>
                <w:color w:val="000000" w:themeColor="text1"/>
                <w:sz w:val="18"/>
                <w:szCs w:val="18"/>
              </w:rPr>
              <w:t>)</w:t>
            </w:r>
          </w:p>
        </w:tc>
        <w:tc>
          <w:tcPr>
            <w:tcW w:w="2360" w:type="dxa"/>
            <w:shd w:val="clear" w:color="auto" w:fill="D9D9D9" w:themeFill="background1" w:themeFillShade="D9"/>
            <w:vAlign w:val="center"/>
          </w:tcPr>
          <w:p w14:paraId="4021195F"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Test</w:t>
            </w:r>
          </w:p>
          <w:p w14:paraId="50D71E2A"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(has correct answers)</w:t>
            </w:r>
          </w:p>
        </w:tc>
        <w:tc>
          <w:tcPr>
            <w:tcW w:w="2359" w:type="dxa"/>
            <w:vAlign w:val="center"/>
          </w:tcPr>
          <w:p w14:paraId="67AD0420"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73843BC7"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Behavioral measure</w:t>
            </w:r>
          </w:p>
          <w:p w14:paraId="32F640AC" w14:textId="77777777" w:rsidR="00C14081" w:rsidRPr="00750A7A" w:rsidRDefault="1B511046"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(non-self-report, frequency, duration or latency of overt behaviors)</w:t>
            </w:r>
          </w:p>
          <w:p w14:paraId="2C1BD83C"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p>
        </w:tc>
        <w:tc>
          <w:tcPr>
            <w:tcW w:w="2362" w:type="dxa"/>
            <w:vAlign w:val="center"/>
          </w:tcPr>
          <w:p w14:paraId="5E309F52"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Neuro/bio/physiological measure</w:t>
            </w:r>
          </w:p>
        </w:tc>
      </w:tr>
    </w:tbl>
    <w:p w14:paraId="488A31B3" w14:textId="77777777" w:rsidR="00AD5EEA" w:rsidRPr="00750A7A" w:rsidRDefault="00AD5EEA" w:rsidP="00767297">
      <w:pPr>
        <w:pBdr>
          <w:top w:val="nil"/>
          <w:left w:val="nil"/>
          <w:bottom w:val="nil"/>
          <w:right w:val="nil"/>
          <w:between w:val="nil"/>
        </w:pBdr>
        <w:spacing w:after="120" w:line="276" w:lineRule="auto"/>
        <w:jc w:val="both"/>
        <w:rPr>
          <w:rFonts w:asciiTheme="majorHAnsi" w:hAnsiTheme="majorHAnsi" w:cstheme="majorHAnsi"/>
          <w:color w:val="000000" w:themeColor="text1"/>
        </w:rPr>
      </w:pPr>
    </w:p>
    <w:p w14:paraId="5C563D85" w14:textId="5BD17DD9" w:rsidR="00C14081" w:rsidRPr="00750A7A" w:rsidRDefault="00AA2E23" w:rsidP="00767297">
      <w:pPr>
        <w:pBdr>
          <w:top w:val="nil"/>
          <w:left w:val="nil"/>
          <w:bottom w:val="nil"/>
          <w:right w:val="nil"/>
          <w:between w:val="nil"/>
        </w:pBd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A key feature of </w:t>
      </w:r>
      <w:r w:rsidR="00C14081" w:rsidRPr="00750A7A">
        <w:rPr>
          <w:rFonts w:asciiTheme="majorHAnsi" w:hAnsiTheme="majorHAnsi" w:cstheme="majorHAnsi"/>
          <w:color w:val="000000" w:themeColor="text1"/>
        </w:rPr>
        <w:t>tests</w:t>
      </w:r>
      <w:r w:rsidRPr="00750A7A">
        <w:rPr>
          <w:rFonts w:asciiTheme="majorHAnsi" w:hAnsiTheme="majorHAnsi" w:cstheme="majorHAnsi"/>
          <w:color w:val="000000" w:themeColor="text1"/>
        </w:rPr>
        <w:t xml:space="preserve">, which differentiates them from self-reports, </w:t>
      </w:r>
      <w:r w:rsidR="00C14081" w:rsidRPr="00750A7A">
        <w:rPr>
          <w:rFonts w:asciiTheme="majorHAnsi" w:hAnsiTheme="majorHAnsi" w:cstheme="majorHAnsi"/>
          <w:color w:val="000000" w:themeColor="text1"/>
        </w:rPr>
        <w:t xml:space="preserve">is that </w:t>
      </w:r>
      <w:r w:rsidRPr="00750A7A">
        <w:rPr>
          <w:rFonts w:asciiTheme="majorHAnsi" w:hAnsiTheme="majorHAnsi" w:cstheme="majorHAnsi"/>
          <w:color w:val="000000" w:themeColor="text1"/>
        </w:rPr>
        <w:t xml:space="preserve">tests have predefined </w:t>
      </w:r>
      <w:r w:rsidR="00C14081" w:rsidRPr="00750A7A">
        <w:rPr>
          <w:rFonts w:asciiTheme="majorHAnsi" w:hAnsiTheme="majorHAnsi" w:cstheme="majorHAnsi"/>
          <w:color w:val="000000" w:themeColor="text1"/>
        </w:rPr>
        <w:t xml:space="preserve">correct (or more correct) answers. </w:t>
      </w:r>
      <w:r w:rsidRPr="00750A7A">
        <w:rPr>
          <w:rFonts w:asciiTheme="majorHAnsi" w:hAnsiTheme="majorHAnsi" w:cstheme="majorHAnsi"/>
          <w:color w:val="000000" w:themeColor="text1"/>
        </w:rPr>
        <w:t xml:space="preserve">For example, both a Likert scale (self-report) and an IQ test (test) have questions and multiple response options, but IQ tests predefine some item(s) as the correct answers that are in principle knowable based only on the information provided. Tests measure the individual’s (latent) ability to produce the correct answer. </w:t>
      </w:r>
      <w:r w:rsidR="00C14081" w:rsidRPr="00750A7A">
        <w:rPr>
          <w:rFonts w:asciiTheme="majorHAnsi" w:hAnsiTheme="majorHAnsi" w:cstheme="majorHAnsi"/>
          <w:color w:val="000000" w:themeColor="text1"/>
        </w:rPr>
        <w:t xml:space="preserve">Tests typically have explicit instructions, time limits, and objective scoring rules. Unlike an anxiety scale where there are no “wrong” answers, tests involve pre-specified answers and can be scored as incorrect (e.g., asking what the capital of France is and the respondent writing ‘Morocco’). </w:t>
      </w:r>
    </w:p>
    <w:p w14:paraId="2FC51D25" w14:textId="77777777" w:rsidR="00AA2E23" w:rsidRPr="00750A7A" w:rsidRDefault="00AA2E23" w:rsidP="00767297">
      <w:pPr>
        <w:spacing w:after="120" w:line="276" w:lineRule="auto"/>
        <w:jc w:val="both"/>
        <w:rPr>
          <w:rFonts w:asciiTheme="majorHAnsi" w:hAnsiTheme="majorHAnsi" w:cstheme="majorHAnsi"/>
          <w:color w:val="000000" w:themeColor="text1"/>
        </w:rPr>
      </w:pPr>
    </w:p>
    <w:p w14:paraId="669F895D" w14:textId="77777777" w:rsidR="00C14081" w:rsidRPr="00750A7A" w:rsidRDefault="00C14081" w:rsidP="00767297">
      <w:pPr>
        <w:spacing w:after="120"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Keywords to look out for</w:t>
      </w:r>
    </w:p>
    <w:p w14:paraId="1165A9D4" w14:textId="56CEA267" w:rsidR="00C14081" w:rsidRPr="00750A7A" w:rsidRDefault="00C14081" w:rsidP="00BB228C">
      <w:pPr>
        <w:numPr>
          <w:ilvl w:val="0"/>
          <w:numId w:val="35"/>
        </w:numPr>
        <w:pBdr>
          <w:top w:val="nil"/>
          <w:left w:val="nil"/>
          <w:bottom w:val="nil"/>
          <w:right w:val="nil"/>
          <w:between w:val="nil"/>
        </w:pBd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IQ/intelligence test; working memory task; cognitive flexibility/problem-solving; “performance accuracy”</w:t>
      </w:r>
    </w:p>
    <w:p w14:paraId="61CD9B05" w14:textId="55E3B636" w:rsidR="00C14081" w:rsidRPr="00750A7A" w:rsidRDefault="00C14081" w:rsidP="00BB228C">
      <w:pPr>
        <w:numPr>
          <w:ilvl w:val="0"/>
          <w:numId w:val="35"/>
        </w:numPr>
        <w:pBdr>
          <w:top w:val="nil"/>
          <w:left w:val="nil"/>
          <w:bottom w:val="nil"/>
          <w:right w:val="nil"/>
          <w:between w:val="nil"/>
        </w:pBd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“Correct vs incorrect answers”; Hit rate/false alarm rate; Accuracy/error rates. </w:t>
      </w:r>
    </w:p>
    <w:p w14:paraId="27C1079A" w14:textId="77777777" w:rsidR="00C14081" w:rsidRPr="00750A7A" w:rsidRDefault="00C14081" w:rsidP="00767297">
      <w:pPr>
        <w:spacing w:after="120"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334D714B" w14:textId="77777777" w:rsidR="00C14081" w:rsidRPr="00750A7A" w:rsidRDefault="00C14081" w:rsidP="00767297">
      <w:pPr>
        <w:numPr>
          <w:ilvl w:val="0"/>
          <w:numId w:val="35"/>
        </w:numPr>
        <w:spacing w:line="276" w:lineRule="auto"/>
        <w:jc w:val="both"/>
        <w:rPr>
          <w:rFonts w:asciiTheme="majorHAnsi" w:hAnsiTheme="majorHAnsi" w:cstheme="majorHAnsi"/>
          <w:color w:val="000000" w:themeColor="text1"/>
        </w:rPr>
      </w:pPr>
      <w:r w:rsidRPr="00750A7A">
        <w:rPr>
          <w:rFonts w:asciiTheme="majorHAnsi" w:eastAsia="Aptos" w:hAnsiTheme="majorHAnsi" w:cstheme="majorHAnsi"/>
          <w:color w:val="000000" w:themeColor="text1"/>
        </w:rPr>
        <w:t>Raven’s Progressive Matrices (RPM)</w:t>
      </w:r>
    </w:p>
    <w:p w14:paraId="3D0015A0" w14:textId="77777777" w:rsidR="00C14081" w:rsidRPr="00750A7A" w:rsidRDefault="00C14081" w:rsidP="00767297">
      <w:pPr>
        <w:numPr>
          <w:ilvl w:val="0"/>
          <w:numId w:val="35"/>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Wechsler Adult Intelligence Scale (WAIS)</w:t>
      </w:r>
    </w:p>
    <w:p w14:paraId="474A6AA0" w14:textId="77777777" w:rsidR="00C14081" w:rsidRPr="00750A7A" w:rsidRDefault="1B511046" w:rsidP="00767297">
      <w:pPr>
        <w:numPr>
          <w:ilvl w:val="0"/>
          <w:numId w:val="35"/>
        </w:numPr>
        <w:spacing w:line="276" w:lineRule="auto"/>
        <w:jc w:val="both"/>
        <w:rPr>
          <w:rFonts w:asciiTheme="majorHAnsi" w:hAnsiTheme="majorHAnsi" w:cstheme="majorHAnsi"/>
          <w:color w:val="000000" w:themeColor="text1"/>
        </w:rPr>
      </w:pPr>
      <w:r w:rsidRPr="00750A7A">
        <w:rPr>
          <w:rFonts w:asciiTheme="majorHAnsi" w:eastAsia="Aptos" w:hAnsiTheme="majorHAnsi" w:cstheme="majorHAnsi"/>
          <w:color w:val="000000" w:themeColor="text1"/>
        </w:rPr>
        <w:t>Digit/Reading Span Task (DGS)</w:t>
      </w:r>
      <w:bookmarkStart w:id="15" w:name="_lee690s9pwpe"/>
      <w:bookmarkEnd w:id="15"/>
    </w:p>
    <w:p w14:paraId="154D1E19" w14:textId="6E1502E5" w:rsidR="1B511046" w:rsidRPr="00750A7A" w:rsidRDefault="1B511046" w:rsidP="00767297">
      <w:pPr>
        <w:numPr>
          <w:ilvl w:val="0"/>
          <w:numId w:val="35"/>
        </w:numPr>
        <w:spacing w:line="276" w:lineRule="auto"/>
        <w:jc w:val="both"/>
        <w:rPr>
          <w:rFonts w:asciiTheme="majorHAnsi" w:hAnsiTheme="majorHAnsi" w:cstheme="majorHAnsi"/>
          <w:color w:val="000000" w:themeColor="text1"/>
        </w:rPr>
      </w:pPr>
      <w:r w:rsidRPr="00750A7A">
        <w:rPr>
          <w:rFonts w:asciiTheme="majorHAnsi" w:eastAsia="Aptos" w:hAnsiTheme="majorHAnsi" w:cstheme="majorHAnsi"/>
          <w:color w:val="000000" w:themeColor="text1"/>
        </w:rPr>
        <w:t>Reading the Mind in the Eyes Test (RMET)</w:t>
      </w:r>
      <w:r w:rsidR="00AA2E23" w:rsidRPr="00750A7A">
        <w:rPr>
          <w:rFonts w:asciiTheme="majorHAnsi" w:eastAsia="Aptos" w:hAnsiTheme="majorHAnsi" w:cstheme="majorHAnsi"/>
          <w:color w:val="000000" w:themeColor="text1"/>
        </w:rPr>
        <w:t xml:space="preserve"> </w:t>
      </w:r>
    </w:p>
    <w:p w14:paraId="0CE94B41" w14:textId="77777777" w:rsidR="00C14081" w:rsidRPr="00750A7A" w:rsidRDefault="00C14081" w:rsidP="00767297">
      <w:pPr>
        <w:spacing w:line="276" w:lineRule="auto"/>
        <w:rPr>
          <w:rFonts w:asciiTheme="majorHAnsi" w:hAnsiTheme="majorHAnsi" w:cstheme="majorHAnsi"/>
          <w:b/>
          <w:bCs/>
          <w:color w:val="000000" w:themeColor="text1"/>
          <w:sz w:val="28"/>
          <w:szCs w:val="28"/>
        </w:rPr>
      </w:pPr>
      <w:r w:rsidRPr="00750A7A">
        <w:rPr>
          <w:rFonts w:asciiTheme="majorHAnsi" w:hAnsiTheme="majorHAnsi" w:cstheme="majorHAnsi"/>
          <w:b/>
          <w:bCs/>
          <w:color w:val="000000" w:themeColor="text1"/>
        </w:rPr>
        <w:br w:type="page"/>
      </w:r>
    </w:p>
    <w:p w14:paraId="6CF8A8E5" w14:textId="77777777" w:rsidR="00C14081" w:rsidRPr="00750A7A" w:rsidRDefault="00C14081" w:rsidP="00767297">
      <w:pPr>
        <w:pStyle w:val="Heading3"/>
        <w:spacing w:line="276" w:lineRule="auto"/>
        <w:rPr>
          <w:rFonts w:cstheme="majorHAnsi"/>
          <w:color w:val="000000" w:themeColor="text1"/>
        </w:rPr>
      </w:pPr>
      <w:bookmarkStart w:id="16" w:name="_Toc208510421"/>
      <w:bookmarkStart w:id="17" w:name="_Toc211420462"/>
      <w:r w:rsidRPr="00750A7A">
        <w:rPr>
          <w:rFonts w:cstheme="majorHAnsi"/>
          <w:color w:val="000000" w:themeColor="text1"/>
        </w:rPr>
        <w:lastRenderedPageBreak/>
        <w:t>Behavioral Measure</w:t>
      </w:r>
      <w:bookmarkEnd w:id="16"/>
      <w:bookmarkEnd w:id="17"/>
    </w:p>
    <w:tbl>
      <w:tblPr>
        <w:tblStyle w:val="TableGrid"/>
        <w:tblpPr w:leftFromText="141" w:rightFromText="141" w:vertAnchor="text" w:horzAnchor="margin" w:tblpY="190"/>
        <w:tblW w:w="9445" w:type="dxa"/>
        <w:tblLook w:val="04A0" w:firstRow="1" w:lastRow="0" w:firstColumn="1" w:lastColumn="0" w:noHBand="0" w:noVBand="1"/>
      </w:tblPr>
      <w:tblGrid>
        <w:gridCol w:w="2360"/>
        <w:gridCol w:w="2361"/>
        <w:gridCol w:w="2360"/>
        <w:gridCol w:w="2364"/>
      </w:tblGrid>
      <w:tr w:rsidR="00B95508" w:rsidRPr="00750A7A" w14:paraId="78D91493" w14:textId="77777777" w:rsidTr="1B511046">
        <w:trPr>
          <w:trHeight w:val="475"/>
        </w:trPr>
        <w:tc>
          <w:tcPr>
            <w:tcW w:w="9445" w:type="dxa"/>
            <w:gridSpan w:val="4"/>
            <w:vAlign w:val="center"/>
          </w:tcPr>
          <w:p w14:paraId="1A744072" w14:textId="77777777" w:rsidR="00C14081" w:rsidRPr="00750A7A" w:rsidRDefault="00C14081"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How it is being measured</w:t>
            </w:r>
          </w:p>
        </w:tc>
      </w:tr>
      <w:tr w:rsidR="00B95508" w:rsidRPr="00750A7A" w14:paraId="51F097F2" w14:textId="77777777" w:rsidTr="1B511046">
        <w:trPr>
          <w:trHeight w:val="1072"/>
        </w:trPr>
        <w:tc>
          <w:tcPr>
            <w:tcW w:w="2360" w:type="dxa"/>
            <w:vAlign w:val="center"/>
          </w:tcPr>
          <w:p w14:paraId="47CF276D" w14:textId="316733D1" w:rsidR="00C14081" w:rsidRPr="00750A7A" w:rsidRDefault="1B511046"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Self-report</w:t>
            </w:r>
          </w:p>
          <w:p w14:paraId="71285E2E" w14:textId="79804411" w:rsidR="00C14081" w:rsidRPr="00750A7A" w:rsidRDefault="1B511046"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 xml:space="preserve">(and </w:t>
            </w:r>
            <w:proofErr w:type="gramStart"/>
            <w:r w:rsidRPr="00750A7A">
              <w:rPr>
                <w:rFonts w:asciiTheme="majorHAnsi" w:hAnsiTheme="majorHAnsi" w:cstheme="majorHAnsi"/>
                <w:color w:val="000000" w:themeColor="text1"/>
                <w:sz w:val="18"/>
                <w:szCs w:val="18"/>
              </w:rPr>
              <w:t>other-report</w:t>
            </w:r>
            <w:proofErr w:type="gramEnd"/>
            <w:r w:rsidRPr="00750A7A">
              <w:rPr>
                <w:rFonts w:asciiTheme="majorHAnsi" w:hAnsiTheme="majorHAnsi" w:cstheme="majorHAnsi"/>
                <w:color w:val="000000" w:themeColor="text1"/>
                <w:sz w:val="18"/>
                <w:szCs w:val="18"/>
              </w:rPr>
              <w:t>)</w:t>
            </w:r>
          </w:p>
        </w:tc>
        <w:tc>
          <w:tcPr>
            <w:tcW w:w="2361" w:type="dxa"/>
            <w:vAlign w:val="center"/>
          </w:tcPr>
          <w:p w14:paraId="01D629EE"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Test</w:t>
            </w:r>
          </w:p>
          <w:p w14:paraId="10134497"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(has correct answers)</w:t>
            </w:r>
          </w:p>
        </w:tc>
        <w:tc>
          <w:tcPr>
            <w:tcW w:w="2360" w:type="dxa"/>
            <w:shd w:val="clear" w:color="auto" w:fill="D9D9D9" w:themeFill="background1" w:themeFillShade="D9"/>
            <w:vAlign w:val="center"/>
          </w:tcPr>
          <w:p w14:paraId="487C7BE9"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Behavioral measure</w:t>
            </w:r>
          </w:p>
          <w:p w14:paraId="26400330" w14:textId="4400F4CE" w:rsidR="00C14081" w:rsidRPr="00750A7A" w:rsidRDefault="1B511046"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(non-self-report, frequency, duration or latency of overt behaviors)</w:t>
            </w:r>
          </w:p>
        </w:tc>
        <w:tc>
          <w:tcPr>
            <w:tcW w:w="2364" w:type="dxa"/>
            <w:vAlign w:val="center"/>
          </w:tcPr>
          <w:p w14:paraId="4B27D3AE"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Neuro/bio/physiological measure</w:t>
            </w:r>
          </w:p>
        </w:tc>
      </w:tr>
    </w:tbl>
    <w:p w14:paraId="7A618AE9" w14:textId="1BD21740" w:rsidR="0025761F" w:rsidRPr="00750A7A" w:rsidRDefault="1B511046" w:rsidP="00767297">
      <w:pPr>
        <w:spacing w:before="240" w:after="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These are observations of overt behavior. Records of these behaviors are often captured via </w:t>
      </w:r>
    </w:p>
    <w:p w14:paraId="296F3FA5" w14:textId="5FF596F0" w:rsidR="0025761F" w:rsidRPr="00750A7A" w:rsidRDefault="1B511046" w:rsidP="00767297">
      <w:pPr>
        <w:pStyle w:val="ListParagraph"/>
        <w:numPr>
          <w:ilvl w:val="0"/>
          <w:numId w:val="31"/>
        </w:numPr>
        <w:spacing w:before="240" w:after="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an observer, either live or via recording, or via </w:t>
      </w:r>
    </w:p>
    <w:p w14:paraId="6606E665" w14:textId="5BBDB029" w:rsidR="00C14081" w:rsidRPr="00750A7A" w:rsidRDefault="1B511046" w:rsidP="00767297">
      <w:pPr>
        <w:pStyle w:val="ListParagraph"/>
        <w:numPr>
          <w:ilvl w:val="0"/>
          <w:numId w:val="31"/>
        </w:numPr>
        <w:spacing w:before="240" w:after="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an electronic device such as </w:t>
      </w:r>
      <w:r w:rsidR="00AA2E23" w:rsidRPr="00750A7A">
        <w:rPr>
          <w:rFonts w:asciiTheme="majorHAnsi" w:hAnsiTheme="majorHAnsi" w:cstheme="majorHAnsi"/>
          <w:color w:val="000000" w:themeColor="text1"/>
        </w:rPr>
        <w:t xml:space="preserve">sensors, </w:t>
      </w:r>
      <w:r w:rsidRPr="00750A7A">
        <w:rPr>
          <w:rFonts w:asciiTheme="majorHAnsi" w:hAnsiTheme="majorHAnsi" w:cstheme="majorHAnsi"/>
          <w:color w:val="000000" w:themeColor="text1"/>
        </w:rPr>
        <w:t>wearable tech, cameras (which might be human scored or using an algorithm), etc.</w:t>
      </w:r>
    </w:p>
    <w:p w14:paraId="31C19266" w14:textId="04E92721" w:rsidR="00C14081" w:rsidRPr="00750A7A" w:rsidRDefault="00EA2AA3" w:rsidP="00767297">
      <w:pPr>
        <w:spacing w:before="240" w:after="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B</w:t>
      </w:r>
      <w:r w:rsidR="00C14081" w:rsidRPr="00750A7A">
        <w:rPr>
          <w:rFonts w:asciiTheme="majorHAnsi" w:hAnsiTheme="majorHAnsi" w:cstheme="majorHAnsi"/>
          <w:color w:val="000000" w:themeColor="text1"/>
        </w:rPr>
        <w:t xml:space="preserve">ehavior measures </w:t>
      </w:r>
      <w:r w:rsidR="00AA2E23" w:rsidRPr="00750A7A">
        <w:rPr>
          <w:rFonts w:asciiTheme="majorHAnsi" w:hAnsiTheme="majorHAnsi" w:cstheme="majorHAnsi"/>
          <w:b/>
          <w:bCs/>
          <w:color w:val="000000" w:themeColor="text1"/>
        </w:rPr>
        <w:t>necessarily</w:t>
      </w:r>
      <w:r w:rsidR="00AA2E23" w:rsidRPr="00750A7A">
        <w:rPr>
          <w:rFonts w:asciiTheme="majorHAnsi" w:hAnsiTheme="majorHAnsi" w:cstheme="majorHAnsi"/>
          <w:color w:val="000000" w:themeColor="text1"/>
        </w:rPr>
        <w:t xml:space="preserve"> </w:t>
      </w:r>
      <w:r w:rsidR="00C14081" w:rsidRPr="00750A7A">
        <w:rPr>
          <w:rFonts w:asciiTheme="majorHAnsi" w:hAnsiTheme="majorHAnsi" w:cstheme="majorHAnsi"/>
          <w:b/>
          <w:color w:val="000000" w:themeColor="text1"/>
        </w:rPr>
        <w:t xml:space="preserve">involve the quantification of </w:t>
      </w:r>
      <w:r w:rsidR="00AA2E23" w:rsidRPr="00750A7A">
        <w:rPr>
          <w:rFonts w:asciiTheme="majorHAnsi" w:hAnsiTheme="majorHAnsi" w:cstheme="majorHAnsi"/>
          <w:b/>
          <w:color w:val="000000" w:themeColor="text1"/>
        </w:rPr>
        <w:t xml:space="preserve">one more of the dimension of behavior: its </w:t>
      </w:r>
      <w:r w:rsidR="00C14081" w:rsidRPr="00750A7A">
        <w:rPr>
          <w:rFonts w:asciiTheme="majorHAnsi" w:hAnsiTheme="majorHAnsi" w:cstheme="majorHAnsi"/>
          <w:b/>
          <w:color w:val="000000" w:themeColor="text1"/>
        </w:rPr>
        <w:t xml:space="preserve">duration, frequency, or latency of that behavior </w:t>
      </w:r>
      <w:r w:rsidR="00C14081" w:rsidRPr="00BB228C">
        <w:rPr>
          <w:rFonts w:asciiTheme="majorHAnsi" w:hAnsiTheme="majorHAnsi" w:cstheme="majorHAnsi"/>
          <w:bCs/>
          <w:color w:val="000000" w:themeColor="text1"/>
        </w:rPr>
        <w:t>(i.e., how long did the individual engage in the behavior, or how many times, or how long did it take them to start behaving that way).</w:t>
      </w:r>
      <w:r w:rsidR="00C14081" w:rsidRPr="00750A7A">
        <w:rPr>
          <w:rFonts w:asciiTheme="majorHAnsi" w:hAnsiTheme="majorHAnsi" w:cstheme="majorHAnsi"/>
          <w:b/>
          <w:color w:val="000000" w:themeColor="text1"/>
        </w:rPr>
        <w:t xml:space="preserve"> </w:t>
      </w:r>
      <w:r w:rsidR="00C14081" w:rsidRPr="00750A7A">
        <w:rPr>
          <w:rFonts w:asciiTheme="majorHAnsi" w:hAnsiTheme="majorHAnsi" w:cstheme="majorHAnsi"/>
          <w:color w:val="000000" w:themeColor="text1"/>
        </w:rPr>
        <w:t xml:space="preserve">As such, </w:t>
      </w:r>
      <w:r w:rsidRPr="00750A7A">
        <w:rPr>
          <w:rFonts w:asciiTheme="majorHAnsi" w:hAnsiTheme="majorHAnsi" w:cstheme="majorHAnsi"/>
          <w:color w:val="000000" w:themeColor="text1"/>
        </w:rPr>
        <w:t>b</w:t>
      </w:r>
      <w:r w:rsidR="00C14081" w:rsidRPr="00750A7A">
        <w:rPr>
          <w:rFonts w:asciiTheme="majorHAnsi" w:hAnsiTheme="majorHAnsi" w:cstheme="majorHAnsi"/>
          <w:color w:val="000000" w:themeColor="text1"/>
        </w:rPr>
        <w:t xml:space="preserve">ehavioral measures are </w:t>
      </w:r>
      <w:r w:rsidR="00AA2E23" w:rsidRPr="00750A7A">
        <w:rPr>
          <w:rFonts w:asciiTheme="majorHAnsi" w:hAnsiTheme="majorHAnsi" w:cstheme="majorHAnsi"/>
          <w:color w:val="000000" w:themeColor="text1"/>
        </w:rPr>
        <w:t xml:space="preserve">usefully </w:t>
      </w:r>
      <w:r w:rsidR="00C14081" w:rsidRPr="00750A7A">
        <w:rPr>
          <w:rFonts w:asciiTheme="majorHAnsi" w:hAnsiTheme="majorHAnsi" w:cstheme="majorHAnsi"/>
          <w:color w:val="000000" w:themeColor="text1"/>
        </w:rPr>
        <w:t>contrasted with self-reports, where</w:t>
      </w:r>
      <w:r w:rsidR="00AA2E23" w:rsidRPr="00750A7A">
        <w:rPr>
          <w:rFonts w:asciiTheme="majorHAnsi" w:hAnsiTheme="majorHAnsi" w:cstheme="majorHAnsi"/>
          <w:color w:val="000000" w:themeColor="text1"/>
        </w:rPr>
        <w:t>in</w:t>
      </w:r>
      <w:r w:rsidR="00C14081" w:rsidRPr="00750A7A">
        <w:rPr>
          <w:rFonts w:asciiTheme="majorHAnsi" w:hAnsiTheme="majorHAnsi" w:cstheme="majorHAnsi"/>
          <w:color w:val="000000" w:themeColor="text1"/>
        </w:rPr>
        <w:t xml:space="preserve"> the behaviors are</w:t>
      </w:r>
      <w:r w:rsidR="00AA2E23" w:rsidRPr="00750A7A">
        <w:rPr>
          <w:rFonts w:asciiTheme="majorHAnsi" w:hAnsiTheme="majorHAnsi" w:cstheme="majorHAnsi"/>
          <w:color w:val="000000" w:themeColor="text1"/>
        </w:rPr>
        <w:t>:</w:t>
      </w:r>
    </w:p>
    <w:p w14:paraId="6A1A277F" w14:textId="20CFEB7F" w:rsidR="00C14081" w:rsidRPr="00750A7A" w:rsidRDefault="00C14081" w:rsidP="00767297">
      <w:pPr>
        <w:pStyle w:val="ListParagraph"/>
        <w:numPr>
          <w:ilvl w:val="0"/>
          <w:numId w:val="27"/>
        </w:numPr>
        <w:spacing w:before="240"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quantified by other units and/or </w:t>
      </w:r>
    </w:p>
    <w:p w14:paraId="086A282E" w14:textId="640398CA" w:rsidR="00C14081" w:rsidRPr="00750A7A" w:rsidRDefault="00C14081" w:rsidP="00767297">
      <w:pPr>
        <w:pStyle w:val="ListParagraph"/>
        <w:numPr>
          <w:ilvl w:val="0"/>
          <w:numId w:val="27"/>
        </w:numPr>
        <w:spacing w:before="240"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reported retrospectively. </w:t>
      </w:r>
    </w:p>
    <w:p w14:paraId="7D6A727D" w14:textId="3587C972" w:rsidR="1B511046" w:rsidRPr="00750A7A" w:rsidRDefault="1B511046" w:rsidP="00767297">
      <w:pPr>
        <w:spacing w:before="240" w:after="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For example, if “number of apples eaten” was quantified by an observer (e.g., experimenter</w:t>
      </w:r>
      <w:r w:rsidR="00AA2E23" w:rsidRPr="00750A7A">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computer</w:t>
      </w:r>
      <w:r w:rsidR="00AA2E23" w:rsidRPr="00750A7A">
        <w:rPr>
          <w:rFonts w:asciiTheme="majorHAnsi" w:hAnsiTheme="majorHAnsi" w:cstheme="majorHAnsi"/>
          <w:color w:val="000000" w:themeColor="text1"/>
        </w:rPr>
        <w:t>, mechanical device, etc</w:t>
      </w:r>
      <w:r w:rsidR="00416BA5">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this would be a behavioral measure. If it was self-reported as a number or via a Likert scale from “few” to “many”, it would be a self-report. </w:t>
      </w:r>
      <w:r w:rsidR="00AA2E23" w:rsidRPr="00750A7A">
        <w:rPr>
          <w:rFonts w:asciiTheme="majorHAnsi" w:hAnsiTheme="majorHAnsi" w:cstheme="majorHAnsi"/>
          <w:color w:val="000000" w:themeColor="text1"/>
        </w:rPr>
        <w:t xml:space="preserve">More subtly, if it was reported as a number by the individual themselves, it is still a self-report. </w:t>
      </w:r>
      <w:r w:rsidRPr="00750A7A">
        <w:rPr>
          <w:rFonts w:asciiTheme="majorHAnsi" w:hAnsiTheme="majorHAnsi" w:cstheme="majorHAnsi"/>
          <w:color w:val="000000" w:themeColor="text1"/>
        </w:rPr>
        <w:t xml:space="preserve">If it was recorded by an observer but using the same Likert scale, it would be categorized as an </w:t>
      </w:r>
      <w:proofErr w:type="gramStart"/>
      <w:r w:rsidRPr="00750A7A">
        <w:rPr>
          <w:rFonts w:asciiTheme="majorHAnsi" w:hAnsiTheme="majorHAnsi" w:cstheme="majorHAnsi"/>
          <w:color w:val="000000" w:themeColor="text1"/>
        </w:rPr>
        <w:t>other-report</w:t>
      </w:r>
      <w:proofErr w:type="gramEnd"/>
      <w:r w:rsidRPr="00750A7A">
        <w:rPr>
          <w:rFonts w:asciiTheme="majorHAnsi" w:hAnsiTheme="majorHAnsi" w:cstheme="majorHAnsi"/>
          <w:color w:val="000000" w:themeColor="text1"/>
        </w:rPr>
        <w:t>, which we still group with self-reports.</w:t>
      </w:r>
    </w:p>
    <w:p w14:paraId="7DFE6FA2" w14:textId="77777777" w:rsidR="00C14081" w:rsidRPr="00750A7A" w:rsidRDefault="00C14081"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250DA479"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Weight or calories of food eaten to measure eating or consumption behaviors </w:t>
      </w:r>
    </w:p>
    <w:p w14:paraId="176B6AEF"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Accelerometer data to quantify body movement to measure sleep duration or quality</w:t>
      </w:r>
    </w:p>
    <w:p w14:paraId="0EF2166A"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Clicks on the ‘share’ button on social media to measure social media sharing</w:t>
      </w:r>
    </w:p>
    <w:p w14:paraId="78528DD6"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Steps data recorded via pedometer to measure exercise</w:t>
      </w:r>
    </w:p>
    <w:p w14:paraId="121846D4"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Whether or not the participant is willing to touch a picture of a spider (i.e., frequency) to measure approach/avoidance behaviors</w:t>
      </w:r>
    </w:p>
    <w:p w14:paraId="4861DEB3"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Time taken to walk down a specific distance to measure walking behaviors</w:t>
      </w:r>
    </w:p>
    <w:p w14:paraId="6DA94EE5"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App-opening logs on a cell phone to quantify social media behavior</w:t>
      </w:r>
    </w:p>
    <w:p w14:paraId="1344872D"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Number of times the child made forceful contact with another child to measure aggressive behaviors</w:t>
      </w:r>
    </w:p>
    <w:p w14:paraId="4702970C"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Number of dollars spent </w:t>
      </w:r>
      <w:proofErr w:type="gramStart"/>
      <w:r w:rsidRPr="00750A7A">
        <w:rPr>
          <w:rFonts w:asciiTheme="majorHAnsi" w:hAnsiTheme="majorHAnsi" w:cstheme="majorHAnsi"/>
          <w:color w:val="000000" w:themeColor="text1"/>
        </w:rPr>
        <w:t>in a given</w:t>
      </w:r>
      <w:proofErr w:type="gramEnd"/>
      <w:r w:rsidRPr="00750A7A">
        <w:rPr>
          <w:rFonts w:asciiTheme="majorHAnsi" w:hAnsiTheme="majorHAnsi" w:cstheme="majorHAnsi"/>
          <w:color w:val="000000" w:themeColor="text1"/>
        </w:rPr>
        <w:t xml:space="preserve"> </w:t>
      </w:r>
      <w:proofErr w:type="gramStart"/>
      <w:r w:rsidRPr="00750A7A">
        <w:rPr>
          <w:rFonts w:asciiTheme="majorHAnsi" w:hAnsiTheme="majorHAnsi" w:cstheme="majorHAnsi"/>
          <w:color w:val="000000" w:themeColor="text1"/>
        </w:rPr>
        <w:t>time period</w:t>
      </w:r>
      <w:proofErr w:type="gramEnd"/>
      <w:r w:rsidRPr="00750A7A">
        <w:rPr>
          <w:rFonts w:asciiTheme="majorHAnsi" w:hAnsiTheme="majorHAnsi" w:cstheme="majorHAnsi"/>
          <w:color w:val="000000" w:themeColor="text1"/>
        </w:rPr>
        <w:t xml:space="preserve"> via credit/debit card records as a measure of spending behaviors.</w:t>
      </w:r>
    </w:p>
    <w:p w14:paraId="49698F0F"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eastAsia="Arial" w:hAnsiTheme="majorHAnsi" w:cstheme="majorHAnsi"/>
          <w:color w:val="000000" w:themeColor="text1"/>
        </w:rPr>
        <w:t>Preferential looking paradigm (usually used in studies of infants)</w:t>
      </w:r>
    </w:p>
    <w:p w14:paraId="71A21B45" w14:textId="65D2BFB9"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lastRenderedPageBreak/>
        <w:t>Implicit Association Test (IAT; Greenwald et al., 1998)</w:t>
      </w:r>
      <w:r w:rsidR="00AA2E23" w:rsidRPr="00750A7A">
        <w:rPr>
          <w:rFonts w:asciiTheme="majorHAnsi" w:hAnsiTheme="majorHAnsi" w:cstheme="majorHAnsi"/>
          <w:color w:val="000000" w:themeColor="text1"/>
        </w:rPr>
        <w:t xml:space="preserve"> because it </w:t>
      </w:r>
      <w:r w:rsidR="001C6F97">
        <w:rPr>
          <w:rFonts w:asciiTheme="majorHAnsi" w:hAnsiTheme="majorHAnsi" w:cstheme="majorHAnsi"/>
          <w:color w:val="000000" w:themeColor="text1"/>
        </w:rPr>
        <w:t xml:space="preserve">captures </w:t>
      </w:r>
      <w:r w:rsidR="00AA2E23" w:rsidRPr="00750A7A">
        <w:rPr>
          <w:rFonts w:asciiTheme="majorHAnsi" w:hAnsiTheme="majorHAnsi" w:cstheme="majorHAnsi"/>
          <w:color w:val="000000" w:themeColor="text1"/>
        </w:rPr>
        <w:t>reaction times (latency)</w:t>
      </w:r>
    </w:p>
    <w:p w14:paraId="72FD2AB0" w14:textId="387F6A5E"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Iowa Gambling Task (IGT; Bechara et al., 1994)</w:t>
      </w:r>
      <w:r w:rsidR="00AA2E23" w:rsidRPr="00750A7A">
        <w:rPr>
          <w:rFonts w:asciiTheme="majorHAnsi" w:hAnsiTheme="majorHAnsi" w:cstheme="majorHAnsi"/>
          <w:color w:val="000000" w:themeColor="text1"/>
        </w:rPr>
        <w:t xml:space="preserve"> because while there are better decks to choose from, there are no objectively correct decks based only on the information provided to the </w:t>
      </w:r>
      <w:r w:rsidR="001C6F97">
        <w:rPr>
          <w:rFonts w:asciiTheme="majorHAnsi" w:hAnsiTheme="majorHAnsi" w:cstheme="majorHAnsi"/>
          <w:color w:val="000000" w:themeColor="text1"/>
        </w:rPr>
        <w:t>participants</w:t>
      </w:r>
    </w:p>
    <w:p w14:paraId="755B8F41"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Dot-Probe task (MacLeod et al., 1986)</w:t>
      </w:r>
    </w:p>
    <w:p w14:paraId="2524FD19" w14:textId="6112155D" w:rsidR="00380BFF"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Balloon-Analogue Risk Task (BART; </w:t>
      </w:r>
      <w:proofErr w:type="spellStart"/>
      <w:r w:rsidRPr="00750A7A">
        <w:rPr>
          <w:rFonts w:asciiTheme="majorHAnsi" w:hAnsiTheme="majorHAnsi" w:cstheme="majorHAnsi"/>
          <w:color w:val="000000" w:themeColor="text1"/>
        </w:rPr>
        <w:t>Lejuez</w:t>
      </w:r>
      <w:proofErr w:type="spellEnd"/>
      <w:r w:rsidRPr="00750A7A">
        <w:rPr>
          <w:rFonts w:asciiTheme="majorHAnsi" w:hAnsiTheme="majorHAnsi" w:cstheme="majorHAnsi"/>
          <w:color w:val="000000" w:themeColor="text1"/>
        </w:rPr>
        <w:t xml:space="preserve"> et al., 2002</w:t>
      </w:r>
      <w:r w:rsidR="00AD5EEA" w:rsidRPr="00750A7A">
        <w:rPr>
          <w:rFonts w:asciiTheme="majorHAnsi" w:hAnsiTheme="majorHAnsi" w:cstheme="majorHAnsi"/>
          <w:color w:val="000000" w:themeColor="text1"/>
        </w:rPr>
        <w:t>)</w:t>
      </w:r>
      <w:r w:rsidR="00AA2E23" w:rsidRPr="00750A7A">
        <w:rPr>
          <w:rFonts w:asciiTheme="majorHAnsi" w:hAnsiTheme="majorHAnsi" w:cstheme="majorHAnsi"/>
          <w:color w:val="000000" w:themeColor="text1"/>
        </w:rPr>
        <w:t xml:space="preserve"> because it </w:t>
      </w:r>
      <w:r w:rsidR="006C07DE" w:rsidRPr="00750A7A">
        <w:rPr>
          <w:rFonts w:asciiTheme="majorHAnsi" w:hAnsiTheme="majorHAnsi" w:cstheme="majorHAnsi"/>
          <w:color w:val="000000" w:themeColor="text1"/>
        </w:rPr>
        <w:t>captures</w:t>
      </w:r>
      <w:r w:rsidR="00AA2E23" w:rsidRPr="00750A7A">
        <w:rPr>
          <w:rFonts w:asciiTheme="majorHAnsi" w:hAnsiTheme="majorHAnsi" w:cstheme="majorHAnsi"/>
          <w:color w:val="000000" w:themeColor="text1"/>
        </w:rPr>
        <w:t xml:space="preserve"> counts of inflations but there is no objectively correct number of inflations that is knowable to the participant based on the information provided </w:t>
      </w:r>
    </w:p>
    <w:p w14:paraId="3A79DCF8" w14:textId="0658740B" w:rsidR="00C14081" w:rsidRPr="00750A7A" w:rsidRDefault="00C14081"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u w:val="single"/>
        </w:rPr>
        <w:br w:type="page"/>
      </w:r>
    </w:p>
    <w:p w14:paraId="701EE331" w14:textId="77777777" w:rsidR="00C14081" w:rsidRPr="00750A7A" w:rsidRDefault="00C14081" w:rsidP="00767297">
      <w:pPr>
        <w:pStyle w:val="Heading3"/>
        <w:spacing w:line="276" w:lineRule="auto"/>
        <w:rPr>
          <w:rFonts w:cstheme="majorHAnsi"/>
          <w:color w:val="000000" w:themeColor="text1"/>
        </w:rPr>
      </w:pPr>
      <w:bookmarkStart w:id="18" w:name="_Toc208510422"/>
      <w:bookmarkStart w:id="19" w:name="_Toc211420463"/>
      <w:r w:rsidRPr="00750A7A">
        <w:rPr>
          <w:rFonts w:cstheme="majorHAnsi"/>
          <w:color w:val="000000" w:themeColor="text1"/>
        </w:rPr>
        <w:lastRenderedPageBreak/>
        <w:t>Neuro/bio/physiological measure</w:t>
      </w:r>
      <w:bookmarkEnd w:id="18"/>
      <w:bookmarkEnd w:id="19"/>
    </w:p>
    <w:tbl>
      <w:tblPr>
        <w:tblStyle w:val="TableGrid"/>
        <w:tblpPr w:leftFromText="141" w:rightFromText="141" w:vertAnchor="text" w:horzAnchor="margin" w:tblpY="190"/>
        <w:tblW w:w="9301" w:type="dxa"/>
        <w:tblLook w:val="04A0" w:firstRow="1" w:lastRow="0" w:firstColumn="1" w:lastColumn="0" w:noHBand="0" w:noVBand="1"/>
      </w:tblPr>
      <w:tblGrid>
        <w:gridCol w:w="2324"/>
        <w:gridCol w:w="2325"/>
        <w:gridCol w:w="2324"/>
        <w:gridCol w:w="2328"/>
      </w:tblGrid>
      <w:tr w:rsidR="00B95508" w:rsidRPr="00750A7A" w14:paraId="28D1111D" w14:textId="77777777" w:rsidTr="05F8700A">
        <w:trPr>
          <w:trHeight w:val="389"/>
        </w:trPr>
        <w:tc>
          <w:tcPr>
            <w:tcW w:w="9301" w:type="dxa"/>
            <w:gridSpan w:val="4"/>
          </w:tcPr>
          <w:p w14:paraId="6BFECB7B" w14:textId="77777777" w:rsidR="00C14081" w:rsidRPr="00750A7A" w:rsidRDefault="00C14081"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How it is being measured</w:t>
            </w:r>
          </w:p>
        </w:tc>
      </w:tr>
      <w:tr w:rsidR="00B95508" w:rsidRPr="00750A7A" w14:paraId="7E665A38" w14:textId="77777777" w:rsidTr="00290BB2">
        <w:trPr>
          <w:trHeight w:val="878"/>
        </w:trPr>
        <w:tc>
          <w:tcPr>
            <w:tcW w:w="2324" w:type="dxa"/>
          </w:tcPr>
          <w:p w14:paraId="778A60DF"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12B334F7"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00039537"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Self-report</w:t>
            </w:r>
          </w:p>
          <w:p w14:paraId="24801C46" w14:textId="60BCAF43" w:rsidR="00C14081" w:rsidRPr="00750A7A" w:rsidRDefault="05F8700A"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 xml:space="preserve">(and </w:t>
            </w:r>
            <w:proofErr w:type="gramStart"/>
            <w:r w:rsidRPr="00750A7A">
              <w:rPr>
                <w:rFonts w:asciiTheme="majorHAnsi" w:hAnsiTheme="majorHAnsi" w:cstheme="majorHAnsi"/>
                <w:color w:val="000000" w:themeColor="text1"/>
                <w:sz w:val="18"/>
                <w:szCs w:val="18"/>
              </w:rPr>
              <w:t>other-report</w:t>
            </w:r>
            <w:proofErr w:type="gramEnd"/>
            <w:r w:rsidRPr="00750A7A">
              <w:rPr>
                <w:rFonts w:asciiTheme="majorHAnsi" w:hAnsiTheme="majorHAnsi" w:cstheme="majorHAnsi"/>
                <w:color w:val="000000" w:themeColor="text1"/>
                <w:sz w:val="18"/>
                <w:szCs w:val="18"/>
              </w:rPr>
              <w:t>)</w:t>
            </w:r>
          </w:p>
        </w:tc>
        <w:tc>
          <w:tcPr>
            <w:tcW w:w="2325" w:type="dxa"/>
          </w:tcPr>
          <w:p w14:paraId="61C9733C"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0856A93E"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7FA7629F"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Test</w:t>
            </w:r>
          </w:p>
          <w:p w14:paraId="537F6951"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(has correct answers)</w:t>
            </w:r>
          </w:p>
        </w:tc>
        <w:tc>
          <w:tcPr>
            <w:tcW w:w="2324" w:type="dxa"/>
          </w:tcPr>
          <w:p w14:paraId="59F8367F"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224F7976"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Behavioral measure</w:t>
            </w:r>
          </w:p>
          <w:p w14:paraId="5DF356BE"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(non-self-report, frequency, duration or latency of overt behaviors)</w:t>
            </w:r>
          </w:p>
          <w:p w14:paraId="5B539DAD"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p>
        </w:tc>
        <w:tc>
          <w:tcPr>
            <w:tcW w:w="2327" w:type="dxa"/>
            <w:shd w:val="clear" w:color="auto" w:fill="D9D9D9" w:themeFill="background1" w:themeFillShade="D9"/>
          </w:tcPr>
          <w:p w14:paraId="31D4C9D8"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4B502EB2"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5E1C4A97"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Neuro/bio/physiological measure</w:t>
            </w:r>
          </w:p>
        </w:tc>
      </w:tr>
    </w:tbl>
    <w:p w14:paraId="37A00E9B" w14:textId="77777777" w:rsidR="00C14081" w:rsidRPr="00750A7A" w:rsidRDefault="00C14081" w:rsidP="00767297">
      <w:pPr>
        <w:spacing w:line="276" w:lineRule="auto"/>
        <w:rPr>
          <w:rFonts w:asciiTheme="majorHAnsi" w:hAnsiTheme="majorHAnsi" w:cstheme="majorHAnsi"/>
          <w:color w:val="000000" w:themeColor="text1"/>
        </w:rPr>
      </w:pPr>
    </w:p>
    <w:p w14:paraId="2AD7B35F" w14:textId="6C4C1E3D" w:rsidR="00A21823" w:rsidRPr="00750A7A" w:rsidRDefault="00C14081"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The direct recording of biological signals, bodily responses, or biochemical markers that underlie brain, nervous system, or systemic physiological activity.</w:t>
      </w:r>
      <w:r w:rsidR="00AA2E23" w:rsidRPr="00750A7A">
        <w:rPr>
          <w:rFonts w:asciiTheme="majorHAnsi" w:hAnsiTheme="majorHAnsi" w:cstheme="majorHAnsi"/>
          <w:b/>
          <w:color w:val="000000" w:themeColor="text1"/>
        </w:rPr>
        <w:t xml:space="preserve"> </w:t>
      </w:r>
      <w:r w:rsidR="00AA2E23" w:rsidRPr="00750A7A">
        <w:rPr>
          <w:rFonts w:asciiTheme="majorHAnsi" w:hAnsiTheme="majorHAnsi" w:cstheme="majorHAnsi"/>
          <w:bCs/>
          <w:color w:val="000000" w:themeColor="text1"/>
        </w:rPr>
        <w:t xml:space="preserve">They refer to </w:t>
      </w:r>
      <w:r w:rsidR="00AA2E23" w:rsidRPr="00750A7A">
        <w:rPr>
          <w:rFonts w:asciiTheme="majorHAnsi" w:hAnsiTheme="majorHAnsi" w:cstheme="majorHAnsi"/>
          <w:color w:val="000000" w:themeColor="text1"/>
        </w:rPr>
        <w:t xml:space="preserve">measurements </w:t>
      </w:r>
      <w:r w:rsidRPr="00750A7A">
        <w:rPr>
          <w:rFonts w:asciiTheme="majorHAnsi" w:hAnsiTheme="majorHAnsi" w:cstheme="majorHAnsi"/>
          <w:color w:val="000000" w:themeColor="text1"/>
        </w:rPr>
        <w:t>acquired through instruments that directly record biolog</w:t>
      </w:r>
      <w:r w:rsidR="00AA2E23" w:rsidRPr="00750A7A">
        <w:rPr>
          <w:rFonts w:asciiTheme="majorHAnsi" w:hAnsiTheme="majorHAnsi" w:cstheme="majorHAnsi"/>
          <w:color w:val="000000" w:themeColor="text1"/>
        </w:rPr>
        <w:t xml:space="preserve">y </w:t>
      </w:r>
      <w:r w:rsidRPr="00750A7A">
        <w:rPr>
          <w:rFonts w:asciiTheme="majorHAnsi" w:hAnsiTheme="majorHAnsi" w:cstheme="majorHAnsi"/>
          <w:color w:val="000000" w:themeColor="text1"/>
        </w:rPr>
        <w:t>or physiolog</w:t>
      </w:r>
      <w:r w:rsidR="00AA2E23" w:rsidRPr="00750A7A">
        <w:rPr>
          <w:rFonts w:asciiTheme="majorHAnsi" w:hAnsiTheme="majorHAnsi" w:cstheme="majorHAnsi"/>
          <w:color w:val="000000" w:themeColor="text1"/>
        </w:rPr>
        <w:t>y.</w:t>
      </w:r>
    </w:p>
    <w:p w14:paraId="4D1C13A9" w14:textId="77777777" w:rsidR="00AA2E23" w:rsidRPr="00750A7A" w:rsidRDefault="00AA2E23" w:rsidP="00767297">
      <w:pPr>
        <w:spacing w:line="276" w:lineRule="auto"/>
        <w:jc w:val="both"/>
        <w:rPr>
          <w:rFonts w:asciiTheme="majorHAnsi" w:hAnsiTheme="majorHAnsi" w:cstheme="majorHAnsi"/>
          <w:color w:val="000000" w:themeColor="text1"/>
        </w:rPr>
      </w:pPr>
    </w:p>
    <w:p w14:paraId="5890C7E6" w14:textId="2D827E98" w:rsidR="00C14081" w:rsidRPr="00750A7A" w:rsidRDefault="00C14081"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Keywords to look out for</w:t>
      </w:r>
      <w:r w:rsidR="00AA2E23" w:rsidRPr="00750A7A">
        <w:rPr>
          <w:rFonts w:asciiTheme="majorHAnsi" w:hAnsiTheme="majorHAnsi" w:cstheme="majorHAnsi"/>
          <w:b/>
          <w:color w:val="000000" w:themeColor="text1"/>
        </w:rPr>
        <w:t xml:space="preserve"> </w:t>
      </w:r>
      <w:r w:rsidR="005749D0">
        <w:rPr>
          <w:rFonts w:asciiTheme="majorHAnsi" w:hAnsiTheme="majorHAnsi" w:cstheme="majorHAnsi"/>
          <w:b/>
          <w:color w:val="000000" w:themeColor="text1"/>
        </w:rPr>
        <w:t>and</w:t>
      </w:r>
      <w:r w:rsidR="00AA2E23" w:rsidRPr="00750A7A">
        <w:rPr>
          <w:rFonts w:asciiTheme="majorHAnsi" w:hAnsiTheme="majorHAnsi" w:cstheme="majorHAnsi"/>
          <w:b/>
          <w:color w:val="000000" w:themeColor="text1"/>
        </w:rPr>
        <w:t xml:space="preserve"> </w:t>
      </w:r>
      <w:r w:rsidR="005749D0">
        <w:rPr>
          <w:rFonts w:asciiTheme="majorHAnsi" w:hAnsiTheme="majorHAnsi" w:cstheme="majorHAnsi"/>
          <w:b/>
          <w:color w:val="000000" w:themeColor="text1"/>
        </w:rPr>
        <w:t>E</w:t>
      </w:r>
      <w:r w:rsidR="00AA2E23" w:rsidRPr="00750A7A">
        <w:rPr>
          <w:rFonts w:asciiTheme="majorHAnsi" w:hAnsiTheme="majorHAnsi" w:cstheme="majorHAnsi"/>
          <w:b/>
          <w:color w:val="000000" w:themeColor="text1"/>
        </w:rPr>
        <w:t>xamples</w:t>
      </w:r>
    </w:p>
    <w:p w14:paraId="4551AE87" w14:textId="6061E28B" w:rsidR="00C14081" w:rsidRPr="00750A7A" w:rsidRDefault="00C14081" w:rsidP="00767297">
      <w:pPr>
        <w:numPr>
          <w:ilvl w:val="0"/>
          <w:numId w:val="1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EEG/ fMRI/ PE</w:t>
      </w:r>
      <w:r w:rsidR="005749D0">
        <w:rPr>
          <w:rFonts w:asciiTheme="majorHAnsi" w:hAnsiTheme="majorHAnsi" w:cstheme="majorHAnsi"/>
          <w:color w:val="000000" w:themeColor="text1"/>
        </w:rPr>
        <w:t>T</w:t>
      </w:r>
      <w:r w:rsidRPr="00750A7A">
        <w:rPr>
          <w:rFonts w:asciiTheme="majorHAnsi" w:hAnsiTheme="majorHAnsi" w:cstheme="majorHAnsi"/>
          <w:color w:val="000000" w:themeColor="text1"/>
        </w:rPr>
        <w:t>/EMG</w:t>
      </w:r>
    </w:p>
    <w:p w14:paraId="69A14110" w14:textId="0DB709FC" w:rsidR="00C14081" w:rsidRPr="00750A7A" w:rsidRDefault="00C14081" w:rsidP="00767297">
      <w:pPr>
        <w:numPr>
          <w:ilvl w:val="0"/>
          <w:numId w:val="1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Cortisol/oxytocin/testosterone</w:t>
      </w:r>
    </w:p>
    <w:p w14:paraId="6A4A02B6" w14:textId="6CE25499" w:rsidR="00C14081" w:rsidRPr="00750A7A" w:rsidRDefault="00C14081" w:rsidP="00767297">
      <w:pPr>
        <w:numPr>
          <w:ilvl w:val="0"/>
          <w:numId w:val="1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Heart rate variability; GSR/ skin conductance; pupillometry/eye-blinks; “physiological arousal”</w:t>
      </w:r>
    </w:p>
    <w:p w14:paraId="11EFE9EE" w14:textId="0CE1CBFF" w:rsidR="00E55632" w:rsidRPr="00750A7A" w:rsidRDefault="00C14081" w:rsidP="00767297">
      <w:pPr>
        <w:numPr>
          <w:ilvl w:val="0"/>
          <w:numId w:val="1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Neural activation/brain regions</w:t>
      </w:r>
    </w:p>
    <w:p w14:paraId="3ABC4D6F" w14:textId="612734A7" w:rsidR="00AA2E23" w:rsidRPr="00750A7A" w:rsidRDefault="00AA2E23" w:rsidP="00767297">
      <w:pPr>
        <w:numPr>
          <w:ilvl w:val="0"/>
          <w:numId w:val="1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Height, weight (if not used simply as demographics information)</w:t>
      </w:r>
    </w:p>
    <w:p w14:paraId="2EEBC238" w14:textId="55F4037D" w:rsidR="00CF726C" w:rsidRPr="00750A7A" w:rsidRDefault="00C14081" w:rsidP="00767297">
      <w:pPr>
        <w:pStyle w:val="Heading2"/>
        <w:spacing w:line="276" w:lineRule="auto"/>
        <w:rPr>
          <w:rFonts w:cstheme="majorHAnsi"/>
          <w:color w:val="000000" w:themeColor="text1"/>
        </w:rPr>
      </w:pPr>
      <w:r w:rsidRPr="00750A7A">
        <w:rPr>
          <w:rFonts w:cstheme="majorHAnsi"/>
          <w:b/>
          <w:color w:val="000000" w:themeColor="text1"/>
        </w:rPr>
        <w:br w:type="page"/>
      </w:r>
      <w:bookmarkStart w:id="20" w:name="_Toc208510423"/>
      <w:bookmarkStart w:id="21" w:name="_Toc211420464"/>
      <w:r w:rsidRPr="00750A7A">
        <w:rPr>
          <w:rFonts w:cstheme="majorHAnsi"/>
          <w:color w:val="000000" w:themeColor="text1"/>
        </w:rPr>
        <w:lastRenderedPageBreak/>
        <w:t>Second</w:t>
      </w:r>
      <w:r w:rsidR="009155E4" w:rsidRPr="00750A7A">
        <w:rPr>
          <w:rFonts w:cstheme="majorHAnsi"/>
          <w:color w:val="000000" w:themeColor="text1"/>
        </w:rPr>
        <w:t xml:space="preserve"> dimension - </w:t>
      </w:r>
      <w:r w:rsidR="009155E4" w:rsidRPr="00750A7A">
        <w:rPr>
          <w:rFonts w:cstheme="majorHAnsi"/>
          <w:b/>
          <w:bCs/>
          <w:color w:val="000000" w:themeColor="text1"/>
        </w:rPr>
        <w:t>What</w:t>
      </w:r>
      <w:r w:rsidR="009155E4" w:rsidRPr="00750A7A">
        <w:rPr>
          <w:rFonts w:cstheme="majorHAnsi"/>
          <w:color w:val="000000" w:themeColor="text1"/>
        </w:rPr>
        <w:t xml:space="preserve"> is being measured</w:t>
      </w:r>
      <w:bookmarkEnd w:id="20"/>
      <w:bookmarkEnd w:id="21"/>
    </w:p>
    <w:p w14:paraId="2EEBC239" w14:textId="77777777" w:rsidR="00CF726C" w:rsidRPr="00750A7A" w:rsidRDefault="009155E4" w:rsidP="00767297">
      <w:pPr>
        <w:pStyle w:val="Heading3"/>
        <w:spacing w:line="276" w:lineRule="auto"/>
        <w:rPr>
          <w:rFonts w:cstheme="majorHAnsi"/>
          <w:color w:val="000000" w:themeColor="text1"/>
        </w:rPr>
      </w:pPr>
      <w:bookmarkStart w:id="22" w:name="_Toc208510424"/>
      <w:bookmarkStart w:id="23" w:name="_Toc211420465"/>
      <w:r w:rsidRPr="00750A7A">
        <w:rPr>
          <w:rFonts w:cstheme="majorHAnsi"/>
          <w:color w:val="000000" w:themeColor="text1"/>
        </w:rPr>
        <w:t>Subjective experience</w:t>
      </w:r>
      <w:bookmarkEnd w:id="22"/>
      <w:bookmarkEnd w:id="23"/>
    </w:p>
    <w:tbl>
      <w:tblPr>
        <w:tblStyle w:val="TableGrid"/>
        <w:tblpPr w:leftFromText="141" w:rightFromText="141" w:vertAnchor="text" w:horzAnchor="margin" w:tblpY="190"/>
        <w:tblW w:w="9259" w:type="dxa"/>
        <w:tblLook w:val="04A0" w:firstRow="1" w:lastRow="0" w:firstColumn="1" w:lastColumn="0" w:noHBand="0" w:noVBand="1"/>
      </w:tblPr>
      <w:tblGrid>
        <w:gridCol w:w="2314"/>
        <w:gridCol w:w="2315"/>
        <w:gridCol w:w="2314"/>
        <w:gridCol w:w="2316"/>
      </w:tblGrid>
      <w:tr w:rsidR="00B95508" w:rsidRPr="00750A7A" w14:paraId="1537538D" w14:textId="77777777" w:rsidTr="05F8700A">
        <w:trPr>
          <w:trHeight w:val="354"/>
        </w:trPr>
        <w:tc>
          <w:tcPr>
            <w:tcW w:w="9259" w:type="dxa"/>
            <w:gridSpan w:val="4"/>
          </w:tcPr>
          <w:p w14:paraId="36EBF589" w14:textId="77777777" w:rsidR="00661A95" w:rsidRPr="00750A7A" w:rsidRDefault="00661A95"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What is being measured</w:t>
            </w:r>
          </w:p>
        </w:tc>
      </w:tr>
      <w:tr w:rsidR="00B95508" w:rsidRPr="00750A7A" w14:paraId="69833C16" w14:textId="77777777" w:rsidTr="05F8700A">
        <w:trPr>
          <w:trHeight w:val="1275"/>
        </w:trPr>
        <w:tc>
          <w:tcPr>
            <w:tcW w:w="2314" w:type="dxa"/>
            <w:shd w:val="clear" w:color="auto" w:fill="D9D9D9" w:themeFill="background1" w:themeFillShade="D9"/>
            <w:vAlign w:val="center"/>
          </w:tcPr>
          <w:p w14:paraId="068D0658" w14:textId="77777777" w:rsidR="00661A95" w:rsidRPr="00750A7A" w:rsidRDefault="05F8700A"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b/>
                <w:bCs/>
                <w:color w:val="000000" w:themeColor="text1"/>
                <w:sz w:val="18"/>
                <w:szCs w:val="18"/>
              </w:rPr>
              <w:t>Subjective experience</w:t>
            </w:r>
            <w:r w:rsidRPr="00750A7A">
              <w:rPr>
                <w:rFonts w:asciiTheme="majorHAnsi" w:hAnsiTheme="majorHAnsi" w:cstheme="majorHAnsi"/>
                <w:color w:val="000000" w:themeColor="text1"/>
                <w:sz w:val="18"/>
                <w:szCs w:val="18"/>
              </w:rPr>
              <w:t xml:space="preserve"> </w:t>
            </w:r>
            <w:r w:rsidR="00661A95" w:rsidRPr="00750A7A">
              <w:rPr>
                <w:rFonts w:asciiTheme="majorHAnsi" w:hAnsiTheme="majorHAnsi" w:cstheme="majorHAnsi"/>
              </w:rPr>
              <w:br/>
            </w:r>
            <w:r w:rsidRPr="00750A7A">
              <w:rPr>
                <w:rFonts w:asciiTheme="majorHAnsi" w:hAnsiTheme="majorHAnsi" w:cstheme="majorHAnsi"/>
                <w:color w:val="000000" w:themeColor="text1"/>
                <w:sz w:val="18"/>
                <w:szCs w:val="18"/>
              </w:rPr>
              <w:t>(mental content, often self-perceived)</w:t>
            </w:r>
          </w:p>
        </w:tc>
        <w:tc>
          <w:tcPr>
            <w:tcW w:w="2315" w:type="dxa"/>
            <w:vAlign w:val="center"/>
          </w:tcPr>
          <w:p w14:paraId="04F50FE5" w14:textId="77777777" w:rsidR="00661A95" w:rsidRPr="00750A7A" w:rsidRDefault="00661A9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Mental ability or cognitive process</w:t>
            </w:r>
          </w:p>
        </w:tc>
        <w:tc>
          <w:tcPr>
            <w:tcW w:w="2314" w:type="dxa"/>
            <w:vAlign w:val="center"/>
          </w:tcPr>
          <w:p w14:paraId="77CD2719" w14:textId="77777777" w:rsidR="00661A95" w:rsidRPr="00750A7A" w:rsidRDefault="00661A9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w:t>
            </w:r>
          </w:p>
          <w:p w14:paraId="1461F454" w14:textId="77777777" w:rsidR="00661A95" w:rsidRPr="00750A7A" w:rsidRDefault="00661A95"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(specific overt behavior)</w:t>
            </w:r>
          </w:p>
        </w:tc>
        <w:tc>
          <w:tcPr>
            <w:tcW w:w="2315" w:type="dxa"/>
            <w:vAlign w:val="center"/>
          </w:tcPr>
          <w:p w14:paraId="1302B26A" w14:textId="77777777" w:rsidR="00661A95" w:rsidRPr="00750A7A" w:rsidRDefault="00661A9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Neuro/bio/physiology</w:t>
            </w:r>
          </w:p>
        </w:tc>
      </w:tr>
    </w:tbl>
    <w:p w14:paraId="580E303E" w14:textId="77777777" w:rsidR="00661A95" w:rsidRPr="00750A7A" w:rsidRDefault="00661A95" w:rsidP="00767297">
      <w:pPr>
        <w:spacing w:line="276" w:lineRule="auto"/>
        <w:rPr>
          <w:rFonts w:asciiTheme="majorHAnsi" w:hAnsiTheme="majorHAnsi" w:cstheme="majorHAnsi"/>
          <w:color w:val="000000" w:themeColor="text1"/>
        </w:rPr>
      </w:pPr>
    </w:p>
    <w:p w14:paraId="2EEBC23B" w14:textId="4D5BA896" w:rsidR="00CF726C" w:rsidRPr="00750A7A" w:rsidRDefault="009155E4"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This category includes all measures relating to a participant's inner life</w:t>
      </w:r>
      <w:r w:rsidR="001C6F97">
        <w:rPr>
          <w:rFonts w:asciiTheme="majorHAnsi" w:hAnsiTheme="majorHAnsi" w:cstheme="majorHAnsi"/>
          <w:color w:val="000000" w:themeColor="text1"/>
        </w:rPr>
        <w:t>,</w:t>
      </w:r>
      <w:r w:rsidR="00AA2E23" w:rsidRPr="00750A7A">
        <w:rPr>
          <w:rFonts w:asciiTheme="majorHAnsi" w:hAnsiTheme="majorHAnsi" w:cstheme="majorHAnsi"/>
          <w:color w:val="000000" w:themeColor="text1"/>
        </w:rPr>
        <w:t xml:space="preserve"> </w:t>
      </w:r>
      <w:r w:rsidR="00EA70EA" w:rsidRPr="00750A7A">
        <w:rPr>
          <w:rFonts w:asciiTheme="majorHAnsi" w:hAnsiTheme="majorHAnsi" w:cstheme="majorHAnsi"/>
          <w:color w:val="000000" w:themeColor="text1"/>
        </w:rPr>
        <w:t xml:space="preserve">subjective </w:t>
      </w:r>
      <w:r w:rsidR="009640A4" w:rsidRPr="00750A7A">
        <w:rPr>
          <w:rFonts w:asciiTheme="majorHAnsi" w:hAnsiTheme="majorHAnsi" w:cstheme="majorHAnsi"/>
          <w:color w:val="000000" w:themeColor="text1"/>
        </w:rPr>
        <w:t>perce</w:t>
      </w:r>
      <w:r w:rsidR="00970D6A" w:rsidRPr="00750A7A">
        <w:rPr>
          <w:rFonts w:asciiTheme="majorHAnsi" w:hAnsiTheme="majorHAnsi" w:cstheme="majorHAnsi"/>
          <w:color w:val="000000" w:themeColor="text1"/>
        </w:rPr>
        <w:t>p</w:t>
      </w:r>
      <w:r w:rsidR="009640A4" w:rsidRPr="00750A7A">
        <w:rPr>
          <w:rFonts w:asciiTheme="majorHAnsi" w:hAnsiTheme="majorHAnsi" w:cstheme="majorHAnsi"/>
          <w:color w:val="000000" w:themeColor="text1"/>
        </w:rPr>
        <w:t>tion</w:t>
      </w:r>
      <w:r w:rsidR="00AA2E23" w:rsidRPr="00750A7A">
        <w:rPr>
          <w:rFonts w:asciiTheme="majorHAnsi" w:hAnsiTheme="majorHAnsi" w:cstheme="majorHAnsi"/>
          <w:color w:val="000000" w:themeColor="text1"/>
        </w:rPr>
        <w:t>s and experiences, whether the person is conscious/aware of them or not</w:t>
      </w:r>
      <w:r w:rsidR="00970D6A" w:rsidRPr="00750A7A">
        <w:rPr>
          <w:rFonts w:asciiTheme="majorHAnsi" w:hAnsiTheme="majorHAnsi" w:cstheme="majorHAnsi"/>
          <w:color w:val="000000" w:themeColor="text1"/>
        </w:rPr>
        <w:t>. These i</w:t>
      </w:r>
      <w:r w:rsidRPr="00750A7A">
        <w:rPr>
          <w:rFonts w:asciiTheme="majorHAnsi" w:hAnsiTheme="majorHAnsi" w:cstheme="majorHAnsi"/>
          <w:color w:val="000000" w:themeColor="text1"/>
        </w:rPr>
        <w:t>nclud</w:t>
      </w:r>
      <w:r w:rsidR="00970D6A" w:rsidRPr="00750A7A">
        <w:rPr>
          <w:rFonts w:asciiTheme="majorHAnsi" w:hAnsiTheme="majorHAnsi" w:cstheme="majorHAnsi"/>
          <w:color w:val="000000" w:themeColor="text1"/>
        </w:rPr>
        <w:t>e for example</w:t>
      </w:r>
      <w:r w:rsidRPr="00750A7A">
        <w:rPr>
          <w:rFonts w:asciiTheme="majorHAnsi" w:hAnsiTheme="majorHAnsi" w:cstheme="majorHAnsi"/>
          <w:color w:val="000000" w:themeColor="text1"/>
        </w:rPr>
        <w:t xml:space="preserve"> emotions, feelings, attitudes, beliefs</w:t>
      </w:r>
      <w:r w:rsidR="009640A4" w:rsidRPr="00750A7A">
        <w:rPr>
          <w:rFonts w:asciiTheme="majorHAnsi" w:hAnsiTheme="majorHAnsi" w:cstheme="majorHAnsi"/>
          <w:color w:val="000000" w:themeColor="text1"/>
        </w:rPr>
        <w:t>, personality traits</w:t>
      </w:r>
      <w:r w:rsidRPr="00750A7A">
        <w:rPr>
          <w:rFonts w:asciiTheme="majorHAnsi" w:hAnsiTheme="majorHAnsi" w:cstheme="majorHAnsi"/>
          <w:color w:val="000000" w:themeColor="text1"/>
        </w:rPr>
        <w:t xml:space="preserve"> and self-concepts.</w:t>
      </w:r>
    </w:p>
    <w:p w14:paraId="340ACB8D" w14:textId="77777777" w:rsidR="00AA2E23" w:rsidRPr="00750A7A" w:rsidRDefault="00AA2E23" w:rsidP="00767297">
      <w:pPr>
        <w:spacing w:line="276" w:lineRule="auto"/>
        <w:jc w:val="both"/>
        <w:rPr>
          <w:rFonts w:asciiTheme="majorHAnsi" w:hAnsiTheme="majorHAnsi" w:cstheme="majorHAnsi"/>
          <w:color w:val="000000" w:themeColor="text1"/>
        </w:rPr>
      </w:pPr>
    </w:p>
    <w:p w14:paraId="545C766B" w14:textId="380DCC3A" w:rsidR="007C2933" w:rsidRPr="00750A7A" w:rsidRDefault="007C2933" w:rsidP="00767297">
      <w:pPr>
        <w:spacing w:after="120" w:line="276" w:lineRule="auto"/>
        <w:jc w:val="both"/>
        <w:rPr>
          <w:rFonts w:asciiTheme="majorHAnsi" w:hAnsiTheme="majorHAnsi" w:cstheme="majorHAnsi"/>
        </w:rPr>
      </w:pPr>
      <w:r w:rsidRPr="00750A7A">
        <w:rPr>
          <w:rFonts w:asciiTheme="majorHAnsi" w:eastAsia="Aptos" w:hAnsiTheme="majorHAnsi" w:cstheme="majorHAnsi"/>
          <w:b/>
          <w:bCs/>
          <w:color w:val="000000" w:themeColor="text1"/>
        </w:rPr>
        <w:t>Deciding Factors</w:t>
      </w:r>
    </w:p>
    <w:p w14:paraId="7A37B744" w14:textId="77777777" w:rsidR="007C2933" w:rsidRPr="00750A7A" w:rsidRDefault="007C2933" w:rsidP="00767297">
      <w:pPr>
        <w:pStyle w:val="ListParagraph"/>
        <w:numPr>
          <w:ilvl w:val="0"/>
          <w:numId w:val="15"/>
        </w:numPr>
        <w:spacing w:after="120"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Is an internal experience (e.g., feeling, thought, attitude, self-image) being recorded?</w:t>
      </w:r>
    </w:p>
    <w:p w14:paraId="467EA816" w14:textId="505F701D" w:rsidR="007C2933" w:rsidRPr="00750A7A" w:rsidRDefault="007C2933" w:rsidP="00767297">
      <w:pPr>
        <w:pStyle w:val="ListParagraph"/>
        <w:numPr>
          <w:ilvl w:val="0"/>
          <w:numId w:val="15"/>
        </w:numPr>
        <w:spacing w:after="120"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Is the measure described from the person's perspective (“I think...”</w:t>
      </w:r>
      <w:r w:rsidR="005749D0">
        <w:rPr>
          <w:rFonts w:asciiTheme="majorHAnsi" w:eastAsia="Aptos" w:hAnsiTheme="majorHAnsi" w:cstheme="majorHAnsi"/>
          <w:color w:val="000000" w:themeColor="text1"/>
        </w:rPr>
        <w:t>,</w:t>
      </w:r>
      <w:r w:rsidRPr="00750A7A">
        <w:rPr>
          <w:rFonts w:asciiTheme="majorHAnsi" w:eastAsia="Aptos" w:hAnsiTheme="majorHAnsi" w:cstheme="majorHAnsi"/>
          <w:color w:val="000000" w:themeColor="text1"/>
        </w:rPr>
        <w:t xml:space="preserve"> “I feel...”</w:t>
      </w:r>
      <w:r w:rsidR="000B14D1" w:rsidRPr="00750A7A">
        <w:rPr>
          <w:rFonts w:asciiTheme="majorHAnsi" w:eastAsia="Aptos" w:hAnsiTheme="majorHAnsi" w:cstheme="majorHAnsi"/>
          <w:color w:val="000000" w:themeColor="text1"/>
        </w:rPr>
        <w:t>, like, agree, etc</w:t>
      </w:r>
      <w:r w:rsidR="005749D0">
        <w:rPr>
          <w:rFonts w:asciiTheme="majorHAnsi" w:eastAsia="Aptos" w:hAnsiTheme="majorHAnsi" w:cstheme="majorHAnsi"/>
          <w:color w:val="000000" w:themeColor="text1"/>
        </w:rPr>
        <w:t>.</w:t>
      </w:r>
      <w:r w:rsidRPr="00750A7A">
        <w:rPr>
          <w:rFonts w:asciiTheme="majorHAnsi" w:eastAsia="Aptos" w:hAnsiTheme="majorHAnsi" w:cstheme="majorHAnsi"/>
          <w:color w:val="000000" w:themeColor="text1"/>
        </w:rPr>
        <w:t>)?</w:t>
      </w:r>
    </w:p>
    <w:p w14:paraId="0B61618A" w14:textId="77777777" w:rsidR="007C2933" w:rsidRPr="00750A7A" w:rsidRDefault="007C2933" w:rsidP="00767297">
      <w:pPr>
        <w:pStyle w:val="ListParagraph"/>
        <w:numPr>
          <w:ilvl w:val="0"/>
          <w:numId w:val="15"/>
        </w:numPr>
        <w:spacing w:after="120"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Are these self-reports, psychophysiological reactions, or implicit measures of internal states?</w:t>
      </w:r>
    </w:p>
    <w:p w14:paraId="0484FC83" w14:textId="78CF54EE" w:rsidR="007C2933" w:rsidRPr="00750A7A" w:rsidRDefault="007C2933" w:rsidP="00767297">
      <w:pPr>
        <w:pStyle w:val="ListParagraph"/>
        <w:numPr>
          <w:ilvl w:val="0"/>
          <w:numId w:val="15"/>
        </w:numPr>
        <w:spacing w:after="120"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 xml:space="preserve">Is the focus on experience, not on </w:t>
      </w:r>
      <w:r w:rsidR="00AA2E23" w:rsidRPr="00750A7A">
        <w:rPr>
          <w:rFonts w:asciiTheme="majorHAnsi" w:eastAsia="Aptos" w:hAnsiTheme="majorHAnsi" w:cstheme="majorHAnsi"/>
          <w:color w:val="000000" w:themeColor="text1"/>
        </w:rPr>
        <w:t xml:space="preserve">overt </w:t>
      </w:r>
      <w:r w:rsidRPr="00750A7A">
        <w:rPr>
          <w:rFonts w:asciiTheme="majorHAnsi" w:eastAsia="Aptos" w:hAnsiTheme="majorHAnsi" w:cstheme="majorHAnsi"/>
          <w:color w:val="000000" w:themeColor="text1"/>
        </w:rPr>
        <w:t>observable behavior</w:t>
      </w:r>
      <w:r w:rsidR="00AA2E23" w:rsidRPr="00750A7A">
        <w:rPr>
          <w:rFonts w:asciiTheme="majorHAnsi" w:eastAsia="Aptos" w:hAnsiTheme="majorHAnsi" w:cstheme="majorHAnsi"/>
          <w:color w:val="000000" w:themeColor="text1"/>
        </w:rPr>
        <w:t xml:space="preserve">, </w:t>
      </w:r>
      <w:r w:rsidRPr="00750A7A">
        <w:rPr>
          <w:rFonts w:asciiTheme="majorHAnsi" w:eastAsia="Aptos" w:hAnsiTheme="majorHAnsi" w:cstheme="majorHAnsi"/>
          <w:color w:val="000000" w:themeColor="text1"/>
        </w:rPr>
        <w:t>performance</w:t>
      </w:r>
      <w:r w:rsidR="00AA2E23" w:rsidRPr="00750A7A">
        <w:rPr>
          <w:rFonts w:asciiTheme="majorHAnsi" w:eastAsia="Aptos" w:hAnsiTheme="majorHAnsi" w:cstheme="majorHAnsi"/>
          <w:color w:val="000000" w:themeColor="text1"/>
        </w:rPr>
        <w:t>, or ability</w:t>
      </w:r>
      <w:r w:rsidRPr="00750A7A">
        <w:rPr>
          <w:rFonts w:asciiTheme="majorHAnsi" w:eastAsia="Aptos" w:hAnsiTheme="majorHAnsi" w:cstheme="majorHAnsi"/>
          <w:color w:val="000000" w:themeColor="text1"/>
        </w:rPr>
        <w:t>?</w:t>
      </w:r>
    </w:p>
    <w:p w14:paraId="2EEBC23C" w14:textId="77777777" w:rsidR="00CF726C" w:rsidRPr="00750A7A" w:rsidRDefault="009155E4" w:rsidP="00767297">
      <w:pPr>
        <w:spacing w:after="120" w:line="276" w:lineRule="auto"/>
        <w:jc w:val="both"/>
        <w:rPr>
          <w:rFonts w:asciiTheme="majorHAnsi" w:hAnsiTheme="majorHAnsi" w:cstheme="majorHAnsi"/>
          <w:color w:val="000000" w:themeColor="text1"/>
        </w:rPr>
      </w:pPr>
      <w:r w:rsidRPr="00750A7A">
        <w:rPr>
          <w:rFonts w:asciiTheme="majorHAnsi" w:hAnsiTheme="majorHAnsi" w:cstheme="majorHAnsi"/>
          <w:b/>
          <w:color w:val="000000" w:themeColor="text1"/>
        </w:rPr>
        <w:t>Keywords to look out for</w:t>
      </w:r>
    </w:p>
    <w:p w14:paraId="2EEBC23D" w14:textId="158C2673" w:rsidR="00CF726C" w:rsidRPr="00750A7A" w:rsidRDefault="009155E4" w:rsidP="00767297">
      <w:pPr>
        <w:numPr>
          <w:ilvl w:val="0"/>
          <w:numId w:val="11"/>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 Emotion/Mood: “happy”</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“sad”</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“anxious”</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“fearful”</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“angry”</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“calm”</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“frustrated”</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“excited”</w:t>
      </w:r>
      <w:r w:rsidR="009640A4" w:rsidRPr="00750A7A">
        <w:rPr>
          <w:rFonts w:asciiTheme="majorHAnsi" w:hAnsiTheme="majorHAnsi" w:cstheme="majorHAnsi"/>
          <w:color w:val="000000" w:themeColor="text1"/>
        </w:rPr>
        <w:t xml:space="preserve">, “depressed”, </w:t>
      </w:r>
      <w:r w:rsidR="00686A32" w:rsidRPr="00750A7A">
        <w:rPr>
          <w:rFonts w:asciiTheme="majorHAnsi" w:hAnsiTheme="majorHAnsi" w:cstheme="majorHAnsi"/>
          <w:color w:val="000000" w:themeColor="text1"/>
        </w:rPr>
        <w:t>“</w:t>
      </w:r>
      <w:r w:rsidR="009640A4" w:rsidRPr="00750A7A">
        <w:rPr>
          <w:rFonts w:asciiTheme="majorHAnsi" w:hAnsiTheme="majorHAnsi" w:cstheme="majorHAnsi"/>
          <w:color w:val="000000" w:themeColor="text1"/>
        </w:rPr>
        <w:t>enthusiastic”, “nervous”, “overwhelmed”, “relieved”</w:t>
      </w:r>
    </w:p>
    <w:p w14:paraId="2EEBC23E" w14:textId="2F3D3341" w:rsidR="00CF726C" w:rsidRPr="00750A7A" w:rsidRDefault="009155E4" w:rsidP="00767297">
      <w:pPr>
        <w:numPr>
          <w:ilvl w:val="0"/>
          <w:numId w:val="11"/>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Attitude/Belief: </w:t>
      </w:r>
      <w:r w:rsidR="000B14D1" w:rsidRPr="00750A7A">
        <w:rPr>
          <w:rFonts w:asciiTheme="majorHAnsi" w:hAnsiTheme="majorHAnsi" w:cstheme="majorHAnsi"/>
          <w:color w:val="000000" w:themeColor="text1"/>
        </w:rPr>
        <w:t xml:space="preserve">“I agree with the statement that…”, </w:t>
      </w:r>
      <w:r w:rsidRPr="00750A7A">
        <w:rPr>
          <w:rFonts w:asciiTheme="majorHAnsi" w:hAnsiTheme="majorHAnsi" w:cstheme="majorHAnsi"/>
          <w:color w:val="000000" w:themeColor="text1"/>
        </w:rPr>
        <w:t>“I believe…”</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think…”</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feel that…”</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consider…”</w:t>
      </w:r>
      <w:r w:rsidR="002D1814" w:rsidRPr="00750A7A">
        <w:rPr>
          <w:rFonts w:asciiTheme="majorHAnsi" w:hAnsiTheme="majorHAnsi" w:cstheme="majorHAnsi"/>
          <w:color w:val="000000" w:themeColor="text1"/>
        </w:rPr>
        <w:t>, “I</w:t>
      </w:r>
      <w:r w:rsidR="005749D0">
        <w:rPr>
          <w:rFonts w:asciiTheme="majorHAnsi" w:hAnsiTheme="majorHAnsi" w:cstheme="majorHAnsi"/>
          <w:color w:val="000000" w:themeColor="text1"/>
        </w:rPr>
        <w:t xml:space="preserve"> am</w:t>
      </w:r>
      <w:r w:rsidR="00025312">
        <w:rPr>
          <w:rFonts w:asciiTheme="majorHAnsi" w:hAnsiTheme="majorHAnsi" w:cstheme="majorHAnsi"/>
          <w:color w:val="000000" w:themeColor="text1"/>
        </w:rPr>
        <w:t xml:space="preserve"> </w:t>
      </w:r>
      <w:r w:rsidR="002D1814" w:rsidRPr="00750A7A">
        <w:rPr>
          <w:rFonts w:asciiTheme="majorHAnsi" w:hAnsiTheme="majorHAnsi" w:cstheme="majorHAnsi"/>
          <w:color w:val="000000" w:themeColor="text1"/>
        </w:rPr>
        <w:t>convinced that…”</w:t>
      </w:r>
    </w:p>
    <w:p w14:paraId="510C3121" w14:textId="12B3D11C" w:rsidR="005F01EE" w:rsidRPr="00750A7A" w:rsidRDefault="009155E4" w:rsidP="00767297">
      <w:pPr>
        <w:numPr>
          <w:ilvl w:val="0"/>
          <w:numId w:val="11"/>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Self‐Concept/Self‐Esteem: “I see myself as…”</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am confident about…”</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feel worthless when…”</w:t>
      </w:r>
      <w:r w:rsidR="005C3094" w:rsidRPr="00750A7A">
        <w:rPr>
          <w:rFonts w:asciiTheme="majorHAnsi" w:hAnsiTheme="majorHAnsi" w:cstheme="majorHAnsi"/>
          <w:color w:val="000000" w:themeColor="text1"/>
        </w:rPr>
        <w:t xml:space="preserve">, “I am proud of…”, “I </w:t>
      </w:r>
      <w:r w:rsidR="005749D0">
        <w:rPr>
          <w:rFonts w:asciiTheme="majorHAnsi" w:hAnsiTheme="majorHAnsi" w:cstheme="majorHAnsi"/>
          <w:color w:val="000000" w:themeColor="text1"/>
        </w:rPr>
        <w:t xml:space="preserve">am </w:t>
      </w:r>
      <w:r w:rsidR="005C3094" w:rsidRPr="00750A7A">
        <w:rPr>
          <w:rFonts w:asciiTheme="majorHAnsi" w:hAnsiTheme="majorHAnsi" w:cstheme="majorHAnsi"/>
          <w:color w:val="000000" w:themeColor="text1"/>
        </w:rPr>
        <w:t>against…”</w:t>
      </w:r>
    </w:p>
    <w:p w14:paraId="124AF66A" w14:textId="25E04F3F" w:rsidR="00471F51" w:rsidRPr="00750A7A" w:rsidRDefault="009155E4" w:rsidP="00767297">
      <w:pPr>
        <w:numPr>
          <w:ilvl w:val="0"/>
          <w:numId w:val="11"/>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Attitudes/Preferences: “I value…”</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care deeply about…”</w:t>
      </w:r>
      <w:r w:rsidR="000B14D1" w:rsidRPr="00750A7A">
        <w:rPr>
          <w:rFonts w:asciiTheme="majorHAnsi" w:hAnsiTheme="majorHAnsi" w:cstheme="majorHAnsi"/>
          <w:color w:val="000000" w:themeColor="text1"/>
        </w:rPr>
        <w:t>, “I like …”</w:t>
      </w:r>
    </w:p>
    <w:p w14:paraId="11B1177D" w14:textId="3E034B80" w:rsidR="00A21823" w:rsidRPr="00750A7A" w:rsidRDefault="05F8700A" w:rsidP="00767297">
      <w:pPr>
        <w:numPr>
          <w:ilvl w:val="0"/>
          <w:numId w:val="11"/>
        </w:numPr>
        <w:spacing w:after="120"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Personality/Disposition: “I’m an introvert/extrovert”</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tend to…”</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“I’m usually the type of person who…”</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often feel…”</w:t>
      </w:r>
      <w:r w:rsidR="00AA2E23" w:rsidRPr="00750A7A">
        <w:rPr>
          <w:rFonts w:asciiTheme="majorHAnsi" w:hAnsiTheme="majorHAnsi" w:cstheme="majorHAnsi"/>
          <w:color w:val="000000" w:themeColor="text1"/>
        </w:rPr>
        <w:t>. Perceptions of our own self-image and tendencies are useful to distinguish from specific reports about our past behavior (e.g., “I have gone to at least one party in the last month”).</w:t>
      </w:r>
    </w:p>
    <w:p w14:paraId="2EEBC242" w14:textId="77777777" w:rsidR="00CF726C" w:rsidRPr="00750A7A" w:rsidRDefault="009155E4" w:rsidP="00767297">
      <w:pPr>
        <w:spacing w:after="120"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5241C71D" w14:textId="77777777" w:rsidR="000B14D1" w:rsidRPr="001E7C35" w:rsidRDefault="000B14D1" w:rsidP="00767297">
      <w:pPr>
        <w:pStyle w:val="ListParagraph"/>
        <w:numPr>
          <w:ilvl w:val="0"/>
          <w:numId w:val="40"/>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Likert rating scales from “strongly dislike” to “strongly like”.</w:t>
      </w:r>
    </w:p>
    <w:p w14:paraId="37E252F8" w14:textId="6915D35B" w:rsidR="000B14D1" w:rsidRPr="001E7C35" w:rsidRDefault="000B14D1" w:rsidP="00767297">
      <w:pPr>
        <w:pStyle w:val="ListParagraph"/>
        <w:numPr>
          <w:ilvl w:val="1"/>
          <w:numId w:val="40"/>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However, note that ratings scales from “never” to “frequently” typically measure behavior, not subjective experiences</w:t>
      </w:r>
    </w:p>
    <w:p w14:paraId="2EEBC243" w14:textId="77777777" w:rsidR="00CF726C" w:rsidRPr="001E7C35" w:rsidRDefault="009155E4" w:rsidP="00767297">
      <w:pPr>
        <w:pStyle w:val="ListParagraph"/>
        <w:numPr>
          <w:ilvl w:val="0"/>
          <w:numId w:val="40"/>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Self-reported fear of spiders</w:t>
      </w:r>
    </w:p>
    <w:p w14:paraId="3A5D93A2" w14:textId="6973654C" w:rsidR="00C776F8" w:rsidRPr="001E7C35" w:rsidRDefault="00C776F8" w:rsidP="00767297">
      <w:pPr>
        <w:pStyle w:val="ListParagraph"/>
        <w:numPr>
          <w:ilvl w:val="0"/>
          <w:numId w:val="40"/>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Rosenberg Self-Esteem Scale</w:t>
      </w:r>
    </w:p>
    <w:p w14:paraId="5E1CC002" w14:textId="11BE5D65" w:rsidR="00686A32" w:rsidRPr="001E7C35" w:rsidRDefault="00686A32" w:rsidP="00767297">
      <w:pPr>
        <w:pStyle w:val="ListParagraph"/>
        <w:numPr>
          <w:ilvl w:val="0"/>
          <w:numId w:val="40"/>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Self-rated pain intensity</w:t>
      </w:r>
    </w:p>
    <w:p w14:paraId="3BD3E715" w14:textId="43C5E362" w:rsidR="00033C8F" w:rsidRPr="001E7C35" w:rsidRDefault="00B4099C" w:rsidP="00767297">
      <w:pPr>
        <w:pStyle w:val="ListParagraph"/>
        <w:numPr>
          <w:ilvl w:val="0"/>
          <w:numId w:val="40"/>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Interview responses about religious or moral beliefs</w:t>
      </w:r>
    </w:p>
    <w:p w14:paraId="7A93999E" w14:textId="5FAE5A33" w:rsidR="00AA2E23" w:rsidRPr="001E7C35" w:rsidRDefault="00AA2E23" w:rsidP="00767297">
      <w:pPr>
        <w:pStyle w:val="ListParagraph"/>
        <w:numPr>
          <w:ilvl w:val="0"/>
          <w:numId w:val="40"/>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lastRenderedPageBreak/>
        <w:t>Implicit racial bias. Note that although the IAT captures reaction times (how it is measured: behavioral measure)</w:t>
      </w:r>
      <w:r w:rsidR="005749D0">
        <w:rPr>
          <w:rFonts w:asciiTheme="majorHAnsi" w:eastAsia="Aptos" w:hAnsiTheme="majorHAnsi" w:cstheme="majorHAnsi"/>
          <w:color w:val="000000" w:themeColor="text1"/>
        </w:rPr>
        <w:t>,</w:t>
      </w:r>
      <w:r w:rsidRPr="001E7C35">
        <w:rPr>
          <w:rFonts w:asciiTheme="majorHAnsi" w:eastAsia="Aptos" w:hAnsiTheme="majorHAnsi" w:cstheme="majorHAnsi"/>
          <w:color w:val="000000" w:themeColor="text1"/>
        </w:rPr>
        <w:t xml:space="preserve"> it uses these to measure racial biases, a subjective experience (what is measured).</w:t>
      </w:r>
    </w:p>
    <w:p w14:paraId="0B793A70" w14:textId="77777777" w:rsidR="00AA2E23" w:rsidRPr="001E7C35" w:rsidRDefault="00AA2E23" w:rsidP="00767297">
      <w:pPr>
        <w:pStyle w:val="ListParagraph"/>
        <w:numPr>
          <w:ilvl w:val="0"/>
          <w:numId w:val="40"/>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GSR (Galvanic skin response) as a measure of fear. Note that although GSR is a measure of physiology (how it is measured), it measures fear which is a subjective experience (what is measured)</w:t>
      </w:r>
    </w:p>
    <w:p w14:paraId="0512B7F1" w14:textId="4B635853" w:rsidR="00AA2E23" w:rsidRPr="001E7C35" w:rsidRDefault="00AA2E23" w:rsidP="00767297">
      <w:pPr>
        <w:pStyle w:val="ListParagraph"/>
        <w:numPr>
          <w:ilvl w:val="0"/>
          <w:numId w:val="40"/>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 xml:space="preserve">Visual search test for synesthesia. Note that although the measure has objectively correct responses (how it is measured: test), it uses these to measure </w:t>
      </w:r>
      <w:r w:rsidR="00F950CC" w:rsidRPr="001E7C35">
        <w:rPr>
          <w:rFonts w:asciiTheme="majorHAnsi" w:eastAsia="Aptos" w:hAnsiTheme="majorHAnsi" w:cstheme="majorHAnsi"/>
          <w:color w:val="000000" w:themeColor="text1"/>
        </w:rPr>
        <w:t>subjective</w:t>
      </w:r>
      <w:r w:rsidRPr="001E7C35">
        <w:rPr>
          <w:rFonts w:asciiTheme="majorHAnsi" w:eastAsia="Aptos" w:hAnsiTheme="majorHAnsi" w:cstheme="majorHAnsi"/>
          <w:color w:val="000000" w:themeColor="text1"/>
        </w:rPr>
        <w:t xml:space="preserve"> perception (what is measured: subjective experience)</w:t>
      </w:r>
    </w:p>
    <w:p w14:paraId="655688AB" w14:textId="6B2ED597" w:rsidR="00471F51" w:rsidRPr="00750A7A" w:rsidRDefault="00033C8F" w:rsidP="00767297">
      <w:pPr>
        <w:spacing w:line="276" w:lineRule="auto"/>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br w:type="page"/>
      </w:r>
    </w:p>
    <w:p w14:paraId="2EEBC248" w14:textId="335415C5" w:rsidR="00CF726C" w:rsidRPr="00750A7A" w:rsidRDefault="009155E4" w:rsidP="00767297">
      <w:pPr>
        <w:pStyle w:val="Heading3"/>
        <w:spacing w:line="276" w:lineRule="auto"/>
        <w:rPr>
          <w:rFonts w:cstheme="majorHAnsi"/>
          <w:color w:val="000000" w:themeColor="text1"/>
        </w:rPr>
      </w:pPr>
      <w:bookmarkStart w:id="24" w:name="_Toc208510425"/>
      <w:bookmarkStart w:id="25" w:name="_Toc211420466"/>
      <w:r w:rsidRPr="00750A7A">
        <w:rPr>
          <w:rFonts w:cstheme="majorHAnsi"/>
          <w:color w:val="000000" w:themeColor="text1"/>
        </w:rPr>
        <w:lastRenderedPageBreak/>
        <w:t>Mental ability or cognitive process</w:t>
      </w:r>
      <w:bookmarkEnd w:id="24"/>
      <w:bookmarkEnd w:id="25"/>
    </w:p>
    <w:tbl>
      <w:tblPr>
        <w:tblStyle w:val="TableGrid"/>
        <w:tblpPr w:leftFromText="141" w:rightFromText="141" w:vertAnchor="text" w:horzAnchor="margin" w:tblpY="190"/>
        <w:tblW w:w="9380" w:type="dxa"/>
        <w:tblLook w:val="04A0" w:firstRow="1" w:lastRow="0" w:firstColumn="1" w:lastColumn="0" w:noHBand="0" w:noVBand="1"/>
      </w:tblPr>
      <w:tblGrid>
        <w:gridCol w:w="2344"/>
        <w:gridCol w:w="2345"/>
        <w:gridCol w:w="2344"/>
        <w:gridCol w:w="2347"/>
      </w:tblGrid>
      <w:tr w:rsidR="00B95508" w:rsidRPr="00750A7A" w14:paraId="02A17BC7" w14:textId="77777777" w:rsidTr="05F8700A">
        <w:trPr>
          <w:trHeight w:val="380"/>
        </w:trPr>
        <w:tc>
          <w:tcPr>
            <w:tcW w:w="9380" w:type="dxa"/>
            <w:gridSpan w:val="4"/>
          </w:tcPr>
          <w:p w14:paraId="1F1BA54F" w14:textId="77777777" w:rsidR="00AE2135" w:rsidRPr="00750A7A" w:rsidRDefault="00AE2135"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What is being measured</w:t>
            </w:r>
          </w:p>
        </w:tc>
      </w:tr>
      <w:tr w:rsidR="00B95508" w:rsidRPr="00750A7A" w14:paraId="780113C2" w14:textId="77777777" w:rsidTr="00290BB2">
        <w:trPr>
          <w:trHeight w:val="1245"/>
        </w:trPr>
        <w:tc>
          <w:tcPr>
            <w:tcW w:w="2344" w:type="dxa"/>
            <w:vAlign w:val="center"/>
          </w:tcPr>
          <w:p w14:paraId="08163DFD" w14:textId="77777777" w:rsidR="00AE2135" w:rsidRPr="00750A7A" w:rsidRDefault="05F8700A"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b/>
                <w:bCs/>
                <w:color w:val="000000" w:themeColor="text1"/>
                <w:sz w:val="18"/>
                <w:szCs w:val="18"/>
              </w:rPr>
              <w:t>Subjective experience</w:t>
            </w:r>
            <w:r w:rsidRPr="00750A7A">
              <w:rPr>
                <w:rFonts w:asciiTheme="majorHAnsi" w:hAnsiTheme="majorHAnsi" w:cstheme="majorHAnsi"/>
                <w:color w:val="000000" w:themeColor="text1"/>
                <w:sz w:val="18"/>
                <w:szCs w:val="18"/>
              </w:rPr>
              <w:t xml:space="preserve"> </w:t>
            </w:r>
            <w:r w:rsidR="00AE2135" w:rsidRPr="00750A7A">
              <w:rPr>
                <w:rFonts w:asciiTheme="majorHAnsi" w:hAnsiTheme="majorHAnsi" w:cstheme="majorHAnsi"/>
              </w:rPr>
              <w:br/>
            </w:r>
            <w:r w:rsidRPr="00750A7A">
              <w:rPr>
                <w:rFonts w:asciiTheme="majorHAnsi" w:hAnsiTheme="majorHAnsi" w:cstheme="majorHAnsi"/>
                <w:color w:val="000000" w:themeColor="text1"/>
                <w:sz w:val="18"/>
                <w:szCs w:val="18"/>
              </w:rPr>
              <w:t>(mental content, often self-perceived)</w:t>
            </w:r>
          </w:p>
        </w:tc>
        <w:tc>
          <w:tcPr>
            <w:tcW w:w="2345" w:type="dxa"/>
            <w:shd w:val="clear" w:color="auto" w:fill="D9D9D9" w:themeFill="background1" w:themeFillShade="D9"/>
            <w:vAlign w:val="center"/>
          </w:tcPr>
          <w:p w14:paraId="48096418" w14:textId="77777777" w:rsidR="00AE2135" w:rsidRPr="00750A7A" w:rsidRDefault="00AE213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Mental ability or cognitive process</w:t>
            </w:r>
          </w:p>
        </w:tc>
        <w:tc>
          <w:tcPr>
            <w:tcW w:w="2344" w:type="dxa"/>
            <w:vAlign w:val="center"/>
          </w:tcPr>
          <w:p w14:paraId="7CBF3C29" w14:textId="77777777" w:rsidR="00AE2135" w:rsidRPr="00750A7A" w:rsidRDefault="00AE213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w:t>
            </w:r>
          </w:p>
          <w:p w14:paraId="4F73DD64" w14:textId="77777777" w:rsidR="00AE2135" w:rsidRPr="00750A7A" w:rsidRDefault="00AE2135"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(specific overt behavior)</w:t>
            </w:r>
          </w:p>
        </w:tc>
        <w:tc>
          <w:tcPr>
            <w:tcW w:w="2345" w:type="dxa"/>
            <w:vAlign w:val="center"/>
          </w:tcPr>
          <w:p w14:paraId="652C8542" w14:textId="77777777" w:rsidR="00AE2135" w:rsidRPr="00750A7A" w:rsidRDefault="00AE213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Neuro/bio/physiology</w:t>
            </w:r>
          </w:p>
        </w:tc>
      </w:tr>
    </w:tbl>
    <w:p w14:paraId="7F66A02C" w14:textId="77777777" w:rsidR="00AE2135" w:rsidRPr="00750A7A" w:rsidRDefault="00AE2135" w:rsidP="00767297">
      <w:pPr>
        <w:spacing w:line="276" w:lineRule="auto"/>
        <w:rPr>
          <w:rFonts w:asciiTheme="majorHAnsi" w:hAnsiTheme="majorHAnsi" w:cstheme="majorHAnsi"/>
          <w:color w:val="000000" w:themeColor="text1"/>
        </w:rPr>
      </w:pPr>
    </w:p>
    <w:p w14:paraId="2EEBC24A" w14:textId="0F7BFEB3" w:rsidR="00CF726C" w:rsidRPr="00750A7A" w:rsidRDefault="009155E4"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This category entails measures related to </w:t>
      </w:r>
      <w:r w:rsidR="00AA2E23" w:rsidRPr="00750A7A">
        <w:rPr>
          <w:rFonts w:asciiTheme="majorHAnsi" w:hAnsiTheme="majorHAnsi" w:cstheme="majorHAnsi"/>
          <w:color w:val="000000" w:themeColor="text1"/>
        </w:rPr>
        <w:t xml:space="preserve">mental ability, cognitive processes, and </w:t>
      </w:r>
      <w:r w:rsidRPr="00750A7A">
        <w:rPr>
          <w:rFonts w:asciiTheme="majorHAnsi" w:hAnsiTheme="majorHAnsi" w:cstheme="majorHAnsi"/>
          <w:color w:val="000000" w:themeColor="text1"/>
        </w:rPr>
        <w:t>information-processing capacity or operations</w:t>
      </w:r>
      <w:r w:rsidR="00AA2E23" w:rsidRPr="00750A7A">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w:t>
      </w:r>
      <w:r w:rsidR="00AA2E23" w:rsidRPr="00750A7A">
        <w:rPr>
          <w:rFonts w:asciiTheme="majorHAnsi" w:hAnsiTheme="majorHAnsi" w:cstheme="majorHAnsi"/>
          <w:color w:val="000000" w:themeColor="text1"/>
        </w:rPr>
        <w:t xml:space="preserve">It </w:t>
      </w:r>
      <w:r w:rsidRPr="00750A7A">
        <w:rPr>
          <w:rFonts w:asciiTheme="majorHAnsi" w:hAnsiTheme="majorHAnsi" w:cstheme="majorHAnsi"/>
          <w:color w:val="000000" w:themeColor="text1"/>
        </w:rPr>
        <w:t xml:space="preserve">includes constructs such as working memory, inhibitory control, executive function, language comprehension, spatial reasoning, </w:t>
      </w:r>
      <w:r w:rsidR="00AA2E23" w:rsidRPr="00750A7A">
        <w:rPr>
          <w:rFonts w:asciiTheme="majorHAnsi" w:hAnsiTheme="majorHAnsi" w:cstheme="majorHAnsi"/>
          <w:color w:val="000000" w:themeColor="text1"/>
        </w:rPr>
        <w:t xml:space="preserve">intelligence, </w:t>
      </w:r>
      <w:r w:rsidRPr="00750A7A">
        <w:rPr>
          <w:rFonts w:asciiTheme="majorHAnsi" w:hAnsiTheme="majorHAnsi" w:cstheme="majorHAnsi"/>
          <w:color w:val="000000" w:themeColor="text1"/>
        </w:rPr>
        <w:t xml:space="preserve">and decision-making heuristics. </w:t>
      </w:r>
    </w:p>
    <w:p w14:paraId="2EEBC24B" w14:textId="77777777" w:rsidR="00CF726C" w:rsidRPr="00750A7A" w:rsidRDefault="009155E4" w:rsidP="00767297">
      <w:pPr>
        <w:spacing w:before="240" w:after="240"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Keywords to look out for</w:t>
      </w:r>
    </w:p>
    <w:p w14:paraId="2EEBC24C" w14:textId="79431594" w:rsidR="00CF726C" w:rsidRPr="00750A7A" w:rsidRDefault="009155E4" w:rsidP="00767297">
      <w:pPr>
        <w:numPr>
          <w:ilvl w:val="0"/>
          <w:numId w:val="13"/>
        </w:numPr>
        <w:spacing w:before="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Working Memory/Attention: </w:t>
      </w:r>
      <w:r w:rsidR="00AA2E23" w:rsidRPr="00750A7A">
        <w:rPr>
          <w:rFonts w:asciiTheme="majorHAnsi" w:hAnsiTheme="majorHAnsi" w:cstheme="majorHAnsi"/>
          <w:color w:val="000000" w:themeColor="text1"/>
        </w:rPr>
        <w:t xml:space="preserve">Note that a self-report such as </w:t>
      </w:r>
      <w:r w:rsidRPr="00750A7A">
        <w:rPr>
          <w:rFonts w:asciiTheme="majorHAnsi" w:hAnsiTheme="majorHAnsi" w:cstheme="majorHAnsi"/>
          <w:color w:val="000000" w:themeColor="text1"/>
        </w:rPr>
        <w:t>“I have trouble concentrating”</w:t>
      </w:r>
      <w:r w:rsidR="00AA2E23" w:rsidRPr="00750A7A">
        <w:rPr>
          <w:rFonts w:asciiTheme="majorHAnsi" w:hAnsiTheme="majorHAnsi" w:cstheme="majorHAnsi"/>
          <w:color w:val="000000" w:themeColor="text1"/>
        </w:rPr>
        <w:t xml:space="preserve"> is a self-report in how it is measured, but what is measured is a cognitive ability. </w:t>
      </w:r>
    </w:p>
    <w:p w14:paraId="2EEBC24D" w14:textId="47806D34" w:rsidR="00CF726C" w:rsidRPr="00750A7A" w:rsidRDefault="009155E4" w:rsidP="00767297">
      <w:pPr>
        <w:numPr>
          <w:ilvl w:val="0"/>
          <w:numId w:val="13"/>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Executive Control/Inhibition: </w:t>
      </w:r>
      <w:r w:rsidR="00AA2E23" w:rsidRPr="00750A7A">
        <w:rPr>
          <w:rFonts w:asciiTheme="majorHAnsi" w:hAnsiTheme="majorHAnsi" w:cstheme="majorHAnsi"/>
          <w:color w:val="000000" w:themeColor="text1"/>
        </w:rPr>
        <w:t xml:space="preserve">Note that a self-report such as </w:t>
      </w:r>
      <w:r w:rsidRPr="00750A7A">
        <w:rPr>
          <w:rFonts w:asciiTheme="majorHAnsi" w:hAnsiTheme="majorHAnsi" w:cstheme="majorHAnsi"/>
          <w:color w:val="000000" w:themeColor="text1"/>
        </w:rPr>
        <w:t>“I can stop myself from doing something I shouldn’t”</w:t>
      </w:r>
      <w:r w:rsidR="00AA2E23" w:rsidRPr="00750A7A">
        <w:rPr>
          <w:rFonts w:asciiTheme="majorHAnsi" w:hAnsiTheme="majorHAnsi" w:cstheme="majorHAnsi"/>
          <w:color w:val="000000" w:themeColor="text1"/>
        </w:rPr>
        <w:t xml:space="preserve"> is a self-report in how it is measured, but what is measured is a cognitive ability.</w:t>
      </w:r>
    </w:p>
    <w:p w14:paraId="2EEBC24E" w14:textId="6F6EC243" w:rsidR="00CF726C" w:rsidRPr="00750A7A" w:rsidRDefault="009155E4" w:rsidP="00767297">
      <w:pPr>
        <w:numPr>
          <w:ilvl w:val="0"/>
          <w:numId w:val="13"/>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Spatial/Visuospatial Reasoning: </w:t>
      </w:r>
      <w:r w:rsidR="00AA2E23" w:rsidRPr="00750A7A">
        <w:rPr>
          <w:rFonts w:asciiTheme="majorHAnsi" w:hAnsiTheme="majorHAnsi" w:cstheme="majorHAnsi"/>
          <w:color w:val="000000" w:themeColor="text1"/>
        </w:rPr>
        <w:t xml:space="preserve">Similarly, </w:t>
      </w:r>
      <w:r w:rsidRPr="00750A7A">
        <w:rPr>
          <w:rFonts w:asciiTheme="majorHAnsi" w:hAnsiTheme="majorHAnsi" w:cstheme="majorHAnsi"/>
          <w:color w:val="000000" w:themeColor="text1"/>
        </w:rPr>
        <w:t>“I can mentally rotate objects in my mind”</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easily find my way around a new city”</w:t>
      </w:r>
      <w:r w:rsidR="00AA2E23" w:rsidRPr="00750A7A">
        <w:rPr>
          <w:rFonts w:asciiTheme="majorHAnsi" w:hAnsiTheme="majorHAnsi" w:cstheme="majorHAnsi"/>
          <w:color w:val="000000" w:themeColor="text1"/>
        </w:rPr>
        <w:t xml:space="preserve"> is a cognitive ability (what is measured)</w:t>
      </w:r>
      <w:r w:rsidR="005749D0">
        <w:rPr>
          <w:rFonts w:asciiTheme="majorHAnsi" w:hAnsiTheme="majorHAnsi" w:cstheme="majorHAnsi"/>
          <w:color w:val="000000" w:themeColor="text1"/>
        </w:rPr>
        <w:t>.</w:t>
      </w:r>
    </w:p>
    <w:p w14:paraId="2EEBC24F" w14:textId="5E5FD13F" w:rsidR="00CF726C" w:rsidRPr="00750A7A" w:rsidRDefault="009155E4" w:rsidP="00767297">
      <w:pPr>
        <w:numPr>
          <w:ilvl w:val="0"/>
          <w:numId w:val="13"/>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Language/Comprehension: </w:t>
      </w:r>
      <w:r w:rsidR="00AA2E23" w:rsidRPr="00750A7A">
        <w:rPr>
          <w:rFonts w:asciiTheme="majorHAnsi" w:hAnsiTheme="majorHAnsi" w:cstheme="majorHAnsi"/>
          <w:color w:val="000000" w:themeColor="text1"/>
        </w:rPr>
        <w:t xml:space="preserve">Similarly, </w:t>
      </w:r>
      <w:r w:rsidRPr="00750A7A">
        <w:rPr>
          <w:rFonts w:asciiTheme="majorHAnsi" w:hAnsiTheme="majorHAnsi" w:cstheme="majorHAnsi"/>
          <w:color w:val="000000" w:themeColor="text1"/>
        </w:rPr>
        <w:t>“Reading complex passages is easy for me”</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understand detailed instructions quickly”</w:t>
      </w:r>
      <w:r w:rsidR="00AA2E23" w:rsidRPr="00750A7A">
        <w:rPr>
          <w:rFonts w:asciiTheme="majorHAnsi" w:hAnsiTheme="majorHAnsi" w:cstheme="majorHAnsi"/>
          <w:color w:val="000000" w:themeColor="text1"/>
        </w:rPr>
        <w:t xml:space="preserve"> is a cognitive ability (what is measured)</w:t>
      </w:r>
      <w:r w:rsidR="005749D0">
        <w:rPr>
          <w:rFonts w:asciiTheme="majorHAnsi" w:hAnsiTheme="majorHAnsi" w:cstheme="majorHAnsi"/>
          <w:color w:val="000000" w:themeColor="text1"/>
        </w:rPr>
        <w:t>.</w:t>
      </w:r>
    </w:p>
    <w:p w14:paraId="2EEBC250" w14:textId="0AD5B08E" w:rsidR="00CF726C" w:rsidRPr="00750A7A" w:rsidRDefault="009155E4" w:rsidP="00767297">
      <w:pPr>
        <w:numPr>
          <w:ilvl w:val="0"/>
          <w:numId w:val="13"/>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Decision‐Making/Problem Solving: </w:t>
      </w:r>
      <w:r w:rsidR="00AA2E23" w:rsidRPr="00750A7A">
        <w:rPr>
          <w:rFonts w:asciiTheme="majorHAnsi" w:hAnsiTheme="majorHAnsi" w:cstheme="majorHAnsi"/>
          <w:color w:val="000000" w:themeColor="text1"/>
        </w:rPr>
        <w:t xml:space="preserve">Similarly, </w:t>
      </w:r>
      <w:r w:rsidRPr="00750A7A">
        <w:rPr>
          <w:rFonts w:asciiTheme="majorHAnsi" w:hAnsiTheme="majorHAnsi" w:cstheme="majorHAnsi"/>
          <w:color w:val="000000" w:themeColor="text1"/>
        </w:rPr>
        <w:t>“I make decisions under pressure without hesitating”</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see solutions to difficult problems quickly”</w:t>
      </w:r>
      <w:r w:rsidR="00AA2E23" w:rsidRPr="00750A7A">
        <w:rPr>
          <w:rFonts w:asciiTheme="majorHAnsi" w:hAnsiTheme="majorHAnsi" w:cstheme="majorHAnsi"/>
          <w:color w:val="000000" w:themeColor="text1"/>
        </w:rPr>
        <w:t xml:space="preserve"> is a cognitive ability (what is measured)</w:t>
      </w:r>
      <w:r w:rsidR="005749D0">
        <w:rPr>
          <w:rFonts w:asciiTheme="majorHAnsi" w:hAnsiTheme="majorHAnsi" w:cstheme="majorHAnsi"/>
          <w:color w:val="000000" w:themeColor="text1"/>
        </w:rPr>
        <w:t>.</w:t>
      </w:r>
    </w:p>
    <w:p w14:paraId="2EEBC252" w14:textId="26FD2437" w:rsidR="00CF726C" w:rsidRPr="00750A7A" w:rsidRDefault="009155E4" w:rsidP="00767297">
      <w:pPr>
        <w:numPr>
          <w:ilvl w:val="0"/>
          <w:numId w:val="13"/>
        </w:numPr>
        <w:spacing w:after="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Self‐Reported Intelligence/Ability: </w:t>
      </w:r>
      <w:r w:rsidR="00AA2E23" w:rsidRPr="00750A7A">
        <w:rPr>
          <w:rFonts w:asciiTheme="majorHAnsi" w:hAnsiTheme="majorHAnsi" w:cstheme="majorHAnsi"/>
          <w:color w:val="000000" w:themeColor="text1"/>
        </w:rPr>
        <w:t xml:space="preserve">Similarly, </w:t>
      </w:r>
      <w:r w:rsidRPr="00750A7A">
        <w:rPr>
          <w:rFonts w:asciiTheme="majorHAnsi" w:hAnsiTheme="majorHAnsi" w:cstheme="majorHAnsi"/>
          <w:color w:val="000000" w:themeColor="text1"/>
        </w:rPr>
        <w:t>“I consider myself very intelligent”</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“Compared to my friends, I learn new things faster”</w:t>
      </w:r>
      <w:r w:rsidR="00AA2E23" w:rsidRPr="00750A7A">
        <w:rPr>
          <w:rFonts w:asciiTheme="majorHAnsi" w:hAnsiTheme="majorHAnsi" w:cstheme="majorHAnsi"/>
          <w:color w:val="000000" w:themeColor="text1"/>
        </w:rPr>
        <w:t xml:space="preserve"> is a cognitive ability (what is measured). “My IQ is 103” is also a self-reported measure of cognitive ability.</w:t>
      </w:r>
    </w:p>
    <w:p w14:paraId="2EEBC253" w14:textId="77777777" w:rsidR="00CF726C" w:rsidRPr="00750A7A" w:rsidRDefault="009155E4"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2EEBC254" w14:textId="77777777" w:rsidR="00CF726C" w:rsidRPr="00750A7A" w:rsidRDefault="009155E4" w:rsidP="00767297">
      <w:pPr>
        <w:numPr>
          <w:ilvl w:val="0"/>
          <w:numId w:val="36"/>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Self-Reported Intelligence, Self-Reported Empathic Perspective Taking Ability</w:t>
      </w:r>
    </w:p>
    <w:p w14:paraId="37B2BE6F" w14:textId="59B7CF11" w:rsidR="00AA2E23" w:rsidRPr="00750A7A" w:rsidRDefault="009155E4" w:rsidP="00767297">
      <w:pPr>
        <w:numPr>
          <w:ilvl w:val="0"/>
          <w:numId w:val="36"/>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Mental Rotation Test</w:t>
      </w:r>
      <w:r w:rsidR="00AA2E23" w:rsidRPr="00750A7A">
        <w:rPr>
          <w:rFonts w:asciiTheme="majorHAnsi" w:eastAsia="Aptos" w:hAnsiTheme="majorHAnsi" w:cstheme="majorHAnsi"/>
          <w:color w:val="000000" w:themeColor="text1"/>
        </w:rPr>
        <w:t xml:space="preserve"> (how its measured: test; what is measured: spatial reasoning, a cognitive ability)</w:t>
      </w:r>
    </w:p>
    <w:p w14:paraId="2EEBC255" w14:textId="22E6D50C" w:rsidR="00CF726C" w:rsidRPr="00750A7A" w:rsidRDefault="009155E4" w:rsidP="00767297">
      <w:pPr>
        <w:numPr>
          <w:ilvl w:val="0"/>
          <w:numId w:val="36"/>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N-Back Task</w:t>
      </w:r>
      <w:r w:rsidR="00AA2E23" w:rsidRPr="00750A7A">
        <w:rPr>
          <w:rFonts w:asciiTheme="majorHAnsi" w:eastAsia="Aptos" w:hAnsiTheme="majorHAnsi" w:cstheme="majorHAnsi"/>
          <w:color w:val="000000" w:themeColor="text1"/>
        </w:rPr>
        <w:t xml:space="preserve"> (how its measured: test; what is measured: working memory, a cognitive ability)</w:t>
      </w:r>
    </w:p>
    <w:p w14:paraId="2EEBC256" w14:textId="23020A69" w:rsidR="00CF726C" w:rsidRPr="00750A7A" w:rsidRDefault="009155E4" w:rsidP="00767297">
      <w:pPr>
        <w:numPr>
          <w:ilvl w:val="0"/>
          <w:numId w:val="36"/>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Iowa Gambling Task</w:t>
      </w:r>
      <w:r w:rsidR="00AA2E23" w:rsidRPr="00750A7A">
        <w:rPr>
          <w:rFonts w:asciiTheme="majorHAnsi" w:eastAsia="Aptos" w:hAnsiTheme="majorHAnsi" w:cstheme="majorHAnsi"/>
          <w:color w:val="000000" w:themeColor="text1"/>
        </w:rPr>
        <w:t xml:space="preserve"> (how its measured: behavioral measure; what is measured: decision making, a cognitive ability)</w:t>
      </w:r>
    </w:p>
    <w:p w14:paraId="2EEBC259" w14:textId="22C1B8D1" w:rsidR="00CF726C" w:rsidRDefault="009155E4" w:rsidP="00767297">
      <w:pPr>
        <w:numPr>
          <w:ilvl w:val="0"/>
          <w:numId w:val="36"/>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Cognitive Control Capacity measured via fMRI</w:t>
      </w:r>
      <w:bookmarkStart w:id="26" w:name="_r4jk4lcrln6b" w:colFirst="0" w:colLast="0"/>
      <w:bookmarkEnd w:id="26"/>
      <w:r w:rsidR="00AA2E23" w:rsidRPr="00750A7A">
        <w:rPr>
          <w:rFonts w:asciiTheme="majorHAnsi" w:eastAsia="Aptos" w:hAnsiTheme="majorHAnsi" w:cstheme="majorHAnsi"/>
          <w:color w:val="000000" w:themeColor="text1"/>
        </w:rPr>
        <w:t xml:space="preserve"> (how its measured: physiological measure; what is measured: cognitive control, a cognitive ability)</w:t>
      </w:r>
    </w:p>
    <w:p w14:paraId="6488720A" w14:textId="0A3953A9" w:rsidR="00471F51" w:rsidRPr="007E3591" w:rsidRDefault="007E3591" w:rsidP="00BB228C">
      <w:pPr>
        <w:numPr>
          <w:ilvl w:val="0"/>
          <w:numId w:val="36"/>
        </w:numPr>
        <w:spacing w:line="276" w:lineRule="auto"/>
        <w:jc w:val="both"/>
        <w:rPr>
          <w:rFonts w:asciiTheme="majorHAnsi" w:hAnsiTheme="majorHAnsi" w:cstheme="majorHAnsi"/>
          <w:b/>
          <w:bCs/>
          <w:color w:val="000000" w:themeColor="text1"/>
          <w:sz w:val="28"/>
          <w:szCs w:val="28"/>
        </w:rPr>
      </w:pPr>
      <w:r w:rsidRPr="00750A7A">
        <w:rPr>
          <w:rFonts w:asciiTheme="majorHAnsi" w:hAnsiTheme="majorHAnsi" w:cstheme="majorHAnsi"/>
          <w:color w:val="000000" w:themeColor="text1"/>
        </w:rPr>
        <w:t>Dot-Probe task (MacLeod et al., 1986)</w:t>
      </w:r>
    </w:p>
    <w:p w14:paraId="2EEBC25A" w14:textId="13F2CBFD" w:rsidR="00CF726C" w:rsidRPr="00750A7A" w:rsidRDefault="009155E4" w:rsidP="00767297">
      <w:pPr>
        <w:pStyle w:val="Heading3"/>
        <w:spacing w:line="276" w:lineRule="auto"/>
        <w:rPr>
          <w:rFonts w:cstheme="majorHAnsi"/>
          <w:color w:val="000000" w:themeColor="text1"/>
        </w:rPr>
      </w:pPr>
      <w:bookmarkStart w:id="27" w:name="_Toc208510426"/>
      <w:bookmarkStart w:id="28" w:name="_Toc211420467"/>
      <w:r w:rsidRPr="00750A7A">
        <w:rPr>
          <w:rFonts w:cstheme="majorHAnsi"/>
          <w:color w:val="000000" w:themeColor="text1"/>
        </w:rPr>
        <w:lastRenderedPageBreak/>
        <w:t>Behavior</w:t>
      </w:r>
      <w:bookmarkEnd w:id="27"/>
      <w:bookmarkEnd w:id="28"/>
    </w:p>
    <w:tbl>
      <w:tblPr>
        <w:tblStyle w:val="TableGrid"/>
        <w:tblpPr w:leftFromText="141" w:rightFromText="141" w:vertAnchor="text" w:horzAnchor="margin" w:tblpY="190"/>
        <w:tblW w:w="9375" w:type="dxa"/>
        <w:tblLook w:val="04A0" w:firstRow="1" w:lastRow="0" w:firstColumn="1" w:lastColumn="0" w:noHBand="0" w:noVBand="1"/>
      </w:tblPr>
      <w:tblGrid>
        <w:gridCol w:w="2342"/>
        <w:gridCol w:w="2343"/>
        <w:gridCol w:w="2342"/>
        <w:gridCol w:w="2348"/>
      </w:tblGrid>
      <w:tr w:rsidR="00B95508" w:rsidRPr="00750A7A" w14:paraId="10A14F72" w14:textId="77777777" w:rsidTr="05F8700A">
        <w:trPr>
          <w:trHeight w:val="483"/>
        </w:trPr>
        <w:tc>
          <w:tcPr>
            <w:tcW w:w="9375" w:type="dxa"/>
            <w:gridSpan w:val="4"/>
          </w:tcPr>
          <w:p w14:paraId="752B13BE" w14:textId="77777777" w:rsidR="00AE2135" w:rsidRPr="00750A7A" w:rsidRDefault="00AE2135"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What is being measured</w:t>
            </w:r>
          </w:p>
        </w:tc>
      </w:tr>
      <w:tr w:rsidR="00B95508" w:rsidRPr="00750A7A" w14:paraId="567AFF35" w14:textId="77777777" w:rsidTr="00290BB2">
        <w:trPr>
          <w:trHeight w:val="1290"/>
        </w:trPr>
        <w:tc>
          <w:tcPr>
            <w:tcW w:w="2342" w:type="dxa"/>
            <w:vAlign w:val="center"/>
          </w:tcPr>
          <w:p w14:paraId="17717FCA" w14:textId="2CA911B9" w:rsidR="00AE2135" w:rsidRPr="00750A7A" w:rsidRDefault="05F8700A"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b/>
                <w:bCs/>
                <w:color w:val="000000" w:themeColor="text1"/>
                <w:sz w:val="18"/>
                <w:szCs w:val="18"/>
              </w:rPr>
              <w:t>Subjective experience</w:t>
            </w:r>
            <w:r w:rsidRPr="00750A7A">
              <w:rPr>
                <w:rFonts w:asciiTheme="majorHAnsi" w:hAnsiTheme="majorHAnsi" w:cstheme="majorHAnsi"/>
                <w:color w:val="000000" w:themeColor="text1"/>
                <w:sz w:val="18"/>
                <w:szCs w:val="18"/>
              </w:rPr>
              <w:t xml:space="preserve"> </w:t>
            </w:r>
            <w:r w:rsidR="00AE2135" w:rsidRPr="00750A7A">
              <w:rPr>
                <w:rFonts w:asciiTheme="majorHAnsi" w:hAnsiTheme="majorHAnsi" w:cstheme="majorHAnsi"/>
              </w:rPr>
              <w:br/>
            </w:r>
            <w:r w:rsidRPr="00750A7A">
              <w:rPr>
                <w:rFonts w:asciiTheme="majorHAnsi" w:hAnsiTheme="majorHAnsi" w:cstheme="majorHAnsi"/>
                <w:color w:val="000000" w:themeColor="text1"/>
                <w:sz w:val="18"/>
                <w:szCs w:val="18"/>
              </w:rPr>
              <w:t>(mental content, often self-perceived)</w:t>
            </w:r>
          </w:p>
        </w:tc>
        <w:tc>
          <w:tcPr>
            <w:tcW w:w="2343" w:type="dxa"/>
            <w:vAlign w:val="center"/>
          </w:tcPr>
          <w:p w14:paraId="4FCFA934" w14:textId="77777777" w:rsidR="00AE2135" w:rsidRPr="00750A7A" w:rsidRDefault="00AE213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Mental ability or cognitive process</w:t>
            </w:r>
          </w:p>
        </w:tc>
        <w:tc>
          <w:tcPr>
            <w:tcW w:w="2342" w:type="dxa"/>
            <w:shd w:val="clear" w:color="auto" w:fill="D9D9D9" w:themeFill="background1" w:themeFillShade="D9"/>
            <w:vAlign w:val="center"/>
          </w:tcPr>
          <w:p w14:paraId="1401CEE6" w14:textId="77777777" w:rsidR="00AE2135" w:rsidRPr="00750A7A" w:rsidRDefault="00AE213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w:t>
            </w:r>
          </w:p>
          <w:p w14:paraId="246B181C" w14:textId="77777777" w:rsidR="00AE2135" w:rsidRPr="00750A7A" w:rsidRDefault="00AE2135"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(specific overt behavior)</w:t>
            </w:r>
          </w:p>
        </w:tc>
        <w:tc>
          <w:tcPr>
            <w:tcW w:w="2347" w:type="dxa"/>
            <w:vAlign w:val="center"/>
          </w:tcPr>
          <w:p w14:paraId="074AAA7C" w14:textId="77777777" w:rsidR="00AE2135" w:rsidRPr="00750A7A" w:rsidRDefault="00AE213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Neuro/bio/physiology</w:t>
            </w:r>
          </w:p>
        </w:tc>
      </w:tr>
    </w:tbl>
    <w:p w14:paraId="27FB77AE" w14:textId="77777777" w:rsidR="00AE2135" w:rsidRPr="00750A7A" w:rsidRDefault="00AE2135" w:rsidP="00767297">
      <w:pPr>
        <w:spacing w:line="276" w:lineRule="auto"/>
        <w:rPr>
          <w:rFonts w:asciiTheme="majorHAnsi" w:hAnsiTheme="majorHAnsi" w:cstheme="majorHAnsi"/>
          <w:color w:val="000000" w:themeColor="text1"/>
        </w:rPr>
      </w:pPr>
    </w:p>
    <w:p w14:paraId="23911EEF" w14:textId="300D3422" w:rsidR="05F8700A" w:rsidRPr="00750A7A" w:rsidRDefault="05F8700A" w:rsidP="00767297">
      <w:pPr>
        <w:spacing w:line="276" w:lineRule="auto"/>
        <w:jc w:val="both"/>
        <w:rPr>
          <w:rFonts w:asciiTheme="majorHAnsi" w:hAnsiTheme="majorHAnsi" w:cstheme="majorHAnsi"/>
          <w:b/>
          <w:bCs/>
          <w:color w:val="000000" w:themeColor="text1"/>
        </w:rPr>
      </w:pPr>
      <w:r w:rsidRPr="00750A7A">
        <w:rPr>
          <w:rFonts w:asciiTheme="majorHAnsi" w:hAnsiTheme="majorHAnsi" w:cstheme="majorHAnsi"/>
          <w:color w:val="000000" w:themeColor="text1"/>
        </w:rPr>
        <w:t xml:space="preserve">This category involves measures </w:t>
      </w:r>
      <w:r w:rsidR="008922DD" w:rsidRPr="00750A7A">
        <w:rPr>
          <w:rFonts w:asciiTheme="majorHAnsi" w:hAnsiTheme="majorHAnsi" w:cstheme="majorHAnsi"/>
          <w:color w:val="000000" w:themeColor="text1"/>
        </w:rPr>
        <w:t xml:space="preserve">that attempt to capture </w:t>
      </w:r>
      <w:r w:rsidRPr="00750A7A">
        <w:rPr>
          <w:rFonts w:asciiTheme="majorHAnsi" w:hAnsiTheme="majorHAnsi" w:cstheme="majorHAnsi"/>
          <w:color w:val="000000" w:themeColor="text1"/>
        </w:rPr>
        <w:t xml:space="preserve">overt </w:t>
      </w:r>
      <w:r w:rsidR="001C236C" w:rsidRPr="00750A7A">
        <w:rPr>
          <w:rFonts w:asciiTheme="majorHAnsi" w:hAnsiTheme="majorHAnsi" w:cstheme="majorHAnsi"/>
          <w:color w:val="000000" w:themeColor="text1"/>
        </w:rPr>
        <w:t>behavior</w:t>
      </w:r>
      <w:r w:rsidR="008922DD" w:rsidRPr="00750A7A">
        <w:rPr>
          <w:rFonts w:asciiTheme="majorHAnsi" w:hAnsiTheme="majorHAnsi" w:cstheme="majorHAnsi"/>
          <w:color w:val="000000" w:themeColor="text1"/>
        </w:rPr>
        <w:t>, such as eating, sleeping, physical activity, sexual activity, interpersonal interactions, defiant acts, aggressive acts, collaborative behavior, pro-environmental behaviors, voting, overt and specific political and civic actions such as rally attendance</w:t>
      </w:r>
      <w:r w:rsidRPr="00750A7A">
        <w:rPr>
          <w:rFonts w:asciiTheme="majorHAnsi" w:hAnsiTheme="majorHAnsi" w:cstheme="majorHAnsi"/>
          <w:color w:val="000000" w:themeColor="text1"/>
        </w:rPr>
        <w:t xml:space="preserve">. It can involve </w:t>
      </w:r>
      <w:r w:rsidR="001C236C" w:rsidRPr="00750A7A">
        <w:rPr>
          <w:rFonts w:asciiTheme="majorHAnsi" w:hAnsiTheme="majorHAnsi" w:cstheme="majorHAnsi"/>
          <w:color w:val="000000" w:themeColor="text1"/>
        </w:rPr>
        <w:t>behaviors</w:t>
      </w:r>
      <w:r w:rsidRPr="00750A7A">
        <w:rPr>
          <w:rFonts w:asciiTheme="majorHAnsi" w:hAnsiTheme="majorHAnsi" w:cstheme="majorHAnsi"/>
          <w:color w:val="000000" w:themeColor="text1"/>
        </w:rPr>
        <w:t xml:space="preserve"> collected via </w:t>
      </w:r>
      <w:r w:rsidR="008922DD" w:rsidRPr="00750A7A">
        <w:rPr>
          <w:rFonts w:asciiTheme="majorHAnsi" w:hAnsiTheme="majorHAnsi" w:cstheme="majorHAnsi"/>
          <w:color w:val="000000" w:themeColor="text1"/>
        </w:rPr>
        <w:t>multiple ‘how</w:t>
      </w:r>
      <w:r w:rsidR="005749D0">
        <w:rPr>
          <w:rFonts w:asciiTheme="majorHAnsi" w:hAnsiTheme="majorHAnsi" w:cstheme="majorHAnsi"/>
          <w:color w:val="000000" w:themeColor="text1"/>
        </w:rPr>
        <w:t>’</w:t>
      </w:r>
      <w:r w:rsidR="008922DD" w:rsidRPr="00750A7A">
        <w:rPr>
          <w:rFonts w:asciiTheme="majorHAnsi" w:hAnsiTheme="majorHAnsi" w:cstheme="majorHAnsi"/>
          <w:color w:val="000000" w:themeColor="text1"/>
        </w:rPr>
        <w:t xml:space="preserve">s’, including behavioral measures, </w:t>
      </w:r>
      <w:r w:rsidRPr="00750A7A">
        <w:rPr>
          <w:rFonts w:asciiTheme="majorHAnsi" w:hAnsiTheme="majorHAnsi" w:cstheme="majorHAnsi"/>
          <w:color w:val="000000" w:themeColor="text1"/>
        </w:rPr>
        <w:t>self-report</w:t>
      </w:r>
      <w:r w:rsidR="008922DD" w:rsidRPr="00750A7A">
        <w:rPr>
          <w:rFonts w:asciiTheme="majorHAnsi" w:hAnsiTheme="majorHAnsi" w:cstheme="majorHAnsi"/>
          <w:color w:val="000000" w:themeColor="text1"/>
        </w:rPr>
        <w:t>s</w:t>
      </w:r>
      <w:r w:rsidRPr="00750A7A">
        <w:rPr>
          <w:rFonts w:asciiTheme="majorHAnsi" w:hAnsiTheme="majorHAnsi" w:cstheme="majorHAnsi"/>
          <w:color w:val="000000" w:themeColor="text1"/>
        </w:rPr>
        <w:t xml:space="preserve"> or </w:t>
      </w:r>
      <w:r w:rsidR="008922DD" w:rsidRPr="00750A7A">
        <w:rPr>
          <w:rFonts w:asciiTheme="majorHAnsi" w:hAnsiTheme="majorHAnsi" w:cstheme="majorHAnsi"/>
          <w:color w:val="000000" w:themeColor="text1"/>
        </w:rPr>
        <w:t>others</w:t>
      </w:r>
      <w:r w:rsidRPr="00750A7A">
        <w:rPr>
          <w:rFonts w:asciiTheme="majorHAnsi" w:hAnsiTheme="majorHAnsi" w:cstheme="majorHAnsi"/>
          <w:color w:val="000000" w:themeColor="text1"/>
        </w:rPr>
        <w:t xml:space="preserve">. For this first dimension, </w:t>
      </w:r>
      <w:r w:rsidRPr="00603283">
        <w:rPr>
          <w:rFonts w:asciiTheme="majorHAnsi" w:hAnsiTheme="majorHAnsi" w:cstheme="majorHAnsi"/>
          <w:b/>
          <w:bCs/>
          <w:color w:val="000000" w:themeColor="text1"/>
        </w:rPr>
        <w:t xml:space="preserve">you only need to focus on </w:t>
      </w:r>
      <w:r w:rsidRPr="00BB228C">
        <w:rPr>
          <w:rFonts w:asciiTheme="majorHAnsi" w:hAnsiTheme="majorHAnsi" w:cstheme="majorHAnsi"/>
          <w:b/>
          <w:bCs/>
          <w:color w:val="000000" w:themeColor="text1"/>
        </w:rPr>
        <w:t xml:space="preserve">if </w:t>
      </w:r>
      <w:r w:rsidR="001C236C" w:rsidRPr="00BB228C">
        <w:rPr>
          <w:rFonts w:asciiTheme="majorHAnsi" w:hAnsiTheme="majorHAnsi" w:cstheme="majorHAnsi"/>
          <w:b/>
          <w:bCs/>
          <w:color w:val="000000" w:themeColor="text1"/>
        </w:rPr>
        <w:t>behavior</w:t>
      </w:r>
      <w:r w:rsidRPr="00BB228C">
        <w:rPr>
          <w:rFonts w:asciiTheme="majorHAnsi" w:hAnsiTheme="majorHAnsi" w:cstheme="majorHAnsi"/>
          <w:b/>
          <w:bCs/>
          <w:color w:val="000000" w:themeColor="text1"/>
        </w:rPr>
        <w:t xml:space="preserve"> is being measured</w:t>
      </w:r>
      <w:r w:rsidRPr="00603283">
        <w:rPr>
          <w:rFonts w:asciiTheme="majorHAnsi" w:hAnsiTheme="majorHAnsi" w:cstheme="majorHAnsi"/>
          <w:b/>
          <w:bCs/>
          <w:i/>
          <w:iCs/>
          <w:color w:val="000000" w:themeColor="text1"/>
        </w:rPr>
        <w:t xml:space="preserve">, </w:t>
      </w:r>
      <w:r w:rsidRPr="00603283">
        <w:rPr>
          <w:rFonts w:asciiTheme="majorHAnsi" w:hAnsiTheme="majorHAnsi" w:cstheme="majorHAnsi"/>
          <w:b/>
          <w:bCs/>
          <w:color w:val="000000" w:themeColor="text1"/>
        </w:rPr>
        <w:t>not how it’s being measured.</w:t>
      </w:r>
      <w:r w:rsidRPr="00750A7A">
        <w:rPr>
          <w:rFonts w:asciiTheme="majorHAnsi" w:hAnsiTheme="majorHAnsi" w:cstheme="majorHAnsi"/>
          <w:b/>
          <w:bCs/>
          <w:color w:val="000000" w:themeColor="text1"/>
        </w:rPr>
        <w:t xml:space="preserve"> </w:t>
      </w:r>
    </w:p>
    <w:p w14:paraId="7974D528" w14:textId="77777777" w:rsidR="008922DD" w:rsidRPr="00750A7A" w:rsidRDefault="008922DD" w:rsidP="00767297">
      <w:pPr>
        <w:spacing w:line="276" w:lineRule="auto"/>
        <w:jc w:val="both"/>
        <w:rPr>
          <w:rFonts w:asciiTheme="majorHAnsi" w:hAnsiTheme="majorHAnsi" w:cstheme="majorHAnsi"/>
          <w:b/>
          <w:color w:val="000000" w:themeColor="text1"/>
        </w:rPr>
      </w:pPr>
    </w:p>
    <w:p w14:paraId="2EEBC25D" w14:textId="38719BDA" w:rsidR="00CF726C" w:rsidRPr="00750A7A" w:rsidRDefault="009155E4"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Keywords to look out for</w:t>
      </w:r>
    </w:p>
    <w:p w14:paraId="2EEBC25E" w14:textId="77777777" w:rsidR="00CF726C" w:rsidRPr="00750A7A" w:rsidRDefault="009155E4" w:rsidP="00767297">
      <w:pPr>
        <w:numPr>
          <w:ilvl w:val="0"/>
          <w:numId w:val="9"/>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Number of… </w:t>
      </w:r>
    </w:p>
    <w:p w14:paraId="2EEBC25F" w14:textId="77777777" w:rsidR="00CF726C" w:rsidRPr="00750A7A" w:rsidRDefault="009155E4" w:rsidP="00767297">
      <w:pPr>
        <w:numPr>
          <w:ilvl w:val="0"/>
          <w:numId w:val="9"/>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Time spent… </w:t>
      </w:r>
    </w:p>
    <w:p w14:paraId="2EEBC260" w14:textId="77777777" w:rsidR="00CF726C" w:rsidRPr="00750A7A" w:rsidRDefault="009155E4" w:rsidP="00767297">
      <w:pPr>
        <w:numPr>
          <w:ilvl w:val="0"/>
          <w:numId w:val="9"/>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Money spent… </w:t>
      </w:r>
    </w:p>
    <w:p w14:paraId="176EB7F1" w14:textId="0D27E3E4" w:rsidR="00A21823" w:rsidRPr="00750A7A" w:rsidRDefault="009155E4" w:rsidP="00767297">
      <w:pPr>
        <w:numPr>
          <w:ilvl w:val="0"/>
          <w:numId w:val="9"/>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XXX consumed… </w:t>
      </w:r>
    </w:p>
    <w:p w14:paraId="448D971E" w14:textId="77777777" w:rsidR="008922DD" w:rsidRPr="00750A7A" w:rsidRDefault="008922DD" w:rsidP="00767297">
      <w:pPr>
        <w:spacing w:line="276" w:lineRule="auto"/>
        <w:jc w:val="both"/>
        <w:rPr>
          <w:rFonts w:asciiTheme="majorHAnsi" w:hAnsiTheme="majorHAnsi" w:cstheme="majorHAnsi"/>
          <w:b/>
          <w:color w:val="000000" w:themeColor="text1"/>
        </w:rPr>
      </w:pPr>
    </w:p>
    <w:p w14:paraId="2EEBC263" w14:textId="487B7D95" w:rsidR="00CF726C" w:rsidRPr="00750A7A" w:rsidRDefault="009155E4"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68B4D8E9" w14:textId="63488D2A" w:rsidR="008922DD" w:rsidRPr="00380BFF" w:rsidRDefault="008922DD" w:rsidP="00767297">
      <w:pPr>
        <w:pStyle w:val="ListParagraph"/>
        <w:numPr>
          <w:ilvl w:val="0"/>
          <w:numId w:val="3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Digital trace data of social media use</w:t>
      </w:r>
    </w:p>
    <w:p w14:paraId="433FDFD5" w14:textId="5568F9DB" w:rsidR="008922DD" w:rsidRPr="00380BFF" w:rsidRDefault="009155E4" w:rsidP="00767297">
      <w:pPr>
        <w:pStyle w:val="ListParagraph"/>
        <w:numPr>
          <w:ilvl w:val="0"/>
          <w:numId w:val="3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Self-reported social media use</w:t>
      </w:r>
      <w:r w:rsidR="008922DD" w:rsidRPr="00380BFF">
        <w:rPr>
          <w:rFonts w:asciiTheme="majorHAnsi" w:eastAsia="Aptos" w:hAnsiTheme="majorHAnsi" w:cstheme="majorHAnsi"/>
          <w:color w:val="000000" w:themeColor="text1"/>
        </w:rPr>
        <w:t xml:space="preserve"> (how it is measured: self-report, but what is measured is behavior)</w:t>
      </w:r>
    </w:p>
    <w:p w14:paraId="161F4DAB" w14:textId="413958E4" w:rsidR="008922DD" w:rsidRPr="00380BFF" w:rsidRDefault="008922DD" w:rsidP="00767297">
      <w:pPr>
        <w:pStyle w:val="ListParagraph"/>
        <w:numPr>
          <w:ilvl w:val="0"/>
          <w:numId w:val="3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Self-reports or police records of prior criminal behavior</w:t>
      </w:r>
    </w:p>
    <w:p w14:paraId="1B7E2970" w14:textId="419B4603" w:rsidR="008922DD" w:rsidRPr="00380BFF" w:rsidRDefault="008922DD" w:rsidP="00767297">
      <w:pPr>
        <w:pStyle w:val="ListParagraph"/>
        <w:numPr>
          <w:ilvl w:val="0"/>
          <w:numId w:val="3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Self-reports or hospital records of medication usage</w:t>
      </w:r>
    </w:p>
    <w:p w14:paraId="074F2C36" w14:textId="4B46450B" w:rsidR="008922DD" w:rsidRPr="00380BFF" w:rsidRDefault="008922DD" w:rsidP="00767297">
      <w:pPr>
        <w:pStyle w:val="ListParagraph"/>
        <w:numPr>
          <w:ilvl w:val="0"/>
          <w:numId w:val="3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 xml:space="preserve">Self-reported sedentary/sitting </w:t>
      </w:r>
      <w:r w:rsidR="006C07DE" w:rsidRPr="00380BFF">
        <w:rPr>
          <w:rFonts w:asciiTheme="majorHAnsi" w:eastAsia="Aptos" w:hAnsiTheme="majorHAnsi" w:cstheme="majorHAnsi"/>
          <w:color w:val="000000" w:themeColor="text1"/>
        </w:rPr>
        <w:t>behavior</w:t>
      </w:r>
      <w:r w:rsidRPr="00380BFF">
        <w:rPr>
          <w:rFonts w:asciiTheme="majorHAnsi" w:eastAsia="Aptos" w:hAnsiTheme="majorHAnsi" w:cstheme="majorHAnsi"/>
          <w:color w:val="000000" w:themeColor="text1"/>
        </w:rPr>
        <w:t xml:space="preserve"> or smart</w:t>
      </w:r>
      <w:r w:rsidR="00603283">
        <w:rPr>
          <w:rFonts w:asciiTheme="majorHAnsi" w:eastAsia="Aptos" w:hAnsiTheme="majorHAnsi" w:cstheme="majorHAnsi"/>
          <w:color w:val="000000" w:themeColor="text1"/>
        </w:rPr>
        <w:t xml:space="preserve"> </w:t>
      </w:r>
      <w:r w:rsidRPr="00380BFF">
        <w:rPr>
          <w:rFonts w:asciiTheme="majorHAnsi" w:eastAsia="Aptos" w:hAnsiTheme="majorHAnsi" w:cstheme="majorHAnsi"/>
          <w:color w:val="000000" w:themeColor="text1"/>
        </w:rPr>
        <w:t>watch/accelerometer data of sitting/sedentary behavior.</w:t>
      </w:r>
    </w:p>
    <w:p w14:paraId="4A2FBC35" w14:textId="35714B9D" w:rsidR="008922DD" w:rsidRPr="00380BFF" w:rsidRDefault="008922DD" w:rsidP="00767297">
      <w:pPr>
        <w:pStyle w:val="ListParagraph"/>
        <w:numPr>
          <w:ilvl w:val="0"/>
          <w:numId w:val="3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Self-reported or objectively measured calories consumed (eating behavior)</w:t>
      </w:r>
    </w:p>
    <w:p w14:paraId="39D7140A" w14:textId="2C2E2116" w:rsidR="008922DD" w:rsidRPr="00380BFF" w:rsidRDefault="008922DD" w:rsidP="00767297">
      <w:pPr>
        <w:pStyle w:val="ListParagraph"/>
        <w:numPr>
          <w:ilvl w:val="0"/>
          <w:numId w:val="3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Self-reported or geolocation data assessing protest rally attendance.</w:t>
      </w:r>
    </w:p>
    <w:p w14:paraId="5BF3C8D8" w14:textId="75999928" w:rsidR="008922DD" w:rsidRPr="00380BFF" w:rsidRDefault="008922DD" w:rsidP="00767297">
      <w:pPr>
        <w:pStyle w:val="ListParagraph"/>
        <w:numPr>
          <w:ilvl w:val="0"/>
          <w:numId w:val="3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Self-reported pornography usage or digital trace data from a browser plugin.</w:t>
      </w:r>
    </w:p>
    <w:p w14:paraId="07A825EA" w14:textId="237BEFEB" w:rsidR="008922DD" w:rsidRPr="00380BFF" w:rsidRDefault="008922DD" w:rsidP="00767297">
      <w:pPr>
        <w:pStyle w:val="ListParagraph"/>
        <w:numPr>
          <w:ilvl w:val="0"/>
          <w:numId w:val="3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Self-reported voting behavior. Note however, that voting intentions would be a subjective experience; no actual voting behavior has occurred yet.</w:t>
      </w:r>
    </w:p>
    <w:p w14:paraId="2EEBC265" w14:textId="61D38FA2" w:rsidR="00CF726C" w:rsidRPr="00380BFF" w:rsidRDefault="009155E4" w:rsidP="00767297">
      <w:pPr>
        <w:pStyle w:val="ListParagraph"/>
        <w:numPr>
          <w:ilvl w:val="0"/>
          <w:numId w:val="3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 xml:space="preserve">Stimulus </w:t>
      </w:r>
      <w:r w:rsidR="008922DD" w:rsidRPr="00380BFF">
        <w:rPr>
          <w:rFonts w:asciiTheme="majorHAnsi" w:eastAsia="Aptos" w:hAnsiTheme="majorHAnsi" w:cstheme="majorHAnsi"/>
          <w:color w:val="000000" w:themeColor="text1"/>
        </w:rPr>
        <w:t>E</w:t>
      </w:r>
      <w:r w:rsidRPr="00380BFF">
        <w:rPr>
          <w:rFonts w:asciiTheme="majorHAnsi" w:eastAsia="Aptos" w:hAnsiTheme="majorHAnsi" w:cstheme="majorHAnsi"/>
          <w:color w:val="000000" w:themeColor="text1"/>
        </w:rPr>
        <w:t>quivalence test</w:t>
      </w:r>
      <w:r w:rsidR="008922DD" w:rsidRPr="00380BFF">
        <w:rPr>
          <w:rFonts w:asciiTheme="majorHAnsi" w:eastAsia="Aptos" w:hAnsiTheme="majorHAnsi" w:cstheme="majorHAnsi"/>
          <w:color w:val="000000" w:themeColor="text1"/>
        </w:rPr>
        <w:t xml:space="preserve"> (do participants demonstrate the response class of Stimulus Equivalence in </w:t>
      </w:r>
      <w:r w:rsidR="006C07DE" w:rsidRPr="00380BFF">
        <w:rPr>
          <w:rFonts w:asciiTheme="majorHAnsi" w:eastAsia="Aptos" w:hAnsiTheme="majorHAnsi" w:cstheme="majorHAnsi"/>
          <w:color w:val="000000" w:themeColor="text1"/>
        </w:rPr>
        <w:t>the</w:t>
      </w:r>
      <w:r w:rsidR="008922DD" w:rsidRPr="00380BFF">
        <w:rPr>
          <w:rFonts w:asciiTheme="majorHAnsi" w:eastAsia="Aptos" w:hAnsiTheme="majorHAnsi" w:cstheme="majorHAnsi"/>
          <w:color w:val="000000" w:themeColor="text1"/>
        </w:rPr>
        <w:t xml:space="preserve"> context or not)</w:t>
      </w:r>
    </w:p>
    <w:p w14:paraId="12A860F0" w14:textId="3832266C" w:rsidR="008922DD" w:rsidRPr="00380BFF" w:rsidRDefault="009155E4" w:rsidP="00767297">
      <w:pPr>
        <w:pStyle w:val="ListParagraph"/>
        <w:numPr>
          <w:ilvl w:val="0"/>
          <w:numId w:val="3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EKG to measure sleep duration</w:t>
      </w:r>
      <w:r w:rsidR="008922DD" w:rsidRPr="00380BFF">
        <w:rPr>
          <w:rFonts w:asciiTheme="majorHAnsi" w:eastAsia="Aptos" w:hAnsiTheme="majorHAnsi" w:cstheme="majorHAnsi"/>
          <w:color w:val="000000" w:themeColor="text1"/>
        </w:rPr>
        <w:t xml:space="preserve"> (how it is measured: physiological measure, but what is measured: behavior)</w:t>
      </w:r>
    </w:p>
    <w:p w14:paraId="2EEBC267" w14:textId="1D6E959B" w:rsidR="00CF726C" w:rsidRPr="00380BFF" w:rsidRDefault="008922DD" w:rsidP="00767297">
      <w:pPr>
        <w:pStyle w:val="ListParagraph"/>
        <w:numPr>
          <w:ilvl w:val="0"/>
          <w:numId w:val="3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Drug u</w:t>
      </w:r>
      <w:r w:rsidR="009155E4" w:rsidRPr="00380BFF">
        <w:rPr>
          <w:rFonts w:asciiTheme="majorHAnsi" w:eastAsia="Aptos" w:hAnsiTheme="majorHAnsi" w:cstheme="majorHAnsi"/>
          <w:color w:val="000000" w:themeColor="text1"/>
        </w:rPr>
        <w:t xml:space="preserve">rinalysis </w:t>
      </w:r>
      <w:r w:rsidRPr="00380BFF">
        <w:rPr>
          <w:rFonts w:asciiTheme="majorHAnsi" w:eastAsia="Aptos" w:hAnsiTheme="majorHAnsi" w:cstheme="majorHAnsi"/>
          <w:color w:val="000000" w:themeColor="text1"/>
        </w:rPr>
        <w:t>(how it is measured: physiological measure, but what is measured: behavior of drug consumption)</w:t>
      </w:r>
    </w:p>
    <w:p w14:paraId="515175BE" w14:textId="3A8FF0DB" w:rsidR="006C4A15" w:rsidRPr="001E7C35" w:rsidRDefault="006C4A15" w:rsidP="00767297">
      <w:pPr>
        <w:spacing w:after="160" w:line="276" w:lineRule="auto"/>
        <w:rPr>
          <w:rFonts w:asciiTheme="majorHAnsi" w:eastAsiaTheme="majorEastAsia" w:hAnsiTheme="majorHAnsi" w:cstheme="majorHAnsi"/>
          <w:color w:val="000000" w:themeColor="text1"/>
          <w:sz w:val="26"/>
          <w:szCs w:val="26"/>
        </w:rPr>
      </w:pPr>
      <w:bookmarkStart w:id="29" w:name="_Toc208510427"/>
      <w:r w:rsidRPr="001E7C35">
        <w:rPr>
          <w:rFonts w:cstheme="majorHAnsi"/>
          <w:color w:val="000000" w:themeColor="text1"/>
        </w:rPr>
        <w:br w:type="page"/>
      </w:r>
    </w:p>
    <w:p w14:paraId="2EEBC269" w14:textId="1AB29D83" w:rsidR="00CF726C" w:rsidRPr="00750A7A" w:rsidRDefault="009155E4" w:rsidP="00767297">
      <w:pPr>
        <w:pStyle w:val="Heading3"/>
        <w:spacing w:line="276" w:lineRule="auto"/>
        <w:rPr>
          <w:rFonts w:cstheme="majorHAnsi"/>
          <w:color w:val="000000" w:themeColor="text1"/>
        </w:rPr>
      </w:pPr>
      <w:bookmarkStart w:id="30" w:name="_Toc211420468"/>
      <w:r w:rsidRPr="00750A7A">
        <w:rPr>
          <w:rFonts w:cstheme="majorHAnsi"/>
          <w:color w:val="000000" w:themeColor="text1"/>
        </w:rPr>
        <w:lastRenderedPageBreak/>
        <w:t>Neuro/Bio/Physiology</w:t>
      </w:r>
      <w:bookmarkEnd w:id="29"/>
      <w:bookmarkEnd w:id="30"/>
    </w:p>
    <w:tbl>
      <w:tblPr>
        <w:tblStyle w:val="TableGrid"/>
        <w:tblpPr w:leftFromText="141" w:rightFromText="141" w:vertAnchor="text" w:horzAnchor="margin" w:tblpY="190"/>
        <w:tblW w:w="9224" w:type="dxa"/>
        <w:tblLook w:val="04A0" w:firstRow="1" w:lastRow="0" w:firstColumn="1" w:lastColumn="0" w:noHBand="0" w:noVBand="1"/>
      </w:tblPr>
      <w:tblGrid>
        <w:gridCol w:w="2305"/>
        <w:gridCol w:w="2306"/>
        <w:gridCol w:w="2305"/>
        <w:gridCol w:w="2308"/>
      </w:tblGrid>
      <w:tr w:rsidR="00B95508" w:rsidRPr="00750A7A" w14:paraId="5B7EDFA9" w14:textId="77777777" w:rsidTr="05F8700A">
        <w:trPr>
          <w:trHeight w:val="386"/>
        </w:trPr>
        <w:tc>
          <w:tcPr>
            <w:tcW w:w="9224" w:type="dxa"/>
            <w:gridSpan w:val="4"/>
          </w:tcPr>
          <w:p w14:paraId="52106EFE" w14:textId="77777777" w:rsidR="00DD5D39" w:rsidRPr="00750A7A" w:rsidRDefault="00DD5D39"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What is being measured</w:t>
            </w:r>
          </w:p>
        </w:tc>
      </w:tr>
      <w:tr w:rsidR="00B95508" w:rsidRPr="00750A7A" w14:paraId="6D107967" w14:textId="77777777" w:rsidTr="00290BB2">
        <w:trPr>
          <w:trHeight w:val="1305"/>
        </w:trPr>
        <w:tc>
          <w:tcPr>
            <w:tcW w:w="2305" w:type="dxa"/>
            <w:vAlign w:val="center"/>
          </w:tcPr>
          <w:p w14:paraId="2D574AFC" w14:textId="77777777" w:rsidR="00DD5D39" w:rsidRPr="00750A7A" w:rsidRDefault="05F8700A"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b/>
                <w:bCs/>
                <w:color w:val="000000" w:themeColor="text1"/>
                <w:sz w:val="18"/>
                <w:szCs w:val="18"/>
              </w:rPr>
              <w:t>Subjective experience</w:t>
            </w:r>
            <w:r w:rsidRPr="00750A7A">
              <w:rPr>
                <w:rFonts w:asciiTheme="majorHAnsi" w:hAnsiTheme="majorHAnsi" w:cstheme="majorHAnsi"/>
                <w:color w:val="000000" w:themeColor="text1"/>
                <w:sz w:val="18"/>
                <w:szCs w:val="18"/>
              </w:rPr>
              <w:t xml:space="preserve"> </w:t>
            </w:r>
            <w:r w:rsidR="00DD5D39" w:rsidRPr="00750A7A">
              <w:rPr>
                <w:rFonts w:asciiTheme="majorHAnsi" w:hAnsiTheme="majorHAnsi" w:cstheme="majorHAnsi"/>
              </w:rPr>
              <w:br/>
            </w:r>
            <w:r w:rsidRPr="00750A7A">
              <w:rPr>
                <w:rFonts w:asciiTheme="majorHAnsi" w:hAnsiTheme="majorHAnsi" w:cstheme="majorHAnsi"/>
                <w:color w:val="000000" w:themeColor="text1"/>
                <w:sz w:val="18"/>
                <w:szCs w:val="18"/>
              </w:rPr>
              <w:t>(mental content, often self-perceived)</w:t>
            </w:r>
          </w:p>
        </w:tc>
        <w:tc>
          <w:tcPr>
            <w:tcW w:w="2306" w:type="dxa"/>
            <w:vAlign w:val="center"/>
          </w:tcPr>
          <w:p w14:paraId="3EDB62F3" w14:textId="0C198A1E" w:rsidR="00DD5D39" w:rsidRPr="00750A7A" w:rsidRDefault="05F8700A"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Mental ability or cognitive process</w:t>
            </w:r>
          </w:p>
        </w:tc>
        <w:tc>
          <w:tcPr>
            <w:tcW w:w="2305" w:type="dxa"/>
            <w:vAlign w:val="center"/>
          </w:tcPr>
          <w:p w14:paraId="3CB72A6A" w14:textId="77777777" w:rsidR="00DD5D39" w:rsidRPr="00750A7A" w:rsidRDefault="00DD5D39"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w:t>
            </w:r>
          </w:p>
          <w:p w14:paraId="59E2FA27" w14:textId="77777777" w:rsidR="00DD5D39" w:rsidRPr="00750A7A" w:rsidRDefault="00DD5D39"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(specific overt behavior)</w:t>
            </w:r>
          </w:p>
        </w:tc>
        <w:tc>
          <w:tcPr>
            <w:tcW w:w="2306" w:type="dxa"/>
            <w:shd w:val="clear" w:color="auto" w:fill="D9D9D9" w:themeFill="background1" w:themeFillShade="D9"/>
            <w:vAlign w:val="center"/>
          </w:tcPr>
          <w:p w14:paraId="628D9816" w14:textId="77777777" w:rsidR="00DD5D39" w:rsidRPr="00750A7A" w:rsidRDefault="00DD5D39"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Neuro/bio/physiology</w:t>
            </w:r>
          </w:p>
        </w:tc>
      </w:tr>
    </w:tbl>
    <w:p w14:paraId="2057597A" w14:textId="77777777" w:rsidR="00DD5D39" w:rsidRPr="00750A7A" w:rsidRDefault="00DD5D39" w:rsidP="00767297">
      <w:pPr>
        <w:spacing w:line="276" w:lineRule="auto"/>
        <w:rPr>
          <w:rFonts w:asciiTheme="majorHAnsi" w:hAnsiTheme="majorHAnsi" w:cstheme="majorHAnsi"/>
          <w:color w:val="000000" w:themeColor="text1"/>
        </w:rPr>
      </w:pPr>
    </w:p>
    <w:p w14:paraId="2EEBC26A" w14:textId="366E153B" w:rsidR="00CF726C" w:rsidRPr="00750A7A" w:rsidRDefault="009155E4"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Direct or indirect measures of neurological, biological or physiological processes, for example, brain activity, hormone levels or cardiovascular function.</w:t>
      </w:r>
    </w:p>
    <w:p w14:paraId="72D25478" w14:textId="77777777" w:rsidR="008922DD" w:rsidRPr="00750A7A" w:rsidRDefault="008922DD" w:rsidP="00767297">
      <w:pPr>
        <w:spacing w:line="276" w:lineRule="auto"/>
        <w:jc w:val="both"/>
        <w:rPr>
          <w:rFonts w:asciiTheme="majorHAnsi" w:hAnsiTheme="majorHAnsi" w:cstheme="majorHAnsi"/>
          <w:color w:val="000000" w:themeColor="text1"/>
        </w:rPr>
      </w:pPr>
    </w:p>
    <w:p w14:paraId="2EEBC26C" w14:textId="77777777" w:rsidR="00CF726C" w:rsidRPr="00750A7A" w:rsidRDefault="009155E4"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Keywords to look out for</w:t>
      </w:r>
    </w:p>
    <w:p w14:paraId="2EEBC26D" w14:textId="34E50E3F" w:rsidR="00CF726C" w:rsidRPr="00750A7A" w:rsidRDefault="009155E4" w:rsidP="00767297">
      <w:pPr>
        <w:numPr>
          <w:ilvl w:val="0"/>
          <w:numId w:val="6"/>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“fMRI”</w:t>
      </w:r>
      <w:r w:rsidR="005C4364">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“EEG”</w:t>
      </w:r>
      <w:r w:rsidR="001C6F9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“ERP”</w:t>
      </w:r>
      <w:r w:rsidR="005C4364">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“structural</w:t>
      </w:r>
      <w:r w:rsidR="005C4364">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MRI”</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“DTI”</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“PET”</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“magnetic resonance spectroscopy (MRS)”</w:t>
      </w:r>
      <w:r w:rsidR="008922DD" w:rsidRPr="00750A7A">
        <w:rPr>
          <w:rFonts w:asciiTheme="majorHAnsi" w:hAnsiTheme="majorHAnsi" w:cstheme="majorHAnsi"/>
          <w:color w:val="000000" w:themeColor="text1"/>
        </w:rPr>
        <w:t xml:space="preserve"> – these </w:t>
      </w:r>
      <w:r w:rsidR="001C6F97">
        <w:rPr>
          <w:rFonts w:asciiTheme="majorHAnsi" w:hAnsiTheme="majorHAnsi" w:cstheme="majorHAnsi"/>
          <w:color w:val="000000" w:themeColor="text1"/>
        </w:rPr>
        <w:t xml:space="preserve">terms only describe the </w:t>
      </w:r>
      <w:r w:rsidR="008922DD" w:rsidRPr="00750A7A">
        <w:rPr>
          <w:rFonts w:asciiTheme="majorHAnsi" w:hAnsiTheme="majorHAnsi" w:cstheme="majorHAnsi"/>
          <w:color w:val="000000" w:themeColor="text1"/>
        </w:rPr>
        <w:t>‘how’</w:t>
      </w:r>
      <w:r w:rsidR="00EA1D7E">
        <w:rPr>
          <w:rFonts w:asciiTheme="majorHAnsi" w:hAnsiTheme="majorHAnsi" w:cstheme="majorHAnsi"/>
          <w:color w:val="000000" w:themeColor="text1"/>
        </w:rPr>
        <w:t>,</w:t>
      </w:r>
      <w:r w:rsidR="008922DD" w:rsidRPr="00750A7A">
        <w:rPr>
          <w:rFonts w:asciiTheme="majorHAnsi" w:hAnsiTheme="majorHAnsi" w:cstheme="majorHAnsi"/>
          <w:color w:val="000000" w:themeColor="text1"/>
        </w:rPr>
        <w:t xml:space="preserve"> but they are </w:t>
      </w:r>
      <w:r w:rsidR="001C6F97">
        <w:rPr>
          <w:rFonts w:asciiTheme="majorHAnsi" w:hAnsiTheme="majorHAnsi" w:cstheme="majorHAnsi"/>
          <w:color w:val="000000" w:themeColor="text1"/>
        </w:rPr>
        <w:t>important</w:t>
      </w:r>
      <w:r w:rsidR="001C6F97" w:rsidRPr="00750A7A">
        <w:rPr>
          <w:rFonts w:asciiTheme="majorHAnsi" w:hAnsiTheme="majorHAnsi" w:cstheme="majorHAnsi"/>
          <w:color w:val="000000" w:themeColor="text1"/>
        </w:rPr>
        <w:t xml:space="preserve"> </w:t>
      </w:r>
      <w:r w:rsidR="008922DD" w:rsidRPr="00750A7A">
        <w:rPr>
          <w:rFonts w:asciiTheme="majorHAnsi" w:hAnsiTheme="majorHAnsi" w:cstheme="majorHAnsi"/>
          <w:color w:val="000000" w:themeColor="text1"/>
        </w:rPr>
        <w:t xml:space="preserve">clues that they </w:t>
      </w:r>
      <w:r w:rsidR="001C6F97">
        <w:rPr>
          <w:rFonts w:asciiTheme="majorHAnsi" w:hAnsiTheme="majorHAnsi" w:cstheme="majorHAnsi"/>
          <w:color w:val="000000" w:themeColor="text1"/>
        </w:rPr>
        <w:t xml:space="preserve">also </w:t>
      </w:r>
      <w:r w:rsidR="008922DD" w:rsidRPr="00750A7A">
        <w:rPr>
          <w:rFonts w:asciiTheme="majorHAnsi" w:hAnsiTheme="majorHAnsi" w:cstheme="majorHAnsi"/>
          <w:color w:val="000000" w:themeColor="text1"/>
        </w:rPr>
        <w:t xml:space="preserve">measure </w:t>
      </w:r>
      <w:r w:rsidR="001C6F97">
        <w:rPr>
          <w:rFonts w:asciiTheme="majorHAnsi" w:hAnsiTheme="majorHAnsi" w:cstheme="majorHAnsi"/>
          <w:color w:val="000000" w:themeColor="text1"/>
        </w:rPr>
        <w:t xml:space="preserve">the </w:t>
      </w:r>
      <w:r w:rsidR="008922DD" w:rsidRPr="00750A7A">
        <w:rPr>
          <w:rFonts w:asciiTheme="majorHAnsi" w:hAnsiTheme="majorHAnsi" w:cstheme="majorHAnsi"/>
          <w:color w:val="000000" w:themeColor="text1"/>
        </w:rPr>
        <w:t>‘</w:t>
      </w:r>
      <w:r w:rsidR="005C4364" w:rsidRPr="00750A7A">
        <w:rPr>
          <w:rFonts w:asciiTheme="majorHAnsi" w:hAnsiTheme="majorHAnsi" w:cstheme="majorHAnsi"/>
          <w:color w:val="000000" w:themeColor="text1"/>
        </w:rPr>
        <w:t>what’</w:t>
      </w:r>
      <w:r w:rsidR="008922DD" w:rsidRPr="00750A7A">
        <w:rPr>
          <w:rFonts w:asciiTheme="majorHAnsi" w:hAnsiTheme="majorHAnsi" w:cstheme="majorHAnsi"/>
          <w:color w:val="000000" w:themeColor="text1"/>
        </w:rPr>
        <w:t>.</w:t>
      </w:r>
    </w:p>
    <w:p w14:paraId="2EEBC26E" w14:textId="5522BFE4" w:rsidR="00CF726C" w:rsidRPr="00750A7A" w:rsidRDefault="1B511046" w:rsidP="00767297">
      <w:pPr>
        <w:numPr>
          <w:ilvl w:val="0"/>
          <w:numId w:val="6"/>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“Heart rate”</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“HRV”</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“blood pressure”</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“respiration”</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“skin conductance”</w:t>
      </w:r>
    </w:p>
    <w:p w14:paraId="2EEBC26F" w14:textId="3C852824" w:rsidR="00CF726C" w:rsidRPr="00750A7A" w:rsidRDefault="1B511046" w:rsidP="00767297">
      <w:pPr>
        <w:numPr>
          <w:ilvl w:val="0"/>
          <w:numId w:val="6"/>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“Cortisol”</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“testosterone”</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“oxytocin”</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“cytokine levels”</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“CRP”</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“insulin”</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“glucose”</w:t>
      </w:r>
    </w:p>
    <w:p w14:paraId="2EEBC271" w14:textId="0D461DF0" w:rsidR="00CF726C" w:rsidRPr="00750A7A" w:rsidRDefault="1B511046" w:rsidP="00767297">
      <w:pPr>
        <w:numPr>
          <w:ilvl w:val="0"/>
          <w:numId w:val="6"/>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“Heart pounding”</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“muscle tension”</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“temperature”</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“breathing fast”</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“my palms were sweating”</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“my stomach was in knots”</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“height”</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“weight”</w:t>
      </w:r>
    </w:p>
    <w:p w14:paraId="07F4E5C2" w14:textId="77777777" w:rsidR="001C6F97" w:rsidRDefault="001C6F97" w:rsidP="00767297">
      <w:pPr>
        <w:spacing w:line="276" w:lineRule="auto"/>
        <w:jc w:val="both"/>
        <w:rPr>
          <w:rFonts w:asciiTheme="majorHAnsi" w:hAnsiTheme="majorHAnsi" w:cstheme="majorHAnsi"/>
          <w:b/>
          <w:color w:val="000000" w:themeColor="text1"/>
        </w:rPr>
      </w:pPr>
    </w:p>
    <w:p w14:paraId="2EEBC272" w14:textId="5A6FA409" w:rsidR="00CF726C" w:rsidRPr="00750A7A" w:rsidRDefault="009155E4"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6BFF0F9E" w14:textId="77777777" w:rsidR="008922DD" w:rsidRPr="001E7C35" w:rsidRDefault="009155E4" w:rsidP="00767297">
      <w:pPr>
        <w:pStyle w:val="ListParagraph"/>
        <w:numPr>
          <w:ilvl w:val="0"/>
          <w:numId w:val="39"/>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Self-reported height, weight, or amygdala activation</w:t>
      </w:r>
    </w:p>
    <w:p w14:paraId="2EEBC273" w14:textId="0B37009E" w:rsidR="00CF726C" w:rsidRPr="001E7C35" w:rsidRDefault="008922DD" w:rsidP="00767297">
      <w:pPr>
        <w:pStyle w:val="ListParagraph"/>
        <w:numPr>
          <w:ilvl w:val="0"/>
          <w:numId w:val="39"/>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S</w:t>
      </w:r>
      <w:r w:rsidR="009155E4" w:rsidRPr="001E7C35">
        <w:rPr>
          <w:rFonts w:asciiTheme="majorHAnsi" w:hAnsiTheme="majorHAnsi" w:cstheme="majorHAnsi"/>
          <w:color w:val="000000" w:themeColor="text1"/>
        </w:rPr>
        <w:t>elf-reported heart rate (</w:t>
      </w:r>
      <w:r w:rsidR="006C07DE" w:rsidRPr="001E7C35">
        <w:rPr>
          <w:rFonts w:asciiTheme="majorHAnsi" w:hAnsiTheme="majorHAnsi" w:cstheme="majorHAnsi"/>
          <w:color w:val="000000" w:themeColor="text1"/>
        </w:rPr>
        <w:t>Heartbeat</w:t>
      </w:r>
      <w:r w:rsidRPr="001E7C35">
        <w:rPr>
          <w:rFonts w:asciiTheme="majorHAnsi" w:hAnsiTheme="majorHAnsi" w:cstheme="majorHAnsi"/>
          <w:color w:val="000000" w:themeColor="text1"/>
        </w:rPr>
        <w:t xml:space="preserve"> </w:t>
      </w:r>
      <w:r w:rsidR="009155E4" w:rsidRPr="001E7C35">
        <w:rPr>
          <w:rFonts w:asciiTheme="majorHAnsi" w:hAnsiTheme="majorHAnsi" w:cstheme="majorHAnsi"/>
          <w:color w:val="000000" w:themeColor="text1"/>
        </w:rPr>
        <w:t>C</w:t>
      </w:r>
      <w:r w:rsidRPr="001E7C35">
        <w:rPr>
          <w:rFonts w:asciiTheme="majorHAnsi" w:hAnsiTheme="majorHAnsi" w:cstheme="majorHAnsi"/>
          <w:color w:val="000000" w:themeColor="text1"/>
        </w:rPr>
        <w:t xml:space="preserve">ounting </w:t>
      </w:r>
      <w:r w:rsidR="009155E4" w:rsidRPr="001E7C35">
        <w:rPr>
          <w:rFonts w:asciiTheme="majorHAnsi" w:hAnsiTheme="majorHAnsi" w:cstheme="majorHAnsi"/>
          <w:color w:val="000000" w:themeColor="text1"/>
        </w:rPr>
        <w:t>T</w:t>
      </w:r>
      <w:r w:rsidRPr="001E7C35">
        <w:rPr>
          <w:rFonts w:asciiTheme="majorHAnsi" w:hAnsiTheme="majorHAnsi" w:cstheme="majorHAnsi"/>
          <w:color w:val="000000" w:themeColor="text1"/>
        </w:rPr>
        <w:t>ask</w:t>
      </w:r>
      <w:r w:rsidR="009155E4" w:rsidRPr="001E7C35">
        <w:rPr>
          <w:rFonts w:asciiTheme="majorHAnsi" w:hAnsiTheme="majorHAnsi" w:cstheme="majorHAnsi"/>
          <w:color w:val="000000" w:themeColor="text1"/>
        </w:rPr>
        <w:t>)</w:t>
      </w:r>
    </w:p>
    <w:p w14:paraId="75E263E8" w14:textId="27C938B7" w:rsidR="008922DD" w:rsidRPr="001E7C35" w:rsidRDefault="008922DD" w:rsidP="00767297">
      <w:pPr>
        <w:pStyle w:val="ListParagraph"/>
        <w:numPr>
          <w:ilvl w:val="0"/>
          <w:numId w:val="39"/>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Heart rate measured via EKG or heart rate monitor</w:t>
      </w:r>
    </w:p>
    <w:p w14:paraId="2EEBC274" w14:textId="42DE3CA3" w:rsidR="00CF726C" w:rsidRPr="001E7C35" w:rsidRDefault="009155E4" w:rsidP="00767297">
      <w:pPr>
        <w:pStyle w:val="ListParagraph"/>
        <w:numPr>
          <w:ilvl w:val="0"/>
          <w:numId w:val="39"/>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Beighton Score to assess joint hypermobility syndrome</w:t>
      </w:r>
      <w:r w:rsidR="008922DD" w:rsidRPr="001E7C35">
        <w:rPr>
          <w:rFonts w:asciiTheme="majorHAnsi" w:hAnsiTheme="majorHAnsi" w:cstheme="majorHAnsi"/>
          <w:color w:val="000000" w:themeColor="text1"/>
        </w:rPr>
        <w:t xml:space="preserve"> (how it is measured: test with required physical responses; what is measured is physiological)</w:t>
      </w:r>
    </w:p>
    <w:p w14:paraId="2EEBC275" w14:textId="3A88062A" w:rsidR="00CF726C" w:rsidRPr="001E7C35" w:rsidRDefault="009155E4" w:rsidP="00767297">
      <w:pPr>
        <w:pStyle w:val="ListParagraph"/>
        <w:numPr>
          <w:ilvl w:val="0"/>
          <w:numId w:val="39"/>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Gait variability to measure the integrity of CNS timing and motor control systems</w:t>
      </w:r>
      <w:r w:rsidR="008922DD" w:rsidRPr="001E7C35">
        <w:rPr>
          <w:rFonts w:asciiTheme="majorHAnsi" w:hAnsiTheme="majorHAnsi" w:cstheme="majorHAnsi"/>
          <w:color w:val="000000" w:themeColor="text1"/>
        </w:rPr>
        <w:t xml:space="preserve"> (how it is measured: behavioral measure; what is measured is physiological)</w:t>
      </w:r>
    </w:p>
    <w:p w14:paraId="6C114415" w14:textId="77777777" w:rsidR="009837BD" w:rsidRPr="001E7C35" w:rsidRDefault="009155E4" w:rsidP="00767297">
      <w:pPr>
        <w:pStyle w:val="ListParagraph"/>
        <w:numPr>
          <w:ilvl w:val="0"/>
          <w:numId w:val="39"/>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Structural MRI</w:t>
      </w:r>
      <w:r w:rsidR="009837BD" w:rsidRPr="001E7C35">
        <w:rPr>
          <w:rFonts w:asciiTheme="majorHAnsi" w:hAnsiTheme="majorHAnsi" w:cstheme="majorHAnsi"/>
          <w:color w:val="000000" w:themeColor="text1"/>
        </w:rPr>
        <w:t xml:space="preserve"> to measure brain structure</w:t>
      </w:r>
    </w:p>
    <w:p w14:paraId="240E09AD" w14:textId="53C72049" w:rsidR="009441CC" w:rsidRPr="001E7C35" w:rsidRDefault="009155E4" w:rsidP="00767297">
      <w:pPr>
        <w:pStyle w:val="ListParagraph"/>
        <w:numPr>
          <w:ilvl w:val="0"/>
          <w:numId w:val="39"/>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Salivatory immunoassays to measure menstrual cycle phase</w:t>
      </w:r>
    </w:p>
    <w:p w14:paraId="024690B0" w14:textId="77777777" w:rsidR="00C14081" w:rsidRPr="00750A7A" w:rsidRDefault="00C14081" w:rsidP="00767297">
      <w:pPr>
        <w:spacing w:line="276" w:lineRule="auto"/>
        <w:rPr>
          <w:rFonts w:asciiTheme="majorHAnsi" w:eastAsiaTheme="majorEastAsia" w:hAnsiTheme="majorHAnsi" w:cstheme="majorHAnsi"/>
          <w:color w:val="000000" w:themeColor="text1"/>
          <w:sz w:val="28"/>
          <w:szCs w:val="28"/>
        </w:rPr>
      </w:pPr>
      <w:r w:rsidRPr="00750A7A">
        <w:rPr>
          <w:rFonts w:asciiTheme="majorHAnsi" w:hAnsiTheme="majorHAnsi" w:cstheme="majorHAnsi"/>
          <w:color w:val="000000" w:themeColor="text1"/>
        </w:rPr>
        <w:br w:type="page"/>
      </w:r>
    </w:p>
    <w:p w14:paraId="627D5D70" w14:textId="77777777" w:rsidR="00EA1D7E" w:rsidRPr="00313E04" w:rsidRDefault="00EA1D7E" w:rsidP="00767297">
      <w:pPr>
        <w:pStyle w:val="Heading1"/>
        <w:spacing w:after="120" w:line="276" w:lineRule="auto"/>
        <w:jc w:val="both"/>
        <w:rPr>
          <w:rFonts w:cstheme="majorHAnsi"/>
          <w:color w:val="auto"/>
        </w:rPr>
      </w:pPr>
      <w:bookmarkStart w:id="31" w:name="_Toc211420469"/>
      <w:r w:rsidRPr="00313E04">
        <w:rPr>
          <w:rFonts w:cstheme="majorHAnsi"/>
          <w:color w:val="auto"/>
        </w:rPr>
        <w:lastRenderedPageBreak/>
        <w:t>Further Categorization of Behavioral Measures</w:t>
      </w:r>
      <w:bookmarkEnd w:id="31"/>
    </w:p>
    <w:p w14:paraId="7E767ACF" w14:textId="68C4D3A6" w:rsidR="00EA1D7E" w:rsidRPr="00313E04" w:rsidRDefault="00EA1D7E" w:rsidP="00767297">
      <w:pPr>
        <w:pStyle w:val="Heading2"/>
        <w:spacing w:after="120" w:line="276" w:lineRule="auto"/>
        <w:jc w:val="both"/>
        <w:rPr>
          <w:rFonts w:cstheme="majorHAnsi"/>
          <w:color w:val="auto"/>
        </w:rPr>
      </w:pPr>
      <w:bookmarkStart w:id="32" w:name="_Ref211116101"/>
      <w:bookmarkStart w:id="33" w:name="_Toc211420470"/>
      <w:r w:rsidRPr="00313E04">
        <w:rPr>
          <w:rFonts w:cstheme="majorHAnsi"/>
          <w:color w:val="auto"/>
        </w:rPr>
        <w:t>Technology-Enhanced Behavioral Measure</w:t>
      </w:r>
      <w:bookmarkEnd w:id="32"/>
      <w:bookmarkEnd w:id="33"/>
      <w:r w:rsidRPr="00313E04">
        <w:rPr>
          <w:rFonts w:cstheme="majorHAnsi"/>
          <w:color w:val="auto"/>
        </w:rPr>
        <w:t xml:space="preserve"> </w:t>
      </w:r>
    </w:p>
    <w:p w14:paraId="0809F888" w14:textId="000F6421" w:rsidR="009029DB" w:rsidRPr="00313E04" w:rsidRDefault="009029DB" w:rsidP="00767297">
      <w:pPr>
        <w:spacing w:after="120" w:line="276" w:lineRule="auto"/>
        <w:jc w:val="both"/>
        <w:rPr>
          <w:rFonts w:asciiTheme="majorHAnsi" w:hAnsiTheme="majorHAnsi" w:cstheme="majorHAnsi"/>
        </w:rPr>
      </w:pPr>
      <w:r w:rsidRPr="00313E04">
        <w:rPr>
          <w:rFonts w:asciiTheme="majorHAnsi" w:hAnsiTheme="majorHAnsi" w:cstheme="majorHAnsi"/>
        </w:rPr>
        <w:t xml:space="preserve">Further classification of the category 'What is being measured' is </w:t>
      </w:r>
      <w:r w:rsidRPr="00313E04">
        <w:rPr>
          <w:rFonts w:asciiTheme="majorHAnsi" w:hAnsiTheme="majorHAnsi" w:cstheme="majorHAnsi"/>
          <w:b/>
          <w:bCs/>
        </w:rPr>
        <w:t>only required for behavioral measures.</w:t>
      </w:r>
      <w:r w:rsidRPr="00313E04">
        <w:rPr>
          <w:rFonts w:asciiTheme="majorHAnsi" w:hAnsiTheme="majorHAnsi" w:cstheme="majorHAnsi"/>
        </w:rPr>
        <w:t xml:space="preserve"> In this step, please indicate whether behavioral data were collected using a recent technological device or digital method. Select 'TRUE', 'FALSE' or 'indeterminable' in the 'Used recent technology' column.</w:t>
      </w:r>
    </w:p>
    <w:p w14:paraId="4B0706B7" w14:textId="12775BD0" w:rsidR="00EA1D7E" w:rsidRPr="00313E04" w:rsidRDefault="00EA1D7E" w:rsidP="00767297">
      <w:pPr>
        <w:spacing w:after="120" w:line="276" w:lineRule="auto"/>
        <w:jc w:val="both"/>
        <w:rPr>
          <w:rFonts w:asciiTheme="majorHAnsi" w:hAnsiTheme="majorHAnsi" w:cstheme="majorHAnsi"/>
        </w:rPr>
      </w:pPr>
      <w:r w:rsidRPr="00313E04">
        <w:rPr>
          <w:rFonts w:asciiTheme="majorHAnsi" w:hAnsiTheme="majorHAnsi" w:cstheme="majorHAnsi"/>
        </w:rPr>
        <w:t xml:space="preserve">A measure should be coded as TRUE if the behavioral data were captured primarily through </w:t>
      </w:r>
      <w:r w:rsidRPr="00313E04">
        <w:rPr>
          <w:rFonts w:asciiTheme="majorHAnsi" w:hAnsiTheme="majorHAnsi" w:cstheme="majorHAnsi"/>
          <w:b/>
          <w:bCs/>
        </w:rPr>
        <w:t>hardware or software technologies</w:t>
      </w:r>
      <w:r w:rsidRPr="00313E04">
        <w:rPr>
          <w:rFonts w:asciiTheme="majorHAnsi" w:hAnsiTheme="majorHAnsi" w:cstheme="majorHAnsi"/>
        </w:rPr>
        <w:t xml:space="preserve"> beyond traditional lab-based observation (e.g., a researcher’s stopwatch, pen-and-paper tally, or human coding of real-time behavior or videos of behavior).</w:t>
      </w:r>
    </w:p>
    <w:p w14:paraId="67997657" w14:textId="77777777" w:rsidR="00EA1D7E" w:rsidRPr="00313E04" w:rsidRDefault="00EA1D7E" w:rsidP="00767297">
      <w:pPr>
        <w:spacing w:after="120" w:line="276" w:lineRule="auto"/>
        <w:jc w:val="both"/>
        <w:rPr>
          <w:rFonts w:asciiTheme="majorHAnsi" w:hAnsiTheme="majorHAnsi" w:cstheme="majorHAnsi"/>
        </w:rPr>
      </w:pPr>
    </w:p>
    <w:p w14:paraId="055DDBF9" w14:textId="77777777" w:rsidR="00EA1D7E" w:rsidRPr="00313E04" w:rsidRDefault="00EA1D7E" w:rsidP="00767297">
      <w:pPr>
        <w:spacing w:line="276" w:lineRule="auto"/>
        <w:jc w:val="both"/>
        <w:rPr>
          <w:rFonts w:asciiTheme="majorHAnsi" w:hAnsiTheme="majorHAnsi" w:cstheme="majorHAnsi"/>
        </w:rPr>
      </w:pPr>
      <w:r w:rsidRPr="00313E04">
        <w:rPr>
          <w:rFonts w:asciiTheme="majorHAnsi" w:hAnsiTheme="majorHAnsi" w:cstheme="majorHAnsi"/>
          <w:b/>
          <w:bCs/>
        </w:rPr>
        <w:t>Reminder:</w:t>
      </w:r>
      <w:r w:rsidRPr="00313E04">
        <w:rPr>
          <w:rFonts w:asciiTheme="majorHAnsi" w:hAnsiTheme="majorHAnsi" w:cstheme="majorHAnsi"/>
        </w:rPr>
        <w:t xml:space="preserve"> Only measures of behavior (What is measured) should be coded.</w:t>
      </w:r>
    </w:p>
    <w:p w14:paraId="7CCC964D" w14:textId="77777777" w:rsidR="00EA1D7E" w:rsidRPr="00313E04" w:rsidRDefault="00EA1D7E" w:rsidP="00767297">
      <w:pPr>
        <w:spacing w:line="276" w:lineRule="auto"/>
        <w:jc w:val="both"/>
        <w:rPr>
          <w:rFonts w:asciiTheme="majorHAnsi" w:hAnsiTheme="majorHAnsi" w:cstheme="majorHAnsi"/>
        </w:rPr>
      </w:pPr>
    </w:p>
    <w:p w14:paraId="4FAF06AD"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Examples of recent technologies (‘TRUE’)</w:t>
      </w:r>
    </w:p>
    <w:p w14:paraId="7C60CB43" w14:textId="77777777" w:rsidR="00EA1D7E" w:rsidRPr="00313E04" w:rsidRDefault="00EA1D7E" w:rsidP="00767297">
      <w:pPr>
        <w:pStyle w:val="ListParagraph"/>
        <w:numPr>
          <w:ilvl w:val="0"/>
          <w:numId w:val="41"/>
        </w:numPr>
        <w:spacing w:line="276" w:lineRule="auto"/>
        <w:jc w:val="both"/>
        <w:rPr>
          <w:rFonts w:asciiTheme="majorHAnsi" w:hAnsiTheme="majorHAnsi" w:cstheme="majorHAnsi"/>
        </w:rPr>
      </w:pPr>
      <w:r w:rsidRPr="00313E04">
        <w:rPr>
          <w:rFonts w:asciiTheme="majorHAnsi" w:hAnsiTheme="majorHAnsi" w:cstheme="majorHAnsi"/>
        </w:rPr>
        <w:t>Mobile &amp; wearable sensors: smartphone logs of app use, accelerometers, pedometers, GPS trackers, sleep trackers, smartwatches.</w:t>
      </w:r>
    </w:p>
    <w:p w14:paraId="6D5F9355" w14:textId="77777777" w:rsidR="00EA1D7E" w:rsidRPr="00313E04" w:rsidRDefault="00EA1D7E" w:rsidP="00767297">
      <w:pPr>
        <w:pStyle w:val="ListParagraph"/>
        <w:numPr>
          <w:ilvl w:val="0"/>
          <w:numId w:val="41"/>
        </w:numPr>
        <w:spacing w:line="276" w:lineRule="auto"/>
        <w:jc w:val="both"/>
        <w:rPr>
          <w:rFonts w:asciiTheme="majorHAnsi" w:hAnsiTheme="majorHAnsi" w:cstheme="majorHAnsi"/>
        </w:rPr>
      </w:pPr>
      <w:r w:rsidRPr="00313E04">
        <w:rPr>
          <w:rFonts w:asciiTheme="majorHAnsi" w:hAnsiTheme="majorHAnsi" w:cstheme="majorHAnsi"/>
        </w:rPr>
        <w:t>Smart home devices/environments/IoT: devices like Alexa, sensors recording movement, speech, or appliance use, smart TVs, smart fridges, etc.</w:t>
      </w:r>
    </w:p>
    <w:p w14:paraId="06A40FC8" w14:textId="77777777" w:rsidR="00EA1D7E" w:rsidRPr="00313E04" w:rsidRDefault="00EA1D7E" w:rsidP="00767297">
      <w:pPr>
        <w:pStyle w:val="ListParagraph"/>
        <w:numPr>
          <w:ilvl w:val="0"/>
          <w:numId w:val="41"/>
        </w:numPr>
        <w:spacing w:line="276" w:lineRule="auto"/>
        <w:jc w:val="both"/>
        <w:rPr>
          <w:rFonts w:asciiTheme="majorHAnsi" w:hAnsiTheme="majorHAnsi" w:cstheme="majorHAnsi"/>
        </w:rPr>
      </w:pPr>
      <w:r w:rsidRPr="00313E04">
        <w:rPr>
          <w:rFonts w:asciiTheme="majorHAnsi" w:hAnsiTheme="majorHAnsi" w:cstheme="majorHAnsi"/>
        </w:rPr>
        <w:t>Digital trace data: social media usage logs, browser histories, app-opening logs, video games, keystroke data, clickstream data, server-side logs.</w:t>
      </w:r>
    </w:p>
    <w:p w14:paraId="5EFE0E59" w14:textId="77777777" w:rsidR="00EA1D7E" w:rsidRPr="00313E04" w:rsidRDefault="00EA1D7E" w:rsidP="00767297">
      <w:pPr>
        <w:pStyle w:val="ListParagraph"/>
        <w:numPr>
          <w:ilvl w:val="0"/>
          <w:numId w:val="41"/>
        </w:numPr>
        <w:spacing w:line="276" w:lineRule="auto"/>
        <w:jc w:val="both"/>
        <w:rPr>
          <w:rFonts w:asciiTheme="majorHAnsi" w:hAnsiTheme="majorHAnsi" w:cstheme="majorHAnsi"/>
        </w:rPr>
      </w:pPr>
      <w:r w:rsidRPr="00313E04">
        <w:rPr>
          <w:rFonts w:asciiTheme="majorHAnsi" w:hAnsiTheme="majorHAnsi" w:cstheme="majorHAnsi"/>
        </w:rPr>
        <w:t>Virtual / augmented reality: VR-based tasks, AR simulations that record behavior.</w:t>
      </w:r>
    </w:p>
    <w:p w14:paraId="537949FE" w14:textId="77777777" w:rsidR="00EA1D7E" w:rsidRPr="00313E04" w:rsidRDefault="00EA1D7E" w:rsidP="00767297">
      <w:pPr>
        <w:pStyle w:val="ListParagraph"/>
        <w:numPr>
          <w:ilvl w:val="0"/>
          <w:numId w:val="41"/>
        </w:numPr>
        <w:spacing w:line="276" w:lineRule="auto"/>
        <w:jc w:val="both"/>
        <w:rPr>
          <w:rFonts w:asciiTheme="majorHAnsi" w:hAnsiTheme="majorHAnsi" w:cstheme="majorHAnsi"/>
        </w:rPr>
      </w:pPr>
      <w:r w:rsidRPr="00313E04">
        <w:rPr>
          <w:rFonts w:asciiTheme="majorHAnsi" w:hAnsiTheme="majorHAnsi" w:cstheme="majorHAnsi"/>
        </w:rPr>
        <w:t>Computer-vision or automated coding: facial expression recognition software, automated motion tracking.</w:t>
      </w:r>
    </w:p>
    <w:p w14:paraId="6F18710F" w14:textId="77777777" w:rsidR="00EA1D7E" w:rsidRPr="00313E04" w:rsidRDefault="00EA1D7E" w:rsidP="00767297">
      <w:pPr>
        <w:pStyle w:val="ListParagraph"/>
        <w:numPr>
          <w:ilvl w:val="0"/>
          <w:numId w:val="41"/>
        </w:numPr>
        <w:spacing w:line="276" w:lineRule="auto"/>
        <w:jc w:val="both"/>
        <w:rPr>
          <w:rFonts w:asciiTheme="majorHAnsi" w:hAnsiTheme="majorHAnsi" w:cstheme="majorHAnsi"/>
        </w:rPr>
      </w:pPr>
      <w:r w:rsidRPr="00313E04">
        <w:rPr>
          <w:rFonts w:asciiTheme="majorHAnsi" w:hAnsiTheme="majorHAnsi" w:cstheme="majorHAnsi"/>
        </w:rPr>
        <w:t>Other automated recordings: credit/debit card transaction logs for spending, electronic ticketing records for travel, RFID tracking.</w:t>
      </w:r>
    </w:p>
    <w:p w14:paraId="17B639D9" w14:textId="77777777" w:rsidR="00EA1D7E" w:rsidRPr="00313E04" w:rsidRDefault="00EA1D7E" w:rsidP="00767297">
      <w:pPr>
        <w:pStyle w:val="ListParagraph"/>
        <w:numPr>
          <w:ilvl w:val="0"/>
          <w:numId w:val="41"/>
        </w:numPr>
        <w:spacing w:line="276" w:lineRule="auto"/>
        <w:jc w:val="both"/>
        <w:rPr>
          <w:rFonts w:asciiTheme="majorHAnsi" w:hAnsiTheme="majorHAnsi" w:cstheme="majorHAnsi"/>
        </w:rPr>
      </w:pPr>
      <w:r w:rsidRPr="00313E04">
        <w:rPr>
          <w:rFonts w:asciiTheme="majorHAnsi" w:hAnsiTheme="majorHAnsi" w:cstheme="majorHAnsi"/>
        </w:rPr>
        <w:t>Ecological Momentary Assessment (EMA)</w:t>
      </w:r>
    </w:p>
    <w:p w14:paraId="44D5F4CD" w14:textId="77777777" w:rsidR="00EA1D7E" w:rsidRPr="00313E04" w:rsidRDefault="00EA1D7E" w:rsidP="00767297">
      <w:pPr>
        <w:spacing w:line="276" w:lineRule="auto"/>
        <w:jc w:val="both"/>
        <w:rPr>
          <w:rFonts w:asciiTheme="majorHAnsi" w:hAnsiTheme="majorHAnsi" w:cstheme="majorHAnsi"/>
        </w:rPr>
      </w:pPr>
    </w:p>
    <w:p w14:paraId="5F1D3470"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Examples of measures to exclude (‘FALSE’)</w:t>
      </w:r>
    </w:p>
    <w:p w14:paraId="7E718FF7" w14:textId="77777777" w:rsidR="00EA1D7E" w:rsidRPr="00313E04" w:rsidRDefault="00EA1D7E" w:rsidP="00767297">
      <w:pPr>
        <w:pStyle w:val="ListParagraph"/>
        <w:numPr>
          <w:ilvl w:val="0"/>
          <w:numId w:val="42"/>
        </w:numPr>
        <w:spacing w:line="276" w:lineRule="auto"/>
        <w:jc w:val="both"/>
        <w:rPr>
          <w:rFonts w:asciiTheme="majorHAnsi" w:hAnsiTheme="majorHAnsi" w:cstheme="majorHAnsi"/>
        </w:rPr>
      </w:pPr>
      <w:r w:rsidRPr="00313E04">
        <w:rPr>
          <w:rFonts w:asciiTheme="majorHAnsi" w:hAnsiTheme="majorHAnsi" w:cstheme="majorHAnsi"/>
        </w:rPr>
        <w:t>Traditional lab tasks without tech augmentation: experimenter counting lever presses, time to complete a puzzle, duration of hand in cold pressor (when recorded by human observer), eye tracking (given this tech has existed for decades and is lab-based).</w:t>
      </w:r>
    </w:p>
    <w:p w14:paraId="65ACEA6B" w14:textId="77777777" w:rsidR="00EA1D7E" w:rsidRPr="00313E04" w:rsidRDefault="00EA1D7E" w:rsidP="00767297">
      <w:pPr>
        <w:pStyle w:val="ListParagraph"/>
        <w:numPr>
          <w:ilvl w:val="0"/>
          <w:numId w:val="42"/>
        </w:numPr>
        <w:spacing w:line="276" w:lineRule="auto"/>
        <w:jc w:val="both"/>
        <w:rPr>
          <w:rFonts w:asciiTheme="majorHAnsi" w:hAnsiTheme="majorHAnsi" w:cstheme="majorHAnsi"/>
        </w:rPr>
      </w:pPr>
      <w:r w:rsidRPr="00313E04">
        <w:rPr>
          <w:rFonts w:asciiTheme="majorHAnsi" w:hAnsiTheme="majorHAnsi" w:cstheme="majorHAnsi"/>
        </w:rPr>
        <w:t>Manual video coding: behaviors coded frame-by-frame by human raters (unless computer vision classification software is used).</w:t>
      </w:r>
    </w:p>
    <w:p w14:paraId="35A9F618" w14:textId="77777777" w:rsidR="00EA1D7E" w:rsidRPr="00313E04" w:rsidRDefault="00EA1D7E" w:rsidP="00767297">
      <w:pPr>
        <w:pStyle w:val="ListParagraph"/>
        <w:numPr>
          <w:ilvl w:val="0"/>
          <w:numId w:val="42"/>
        </w:numPr>
        <w:spacing w:line="276" w:lineRule="auto"/>
        <w:jc w:val="both"/>
        <w:rPr>
          <w:rFonts w:asciiTheme="majorHAnsi" w:hAnsiTheme="majorHAnsi" w:cstheme="majorHAnsi"/>
        </w:rPr>
      </w:pPr>
      <w:r w:rsidRPr="00313E04">
        <w:rPr>
          <w:rFonts w:asciiTheme="majorHAnsi" w:hAnsiTheme="majorHAnsi" w:cstheme="majorHAnsi"/>
        </w:rPr>
        <w:t>Self-reported use of technology: e.g., “How many hours did you use your phone yesterday?” (this is a self-report not a tech-enhanced behavioral measure).</w:t>
      </w:r>
    </w:p>
    <w:p w14:paraId="5452CDC9" w14:textId="77777777" w:rsidR="00EA1D7E" w:rsidRPr="00313E04" w:rsidRDefault="00EA1D7E" w:rsidP="00767297">
      <w:pPr>
        <w:pStyle w:val="ListParagraph"/>
        <w:numPr>
          <w:ilvl w:val="0"/>
          <w:numId w:val="42"/>
        </w:numPr>
        <w:spacing w:line="276" w:lineRule="auto"/>
        <w:jc w:val="both"/>
        <w:rPr>
          <w:rFonts w:asciiTheme="majorHAnsi" w:hAnsiTheme="majorHAnsi" w:cstheme="majorHAnsi"/>
        </w:rPr>
      </w:pPr>
      <w:r w:rsidRPr="00313E04">
        <w:rPr>
          <w:rFonts w:asciiTheme="majorHAnsi" w:hAnsiTheme="majorHAnsi" w:cstheme="majorHAnsi"/>
        </w:rPr>
        <w:t>Physiological-only measures: EEG, fMRI, GSR, etc. (these are coded under Neuro/Bio/Physiology, not here).</w:t>
      </w:r>
    </w:p>
    <w:p w14:paraId="07AD7469" w14:textId="3D47F6C6" w:rsidR="00EA1D7E" w:rsidRPr="00313E04" w:rsidRDefault="00EA1D7E" w:rsidP="00767297">
      <w:pPr>
        <w:pStyle w:val="Heading2"/>
        <w:spacing w:after="120" w:line="276" w:lineRule="auto"/>
        <w:jc w:val="both"/>
        <w:rPr>
          <w:rFonts w:cstheme="majorHAnsi"/>
          <w:color w:val="auto"/>
        </w:rPr>
      </w:pPr>
      <w:bookmarkStart w:id="34" w:name="_Toc211420471"/>
      <w:r w:rsidRPr="00313E04">
        <w:rPr>
          <w:rFonts w:cstheme="majorHAnsi"/>
          <w:color w:val="auto"/>
        </w:rPr>
        <w:lastRenderedPageBreak/>
        <w:t>Measures of Behavior as Dependent Variable</w:t>
      </w:r>
      <w:bookmarkEnd w:id="34"/>
    </w:p>
    <w:p w14:paraId="24579233" w14:textId="7FCE1270" w:rsidR="00EA1D7E" w:rsidRPr="00313E04" w:rsidRDefault="00043D62" w:rsidP="00767297">
      <w:pPr>
        <w:spacing w:after="120" w:line="276" w:lineRule="auto"/>
        <w:jc w:val="both"/>
        <w:rPr>
          <w:rFonts w:asciiTheme="majorHAnsi" w:hAnsiTheme="majorHAnsi" w:cstheme="majorHAnsi"/>
        </w:rPr>
      </w:pPr>
      <w:r w:rsidRPr="00313E04">
        <w:rPr>
          <w:rFonts w:asciiTheme="majorHAnsi" w:hAnsiTheme="majorHAnsi" w:cstheme="majorHAnsi"/>
        </w:rPr>
        <w:t>W</w:t>
      </w:r>
      <w:r w:rsidR="00EA1D7E" w:rsidRPr="00313E04">
        <w:rPr>
          <w:rFonts w:asciiTheme="majorHAnsi" w:hAnsiTheme="majorHAnsi" w:cstheme="majorHAnsi"/>
        </w:rPr>
        <w:t xml:space="preserve">hen </w:t>
      </w:r>
      <w:r w:rsidR="009029DB" w:rsidRPr="00313E04">
        <w:rPr>
          <w:rFonts w:asciiTheme="majorHAnsi" w:hAnsiTheme="majorHAnsi" w:cstheme="majorHAnsi"/>
        </w:rPr>
        <w:t>‘</w:t>
      </w:r>
      <w:r w:rsidR="00EA1D7E" w:rsidRPr="00313E04">
        <w:rPr>
          <w:rFonts w:asciiTheme="majorHAnsi" w:hAnsiTheme="majorHAnsi" w:cstheme="majorHAnsi"/>
        </w:rPr>
        <w:t>What is being measured</w:t>
      </w:r>
      <w:r w:rsidR="009029DB" w:rsidRPr="00313E04">
        <w:rPr>
          <w:rFonts w:asciiTheme="majorHAnsi" w:hAnsiTheme="majorHAnsi" w:cstheme="majorHAnsi"/>
        </w:rPr>
        <w:t>’</w:t>
      </w:r>
      <w:r w:rsidR="00EA1D7E" w:rsidRPr="00313E04">
        <w:rPr>
          <w:rFonts w:asciiTheme="majorHAnsi" w:hAnsiTheme="majorHAnsi" w:cstheme="majorHAnsi"/>
        </w:rPr>
        <w:t xml:space="preserve"> </w:t>
      </w:r>
      <w:r w:rsidR="00C57731">
        <w:rPr>
          <w:rFonts w:asciiTheme="majorHAnsi" w:hAnsiTheme="majorHAnsi" w:cstheme="majorHAnsi"/>
        </w:rPr>
        <w:t>has</w:t>
      </w:r>
      <w:r w:rsidR="00C57731" w:rsidRPr="00313E04">
        <w:rPr>
          <w:rFonts w:asciiTheme="majorHAnsi" w:hAnsiTheme="majorHAnsi" w:cstheme="majorHAnsi"/>
        </w:rPr>
        <w:t xml:space="preserve"> </w:t>
      </w:r>
      <w:r w:rsidR="00EA1D7E" w:rsidRPr="00313E04">
        <w:rPr>
          <w:rFonts w:asciiTheme="majorHAnsi" w:hAnsiTheme="majorHAnsi" w:cstheme="majorHAnsi"/>
        </w:rPr>
        <w:t>been coded as behavior</w:t>
      </w:r>
      <w:r w:rsidR="00C57731">
        <w:rPr>
          <w:rFonts w:asciiTheme="majorHAnsi" w:hAnsiTheme="majorHAnsi" w:cstheme="majorHAnsi"/>
        </w:rPr>
        <w:t>, a further classification is required.</w:t>
      </w:r>
      <w:r w:rsidR="00EA1D7E" w:rsidRPr="00313E04">
        <w:rPr>
          <w:rFonts w:asciiTheme="majorHAnsi" w:hAnsiTheme="majorHAnsi" w:cstheme="majorHAnsi"/>
        </w:rPr>
        <w:t xml:space="preserve"> </w:t>
      </w:r>
      <w:r w:rsidR="00C57731">
        <w:rPr>
          <w:rFonts w:asciiTheme="majorHAnsi" w:hAnsiTheme="majorHAnsi" w:cstheme="majorHAnsi"/>
        </w:rPr>
        <w:t xml:space="preserve">In this case, please determine whether the measure was used as </w:t>
      </w:r>
      <w:r w:rsidR="00EA1D7E" w:rsidRPr="00313E04">
        <w:rPr>
          <w:rFonts w:asciiTheme="majorHAnsi" w:hAnsiTheme="majorHAnsi" w:cstheme="majorHAnsi"/>
          <w:b/>
          <w:bCs/>
        </w:rPr>
        <w:t>dependent variable (DV)</w:t>
      </w:r>
      <w:r w:rsidR="00EA1D7E" w:rsidRPr="00313E04">
        <w:rPr>
          <w:rFonts w:asciiTheme="majorHAnsi" w:hAnsiTheme="majorHAnsi" w:cstheme="majorHAnsi"/>
        </w:rPr>
        <w:t xml:space="preserve"> in the analysis. A measure is considered a DV if the article tested whether it could be </w:t>
      </w:r>
      <w:r w:rsidR="00EA1D7E" w:rsidRPr="00313E04">
        <w:rPr>
          <w:rFonts w:asciiTheme="majorHAnsi" w:hAnsiTheme="majorHAnsi" w:cstheme="majorHAnsi"/>
          <w:b/>
          <w:bCs/>
        </w:rPr>
        <w:t xml:space="preserve">explained, predicted, or </w:t>
      </w:r>
      <w:r w:rsidR="009029DB" w:rsidRPr="00313E04">
        <w:rPr>
          <w:rFonts w:asciiTheme="majorHAnsi" w:hAnsiTheme="majorHAnsi" w:cstheme="majorHAnsi"/>
          <w:b/>
          <w:bCs/>
        </w:rPr>
        <w:t>affected</w:t>
      </w:r>
      <w:r w:rsidR="00EA1D7E" w:rsidRPr="00313E04">
        <w:rPr>
          <w:rFonts w:asciiTheme="majorHAnsi" w:hAnsiTheme="majorHAnsi" w:cstheme="majorHAnsi"/>
          <w:b/>
          <w:bCs/>
        </w:rPr>
        <w:t xml:space="preserve"> by other variables.</w:t>
      </w:r>
    </w:p>
    <w:p w14:paraId="4E906EE4" w14:textId="77777777" w:rsidR="00EA1D7E" w:rsidRPr="00313E04" w:rsidRDefault="00EA1D7E" w:rsidP="00767297">
      <w:pPr>
        <w:spacing w:line="276" w:lineRule="auto"/>
        <w:jc w:val="both"/>
        <w:rPr>
          <w:rFonts w:asciiTheme="majorHAnsi" w:hAnsiTheme="majorHAnsi" w:cstheme="majorHAnsi"/>
        </w:rPr>
      </w:pPr>
    </w:p>
    <w:p w14:paraId="00E3453D" w14:textId="7FF9787D" w:rsidR="00C57731" w:rsidRPr="00926B08" w:rsidRDefault="00EA1D7E" w:rsidP="00C57731">
      <w:pPr>
        <w:spacing w:line="276" w:lineRule="auto"/>
        <w:jc w:val="both"/>
        <w:rPr>
          <w:rFonts w:asciiTheme="majorHAnsi" w:hAnsiTheme="majorHAnsi" w:cstheme="majorHAnsi"/>
          <w:b/>
          <w:bCs/>
        </w:rPr>
      </w:pPr>
      <w:r w:rsidRPr="00313E04">
        <w:rPr>
          <w:rFonts w:asciiTheme="majorHAnsi" w:hAnsiTheme="majorHAnsi" w:cstheme="majorHAnsi"/>
          <w:b/>
          <w:bCs/>
        </w:rPr>
        <w:t>Reminder:</w:t>
      </w:r>
      <w:r w:rsidRPr="00313E04">
        <w:rPr>
          <w:rFonts w:asciiTheme="majorHAnsi" w:hAnsiTheme="majorHAnsi" w:cstheme="majorHAnsi"/>
        </w:rPr>
        <w:t xml:space="preserve"> </w:t>
      </w:r>
      <w:r w:rsidR="00C57731" w:rsidRPr="00313E04">
        <w:rPr>
          <w:rFonts w:asciiTheme="majorHAnsi" w:hAnsiTheme="majorHAnsi" w:cstheme="majorHAnsi"/>
        </w:rPr>
        <w:t>Only measures of behavior (What is measured) should be coded.</w:t>
      </w:r>
    </w:p>
    <w:p w14:paraId="589A61DA" w14:textId="77777777" w:rsidR="00EA1D7E" w:rsidRPr="00313E04" w:rsidRDefault="00EA1D7E" w:rsidP="00767297">
      <w:pPr>
        <w:spacing w:line="276" w:lineRule="auto"/>
        <w:jc w:val="both"/>
        <w:rPr>
          <w:rFonts w:asciiTheme="majorHAnsi" w:hAnsiTheme="majorHAnsi" w:cstheme="majorHAnsi"/>
        </w:rPr>
      </w:pPr>
    </w:p>
    <w:p w14:paraId="35A8D07F"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Deciding Factors</w:t>
      </w:r>
    </w:p>
    <w:p w14:paraId="28536BFC"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A behavioral measure counts as a DV if:</w:t>
      </w:r>
    </w:p>
    <w:p w14:paraId="23625FD7" w14:textId="2694A965" w:rsidR="00EA1D7E" w:rsidRPr="00313E04" w:rsidRDefault="00EA1D7E" w:rsidP="00767297">
      <w:pPr>
        <w:pStyle w:val="ListParagraph"/>
        <w:numPr>
          <w:ilvl w:val="0"/>
          <w:numId w:val="43"/>
        </w:numPr>
        <w:spacing w:line="276" w:lineRule="auto"/>
        <w:jc w:val="both"/>
        <w:rPr>
          <w:rFonts w:asciiTheme="majorHAnsi" w:hAnsiTheme="majorHAnsi" w:cstheme="majorHAnsi"/>
        </w:rPr>
      </w:pPr>
      <w:r w:rsidRPr="00313E04">
        <w:rPr>
          <w:rFonts w:asciiTheme="majorHAnsi" w:hAnsiTheme="majorHAnsi" w:cstheme="majorHAnsi"/>
        </w:rPr>
        <w:t>I</w:t>
      </w:r>
      <w:r w:rsidR="005C7A21">
        <w:rPr>
          <w:rFonts w:asciiTheme="majorHAnsi" w:hAnsiTheme="majorHAnsi" w:cstheme="majorHAnsi"/>
        </w:rPr>
        <w:t>t</w:t>
      </w:r>
      <w:r w:rsidRPr="00313E04">
        <w:rPr>
          <w:rFonts w:asciiTheme="majorHAnsi" w:hAnsiTheme="majorHAnsi" w:cstheme="majorHAnsi"/>
        </w:rPr>
        <w:t xml:space="preserve"> is the thing to be explained: Analyses assess whether it is influenced, predicted, or explained by other variables. </w:t>
      </w:r>
    </w:p>
    <w:p w14:paraId="100384EA" w14:textId="77777777" w:rsidR="00EA1D7E" w:rsidRPr="00313E04" w:rsidRDefault="00EA1D7E" w:rsidP="00767297">
      <w:pPr>
        <w:pStyle w:val="ListParagraph"/>
        <w:numPr>
          <w:ilvl w:val="0"/>
          <w:numId w:val="43"/>
        </w:numPr>
        <w:spacing w:line="276" w:lineRule="auto"/>
        <w:jc w:val="both"/>
        <w:rPr>
          <w:rFonts w:asciiTheme="majorHAnsi" w:hAnsiTheme="majorHAnsi" w:cstheme="majorHAnsi"/>
        </w:rPr>
      </w:pPr>
      <w:r w:rsidRPr="00313E04">
        <w:rPr>
          <w:rFonts w:asciiTheme="majorHAnsi" w:hAnsiTheme="majorHAnsi" w:cstheme="majorHAnsi"/>
        </w:rPr>
        <w:t>It is the outcome variable (DV, predicted variable) in a regression, ANOVA/ANCOVA, multilevel model, structural equation model, or other inferential test.</w:t>
      </w:r>
    </w:p>
    <w:p w14:paraId="720EB542" w14:textId="77777777" w:rsidR="00EA1D7E" w:rsidRPr="00313E04" w:rsidRDefault="00EA1D7E" w:rsidP="00767297">
      <w:pPr>
        <w:pStyle w:val="ListParagraph"/>
        <w:numPr>
          <w:ilvl w:val="0"/>
          <w:numId w:val="43"/>
        </w:numPr>
        <w:spacing w:line="276" w:lineRule="auto"/>
        <w:jc w:val="both"/>
        <w:rPr>
          <w:rFonts w:asciiTheme="majorHAnsi" w:hAnsiTheme="majorHAnsi" w:cstheme="majorHAnsi"/>
        </w:rPr>
      </w:pPr>
      <w:r w:rsidRPr="00313E04">
        <w:rPr>
          <w:rFonts w:asciiTheme="majorHAnsi" w:hAnsiTheme="majorHAnsi" w:cstheme="majorHAnsi"/>
        </w:rPr>
        <w:t>It is the variable whose variance is being explained (e.g., "Does condition X affect number of aggressive acts [behavior]?", "Do personality traits predict time spent on task?").</w:t>
      </w:r>
    </w:p>
    <w:p w14:paraId="394CA448" w14:textId="77777777" w:rsidR="00EA1D7E" w:rsidRPr="00313E04" w:rsidRDefault="00EA1D7E" w:rsidP="00767297">
      <w:pPr>
        <w:spacing w:line="276" w:lineRule="auto"/>
        <w:jc w:val="both"/>
        <w:rPr>
          <w:rFonts w:asciiTheme="majorHAnsi" w:hAnsiTheme="majorHAnsi" w:cstheme="majorHAnsi"/>
        </w:rPr>
      </w:pPr>
    </w:p>
    <w:p w14:paraId="4C472902"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A behavioral measure does not count as a DV if:</w:t>
      </w:r>
    </w:p>
    <w:p w14:paraId="60FD1D2C" w14:textId="1C86AEAA" w:rsidR="00EA1D7E" w:rsidRPr="00313E04" w:rsidRDefault="005C7A21" w:rsidP="00767297">
      <w:pPr>
        <w:pStyle w:val="ListParagraph"/>
        <w:numPr>
          <w:ilvl w:val="0"/>
          <w:numId w:val="44"/>
        </w:numPr>
        <w:spacing w:line="276" w:lineRule="auto"/>
        <w:jc w:val="both"/>
        <w:rPr>
          <w:rFonts w:asciiTheme="majorHAnsi" w:hAnsiTheme="majorHAnsi" w:cstheme="majorHAnsi"/>
        </w:rPr>
      </w:pPr>
      <w:r>
        <w:rPr>
          <w:rFonts w:asciiTheme="majorHAnsi" w:hAnsiTheme="majorHAnsi" w:cstheme="majorHAnsi"/>
        </w:rPr>
        <w:t>It is</w:t>
      </w:r>
      <w:r w:rsidR="00EA1D7E" w:rsidRPr="00313E04">
        <w:rPr>
          <w:rFonts w:asciiTheme="majorHAnsi" w:hAnsiTheme="majorHAnsi" w:cstheme="majorHAnsi"/>
        </w:rPr>
        <w:t xml:space="preserve"> the thing that </w:t>
      </w:r>
      <w:proofErr w:type="gramStart"/>
      <w:r w:rsidR="00EA1D7E" w:rsidRPr="00313E04">
        <w:rPr>
          <w:rFonts w:asciiTheme="majorHAnsi" w:hAnsiTheme="majorHAnsi" w:cstheme="majorHAnsi"/>
        </w:rPr>
        <w:t>explains:</w:t>
      </w:r>
      <w:proofErr w:type="gramEnd"/>
      <w:r w:rsidR="00EA1D7E" w:rsidRPr="00313E04">
        <w:rPr>
          <w:rFonts w:asciiTheme="majorHAnsi" w:hAnsiTheme="majorHAnsi" w:cstheme="majorHAnsi"/>
        </w:rPr>
        <w:t xml:space="preserve"> Analyses assess whether it influences, predicts, or explains other variables.</w:t>
      </w:r>
    </w:p>
    <w:p w14:paraId="69550CF4" w14:textId="77777777" w:rsidR="00EA1D7E" w:rsidRPr="00313E04" w:rsidRDefault="00EA1D7E" w:rsidP="00767297">
      <w:pPr>
        <w:pStyle w:val="ListParagraph"/>
        <w:numPr>
          <w:ilvl w:val="0"/>
          <w:numId w:val="44"/>
        </w:numPr>
        <w:spacing w:line="276" w:lineRule="auto"/>
        <w:jc w:val="both"/>
        <w:rPr>
          <w:rFonts w:asciiTheme="majorHAnsi" w:hAnsiTheme="majorHAnsi" w:cstheme="majorHAnsi"/>
        </w:rPr>
      </w:pPr>
      <w:r w:rsidRPr="00313E04">
        <w:rPr>
          <w:rFonts w:asciiTheme="majorHAnsi" w:hAnsiTheme="majorHAnsi" w:cstheme="majorHAnsi"/>
        </w:rPr>
        <w:t>It only appears as an Independent Variable (IV), predictor, etc.</w:t>
      </w:r>
    </w:p>
    <w:p w14:paraId="7EDEE306" w14:textId="77777777" w:rsidR="00EA1D7E" w:rsidRPr="00313E04" w:rsidRDefault="00EA1D7E" w:rsidP="00767297">
      <w:pPr>
        <w:pStyle w:val="ListParagraph"/>
        <w:numPr>
          <w:ilvl w:val="0"/>
          <w:numId w:val="44"/>
        </w:numPr>
        <w:spacing w:line="276" w:lineRule="auto"/>
        <w:jc w:val="both"/>
        <w:rPr>
          <w:rFonts w:asciiTheme="majorHAnsi" w:hAnsiTheme="majorHAnsi" w:cstheme="majorHAnsi"/>
        </w:rPr>
      </w:pPr>
      <w:r w:rsidRPr="00313E04">
        <w:rPr>
          <w:rFonts w:asciiTheme="majorHAnsi" w:hAnsiTheme="majorHAnsi" w:cstheme="majorHAnsi"/>
        </w:rPr>
        <w:t>It only appears in correlations (simple Pearson/Spearman/etc. bivariate associations without a directional outcome).</w:t>
      </w:r>
    </w:p>
    <w:p w14:paraId="47B85D15" w14:textId="77777777" w:rsidR="00EA1D7E" w:rsidRPr="00313E04" w:rsidRDefault="00EA1D7E" w:rsidP="00767297">
      <w:pPr>
        <w:pStyle w:val="ListParagraph"/>
        <w:numPr>
          <w:ilvl w:val="0"/>
          <w:numId w:val="44"/>
        </w:numPr>
        <w:spacing w:line="276" w:lineRule="auto"/>
        <w:jc w:val="both"/>
        <w:rPr>
          <w:rFonts w:asciiTheme="majorHAnsi" w:hAnsiTheme="majorHAnsi" w:cstheme="majorHAnsi"/>
        </w:rPr>
      </w:pPr>
      <w:r w:rsidRPr="00313E04">
        <w:rPr>
          <w:rFonts w:asciiTheme="majorHAnsi" w:hAnsiTheme="majorHAnsi" w:cstheme="majorHAnsi"/>
        </w:rPr>
        <w:t>It only appears in descriptive statistics.</w:t>
      </w:r>
    </w:p>
    <w:p w14:paraId="06D7CADF" w14:textId="77777777" w:rsidR="00EA1D7E" w:rsidRPr="00313E04" w:rsidRDefault="00EA1D7E" w:rsidP="00767297">
      <w:pPr>
        <w:pStyle w:val="ListParagraph"/>
        <w:numPr>
          <w:ilvl w:val="0"/>
          <w:numId w:val="44"/>
        </w:numPr>
        <w:spacing w:line="276" w:lineRule="auto"/>
        <w:jc w:val="both"/>
        <w:rPr>
          <w:rFonts w:asciiTheme="majorHAnsi" w:hAnsiTheme="majorHAnsi" w:cstheme="majorHAnsi"/>
        </w:rPr>
      </w:pPr>
      <w:r w:rsidRPr="00313E04">
        <w:rPr>
          <w:rFonts w:asciiTheme="majorHAnsi" w:hAnsiTheme="majorHAnsi" w:cstheme="majorHAnsi"/>
        </w:rPr>
        <w:t>It only serves as a manipulation check or control variable.</w:t>
      </w:r>
    </w:p>
    <w:p w14:paraId="1F8E7121" w14:textId="77777777" w:rsidR="00EA1D7E" w:rsidRPr="00313E04" w:rsidRDefault="00EA1D7E" w:rsidP="00767297">
      <w:pPr>
        <w:spacing w:line="276" w:lineRule="auto"/>
        <w:jc w:val="both"/>
        <w:rPr>
          <w:rFonts w:asciiTheme="majorHAnsi" w:hAnsiTheme="majorHAnsi" w:cstheme="majorHAnsi"/>
        </w:rPr>
      </w:pPr>
    </w:p>
    <w:p w14:paraId="3696C798"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 xml:space="preserve">Examples </w:t>
      </w:r>
    </w:p>
    <w:p w14:paraId="5173EC6F"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Coded ‘TRUE’</w:t>
      </w:r>
    </w:p>
    <w:p w14:paraId="67422C79" w14:textId="77777777" w:rsidR="00EA1D7E" w:rsidRPr="00313E04" w:rsidRDefault="00EA1D7E" w:rsidP="00767297">
      <w:pPr>
        <w:pStyle w:val="ListParagraph"/>
        <w:numPr>
          <w:ilvl w:val="0"/>
          <w:numId w:val="45"/>
        </w:numPr>
        <w:spacing w:line="276" w:lineRule="auto"/>
        <w:jc w:val="both"/>
        <w:rPr>
          <w:rFonts w:asciiTheme="majorHAnsi" w:hAnsiTheme="majorHAnsi" w:cstheme="majorHAnsi"/>
        </w:rPr>
      </w:pPr>
      <w:r w:rsidRPr="00313E04">
        <w:rPr>
          <w:rFonts w:asciiTheme="majorHAnsi" w:hAnsiTheme="majorHAnsi" w:cstheme="majorHAnsi"/>
        </w:rPr>
        <w:t>ANOVA comparing differences in mean number of cigarettes smoked between groups.</w:t>
      </w:r>
    </w:p>
    <w:p w14:paraId="70B1091A" w14:textId="77777777" w:rsidR="00EA1D7E" w:rsidRPr="00313E04" w:rsidRDefault="00EA1D7E" w:rsidP="00767297">
      <w:pPr>
        <w:pStyle w:val="ListParagraph"/>
        <w:numPr>
          <w:ilvl w:val="0"/>
          <w:numId w:val="45"/>
        </w:numPr>
        <w:spacing w:line="276" w:lineRule="auto"/>
        <w:jc w:val="both"/>
        <w:rPr>
          <w:rFonts w:asciiTheme="majorHAnsi" w:hAnsiTheme="majorHAnsi" w:cstheme="majorHAnsi"/>
        </w:rPr>
      </w:pPr>
      <w:r w:rsidRPr="00313E04">
        <w:rPr>
          <w:rFonts w:asciiTheme="majorHAnsi" w:hAnsiTheme="majorHAnsi" w:cstheme="majorHAnsi"/>
        </w:rPr>
        <w:t>Regression predicting time spent helping from empathy scores.</w:t>
      </w:r>
    </w:p>
    <w:p w14:paraId="52B720E8" w14:textId="77777777" w:rsidR="00EA1D7E" w:rsidRPr="00313E04" w:rsidRDefault="00EA1D7E" w:rsidP="00767297">
      <w:pPr>
        <w:pStyle w:val="ListParagraph"/>
        <w:numPr>
          <w:ilvl w:val="0"/>
          <w:numId w:val="45"/>
        </w:numPr>
        <w:spacing w:line="276" w:lineRule="auto"/>
        <w:jc w:val="both"/>
        <w:rPr>
          <w:rFonts w:asciiTheme="majorHAnsi" w:hAnsiTheme="majorHAnsi" w:cstheme="majorHAnsi"/>
        </w:rPr>
      </w:pPr>
      <w:r w:rsidRPr="00313E04">
        <w:rPr>
          <w:rFonts w:asciiTheme="majorHAnsi" w:hAnsiTheme="majorHAnsi" w:cstheme="majorHAnsi"/>
        </w:rPr>
        <w:t>Multi-Level Models predicting logged app-openings from experimental conditions.</w:t>
      </w:r>
    </w:p>
    <w:p w14:paraId="567644DD" w14:textId="77777777" w:rsidR="00EA1D7E" w:rsidRPr="00313E04" w:rsidRDefault="00EA1D7E" w:rsidP="00767297">
      <w:pPr>
        <w:pStyle w:val="ListParagraph"/>
        <w:numPr>
          <w:ilvl w:val="0"/>
          <w:numId w:val="45"/>
        </w:numPr>
        <w:spacing w:line="276" w:lineRule="auto"/>
        <w:jc w:val="both"/>
        <w:rPr>
          <w:rFonts w:asciiTheme="majorHAnsi" w:hAnsiTheme="majorHAnsi" w:cstheme="majorHAnsi"/>
        </w:rPr>
      </w:pPr>
      <w:r w:rsidRPr="00313E04">
        <w:rPr>
          <w:rFonts w:asciiTheme="majorHAnsi" w:hAnsiTheme="majorHAnsi" w:cstheme="majorHAnsi"/>
        </w:rPr>
        <w:t>SEM model where frequency of aggressive behaviors is an endogenous outcome.</w:t>
      </w:r>
    </w:p>
    <w:p w14:paraId="123CB14C" w14:textId="77777777" w:rsidR="00EA1D7E" w:rsidRPr="00313E04" w:rsidRDefault="00EA1D7E" w:rsidP="00767297">
      <w:pPr>
        <w:pStyle w:val="ListParagraph"/>
        <w:numPr>
          <w:ilvl w:val="0"/>
          <w:numId w:val="45"/>
        </w:numPr>
        <w:spacing w:line="276" w:lineRule="auto"/>
        <w:jc w:val="both"/>
        <w:rPr>
          <w:rFonts w:asciiTheme="majorHAnsi" w:hAnsiTheme="majorHAnsi" w:cstheme="majorHAnsi"/>
        </w:rPr>
      </w:pPr>
      <w:r w:rsidRPr="00313E04">
        <w:rPr>
          <w:rFonts w:asciiTheme="majorHAnsi" w:hAnsiTheme="majorHAnsi" w:cstheme="majorHAnsi"/>
        </w:rPr>
        <w:t>Logistic regression predicting whether participants completed a physical task (0/1) from demographic and psychological predictors.</w:t>
      </w:r>
    </w:p>
    <w:p w14:paraId="3D6A7060" w14:textId="77777777" w:rsidR="00EA1D7E" w:rsidRPr="00313E04" w:rsidRDefault="00EA1D7E" w:rsidP="00767297">
      <w:pPr>
        <w:pStyle w:val="ListParagraph"/>
        <w:numPr>
          <w:ilvl w:val="0"/>
          <w:numId w:val="45"/>
        </w:numPr>
        <w:spacing w:line="276" w:lineRule="auto"/>
        <w:jc w:val="both"/>
        <w:rPr>
          <w:rFonts w:asciiTheme="majorHAnsi" w:hAnsiTheme="majorHAnsi" w:cstheme="majorHAnsi"/>
        </w:rPr>
      </w:pPr>
      <w:r w:rsidRPr="00313E04">
        <w:rPr>
          <w:rFonts w:asciiTheme="majorHAnsi" w:hAnsiTheme="majorHAnsi" w:cstheme="majorHAnsi"/>
        </w:rPr>
        <w:t>Mediation/moderation models where behavioral variable is the outcome (variable Y in mediation).</w:t>
      </w:r>
    </w:p>
    <w:p w14:paraId="3765DC75" w14:textId="77777777" w:rsidR="00EA1D7E" w:rsidRPr="00313E04" w:rsidRDefault="00EA1D7E" w:rsidP="00767297">
      <w:pPr>
        <w:spacing w:line="276" w:lineRule="auto"/>
        <w:jc w:val="both"/>
        <w:rPr>
          <w:rFonts w:asciiTheme="majorHAnsi" w:hAnsiTheme="majorHAnsi" w:cstheme="majorHAnsi"/>
        </w:rPr>
      </w:pPr>
    </w:p>
    <w:p w14:paraId="59C73637"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Coded ‘FALSE’</w:t>
      </w:r>
    </w:p>
    <w:p w14:paraId="4A77C149" w14:textId="77777777" w:rsidR="00EA1D7E" w:rsidRPr="00313E04" w:rsidRDefault="00EA1D7E" w:rsidP="00767297">
      <w:pPr>
        <w:pStyle w:val="ListParagraph"/>
        <w:numPr>
          <w:ilvl w:val="0"/>
          <w:numId w:val="46"/>
        </w:numPr>
        <w:spacing w:line="276" w:lineRule="auto"/>
        <w:jc w:val="both"/>
        <w:rPr>
          <w:rFonts w:asciiTheme="majorHAnsi" w:hAnsiTheme="majorHAnsi" w:cstheme="majorHAnsi"/>
        </w:rPr>
      </w:pPr>
      <w:r w:rsidRPr="00313E04">
        <w:rPr>
          <w:rFonts w:asciiTheme="majorHAnsi" w:hAnsiTheme="majorHAnsi" w:cstheme="majorHAnsi"/>
        </w:rPr>
        <w:t>Correlation between number of steps (behavioral measure) and self-reported mood.</w:t>
      </w:r>
    </w:p>
    <w:p w14:paraId="6F3ED72C" w14:textId="77777777" w:rsidR="00EA1D7E" w:rsidRPr="00313E04" w:rsidRDefault="00EA1D7E" w:rsidP="00767297">
      <w:pPr>
        <w:pStyle w:val="ListParagraph"/>
        <w:numPr>
          <w:ilvl w:val="0"/>
          <w:numId w:val="46"/>
        </w:numPr>
        <w:spacing w:line="276" w:lineRule="auto"/>
        <w:jc w:val="both"/>
        <w:rPr>
          <w:rFonts w:asciiTheme="majorHAnsi" w:hAnsiTheme="majorHAnsi" w:cstheme="majorHAnsi"/>
        </w:rPr>
      </w:pPr>
      <w:r w:rsidRPr="00313E04">
        <w:rPr>
          <w:rFonts w:asciiTheme="majorHAnsi" w:hAnsiTheme="majorHAnsi" w:cstheme="majorHAnsi"/>
        </w:rPr>
        <w:lastRenderedPageBreak/>
        <w:t>Regression where number of steps is the predictor of BMI, or a covariate, or a control variable.</w:t>
      </w:r>
    </w:p>
    <w:p w14:paraId="58D1A207" w14:textId="77777777" w:rsidR="00EA1D7E" w:rsidRPr="00313E04" w:rsidRDefault="00EA1D7E" w:rsidP="00767297">
      <w:pPr>
        <w:pStyle w:val="ListParagraph"/>
        <w:numPr>
          <w:ilvl w:val="0"/>
          <w:numId w:val="46"/>
        </w:numPr>
        <w:spacing w:line="276" w:lineRule="auto"/>
        <w:jc w:val="both"/>
        <w:rPr>
          <w:rFonts w:asciiTheme="majorHAnsi" w:hAnsiTheme="majorHAnsi" w:cstheme="majorHAnsi"/>
        </w:rPr>
      </w:pPr>
      <w:r w:rsidRPr="00313E04">
        <w:rPr>
          <w:rFonts w:asciiTheme="majorHAnsi" w:hAnsiTheme="majorHAnsi" w:cstheme="majorHAnsi"/>
        </w:rPr>
        <w:t>Descriptive report: “Participants on average completed the task in 5.2 seconds.”</w:t>
      </w:r>
    </w:p>
    <w:p w14:paraId="6E086624" w14:textId="77777777" w:rsidR="00A25B0A" w:rsidRPr="00313E04" w:rsidRDefault="00EA1D7E" w:rsidP="00767297">
      <w:pPr>
        <w:pStyle w:val="ListParagraph"/>
        <w:numPr>
          <w:ilvl w:val="0"/>
          <w:numId w:val="46"/>
        </w:numPr>
        <w:spacing w:line="276" w:lineRule="auto"/>
        <w:jc w:val="both"/>
        <w:rPr>
          <w:rFonts w:asciiTheme="majorHAnsi" w:hAnsiTheme="majorHAnsi" w:cstheme="majorHAnsi"/>
        </w:rPr>
      </w:pPr>
      <w:r w:rsidRPr="00313E04">
        <w:rPr>
          <w:rFonts w:asciiTheme="majorHAnsi" w:hAnsiTheme="majorHAnsi" w:cstheme="majorHAnsi"/>
        </w:rPr>
        <w:t>Behavioral measure used solely as part of a composite predictor.</w:t>
      </w:r>
    </w:p>
    <w:p w14:paraId="6FE3B718" w14:textId="675CCBEE" w:rsidR="00603283" w:rsidRPr="00313E04" w:rsidRDefault="00EA1D7E" w:rsidP="00BB228C">
      <w:pPr>
        <w:pStyle w:val="ListParagraph"/>
        <w:numPr>
          <w:ilvl w:val="0"/>
          <w:numId w:val="46"/>
        </w:numPr>
        <w:spacing w:line="276" w:lineRule="auto"/>
        <w:jc w:val="both"/>
        <w:rPr>
          <w:rFonts w:asciiTheme="majorHAnsi" w:hAnsiTheme="majorHAnsi" w:cstheme="majorHAnsi"/>
        </w:rPr>
      </w:pPr>
      <w:r w:rsidRPr="00313E04">
        <w:rPr>
          <w:rFonts w:asciiTheme="majorHAnsi" w:hAnsiTheme="majorHAnsi" w:cstheme="majorHAnsi"/>
        </w:rPr>
        <w:t>Mediation/moderation models where behavioral variables are only an IV or mediator (variables X or M in mediation).</w:t>
      </w:r>
    </w:p>
    <w:p w14:paraId="66462A18" w14:textId="77777777" w:rsidR="00603283" w:rsidRPr="00BB228C" w:rsidRDefault="00603283" w:rsidP="00767297">
      <w:pPr>
        <w:spacing w:line="276" w:lineRule="auto"/>
        <w:rPr>
          <w:color w:val="C00000"/>
        </w:rPr>
      </w:pPr>
    </w:p>
    <w:p w14:paraId="03038EF8" w14:textId="77777777" w:rsidR="003A7A7E" w:rsidRDefault="003A7A7E" w:rsidP="00767297">
      <w:pPr>
        <w:spacing w:after="160" w:line="276" w:lineRule="auto"/>
        <w:rPr>
          <w:rFonts w:asciiTheme="majorHAnsi" w:eastAsiaTheme="majorEastAsia" w:hAnsiTheme="majorHAnsi" w:cstheme="majorHAnsi"/>
          <w:color w:val="000000" w:themeColor="text1"/>
          <w:sz w:val="30"/>
          <w:szCs w:val="30"/>
        </w:rPr>
      </w:pPr>
      <w:r>
        <w:rPr>
          <w:rFonts w:cstheme="majorHAnsi"/>
          <w:color w:val="000000" w:themeColor="text1"/>
        </w:rPr>
        <w:br w:type="page"/>
      </w:r>
    </w:p>
    <w:p w14:paraId="30B38779" w14:textId="23D0240B" w:rsidR="002D281C" w:rsidRPr="00750A7A" w:rsidRDefault="1B511046" w:rsidP="00767297">
      <w:pPr>
        <w:pStyle w:val="Heading1"/>
        <w:spacing w:after="120" w:line="276" w:lineRule="auto"/>
        <w:rPr>
          <w:rFonts w:cstheme="majorHAnsi"/>
          <w:color w:val="000000" w:themeColor="text1"/>
        </w:rPr>
      </w:pPr>
      <w:bookmarkStart w:id="35" w:name="_Toc211420472"/>
      <w:r w:rsidRPr="00750A7A">
        <w:rPr>
          <w:rFonts w:cstheme="majorHAnsi"/>
          <w:color w:val="000000" w:themeColor="text1"/>
        </w:rPr>
        <w:lastRenderedPageBreak/>
        <w:t>Concerning both dimensions</w:t>
      </w:r>
      <w:bookmarkStart w:id="36" w:name="_Toc208510428"/>
      <w:bookmarkEnd w:id="35"/>
    </w:p>
    <w:p w14:paraId="7EF6AF8D" w14:textId="192E7EF7" w:rsidR="00865967" w:rsidRPr="00750A7A" w:rsidRDefault="009441CC" w:rsidP="00767297">
      <w:pPr>
        <w:pStyle w:val="Heading2"/>
        <w:spacing w:after="120" w:line="276" w:lineRule="auto"/>
        <w:rPr>
          <w:rFonts w:cstheme="majorHAnsi"/>
          <w:color w:val="000000" w:themeColor="text1"/>
        </w:rPr>
      </w:pPr>
      <w:bookmarkStart w:id="37" w:name="_Toc211420473"/>
      <w:r w:rsidRPr="00750A7A">
        <w:rPr>
          <w:rFonts w:cstheme="majorHAnsi"/>
          <w:color w:val="000000" w:themeColor="text1"/>
        </w:rPr>
        <w:t>Indeterminable</w:t>
      </w:r>
      <w:bookmarkEnd w:id="36"/>
      <w:bookmarkEnd w:id="37"/>
      <w:r w:rsidRPr="00750A7A">
        <w:rPr>
          <w:rFonts w:cstheme="majorHAnsi"/>
          <w:color w:val="000000" w:themeColor="text1"/>
        </w:rPr>
        <w:t xml:space="preserve"> </w:t>
      </w:r>
    </w:p>
    <w:p w14:paraId="753F1421" w14:textId="439431B6" w:rsidR="1B511046" w:rsidRPr="00750A7A" w:rsidRDefault="1B511046"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You </w:t>
      </w:r>
      <w:r w:rsidR="00577A08" w:rsidRPr="00750A7A">
        <w:rPr>
          <w:rFonts w:asciiTheme="majorHAnsi" w:hAnsiTheme="majorHAnsi" w:cstheme="majorHAnsi"/>
          <w:color w:val="000000" w:themeColor="text1"/>
        </w:rPr>
        <w:t xml:space="preserve">will </w:t>
      </w:r>
      <w:r w:rsidRPr="00750A7A">
        <w:rPr>
          <w:rFonts w:asciiTheme="majorHAnsi" w:hAnsiTheme="majorHAnsi" w:cstheme="majorHAnsi"/>
          <w:color w:val="000000" w:themeColor="text1"/>
        </w:rPr>
        <w:t>come across measure</w:t>
      </w:r>
      <w:r w:rsidR="00577A08" w:rsidRPr="00750A7A">
        <w:rPr>
          <w:rFonts w:asciiTheme="majorHAnsi" w:hAnsiTheme="majorHAnsi" w:cstheme="majorHAnsi"/>
          <w:color w:val="000000" w:themeColor="text1"/>
        </w:rPr>
        <w:t xml:space="preserve">s </w:t>
      </w:r>
      <w:r w:rsidRPr="00750A7A">
        <w:rPr>
          <w:rFonts w:asciiTheme="majorHAnsi" w:hAnsiTheme="majorHAnsi" w:cstheme="majorHAnsi"/>
          <w:color w:val="000000" w:themeColor="text1"/>
        </w:rPr>
        <w:t xml:space="preserve">that cannot be </w:t>
      </w:r>
      <w:r w:rsidR="00577A08" w:rsidRPr="00750A7A">
        <w:rPr>
          <w:rFonts w:asciiTheme="majorHAnsi" w:hAnsiTheme="majorHAnsi" w:cstheme="majorHAnsi"/>
          <w:color w:val="000000" w:themeColor="text1"/>
        </w:rPr>
        <w:t xml:space="preserve">clearly </w:t>
      </w:r>
      <w:r w:rsidRPr="00750A7A">
        <w:rPr>
          <w:rFonts w:asciiTheme="majorHAnsi" w:hAnsiTheme="majorHAnsi" w:cstheme="majorHAnsi"/>
          <w:color w:val="000000" w:themeColor="text1"/>
        </w:rPr>
        <w:t>categorized in any of the categories in our table</w:t>
      </w:r>
      <w:r w:rsidR="00EA1D7E">
        <w:rPr>
          <w:rFonts w:asciiTheme="majorHAnsi" w:hAnsiTheme="majorHAnsi" w:cstheme="majorHAnsi"/>
          <w:color w:val="000000" w:themeColor="text1"/>
        </w:rPr>
        <w:t xml:space="preserve"> due to a</w:t>
      </w:r>
      <w:r w:rsidR="00577A08" w:rsidRPr="00750A7A">
        <w:rPr>
          <w:rFonts w:asciiTheme="majorHAnsi" w:hAnsiTheme="majorHAnsi" w:cstheme="majorHAnsi"/>
          <w:color w:val="000000" w:themeColor="text1"/>
        </w:rPr>
        <w:t xml:space="preserve"> lack of details about the measure, the measure being somewhat </w:t>
      </w:r>
      <w:r w:rsidR="00EA1D7E" w:rsidRPr="00750A7A">
        <w:rPr>
          <w:rFonts w:asciiTheme="majorHAnsi" w:hAnsiTheme="majorHAnsi" w:cstheme="majorHAnsi"/>
          <w:color w:val="000000" w:themeColor="text1"/>
        </w:rPr>
        <w:t>esoteric</w:t>
      </w:r>
      <w:r w:rsidR="00577A08" w:rsidRPr="00750A7A">
        <w:rPr>
          <w:rFonts w:asciiTheme="majorHAnsi" w:hAnsiTheme="majorHAnsi" w:cstheme="majorHAnsi"/>
          <w:color w:val="000000" w:themeColor="text1"/>
        </w:rPr>
        <w:t>, or both</w:t>
      </w:r>
      <w:r w:rsidRPr="00750A7A">
        <w:rPr>
          <w:rFonts w:asciiTheme="majorHAnsi" w:hAnsiTheme="majorHAnsi" w:cstheme="majorHAnsi"/>
          <w:color w:val="000000" w:themeColor="text1"/>
        </w:rPr>
        <w:t xml:space="preserve">. In </w:t>
      </w:r>
      <w:r w:rsidR="00577A08" w:rsidRPr="00750A7A">
        <w:rPr>
          <w:rFonts w:asciiTheme="majorHAnsi" w:hAnsiTheme="majorHAnsi" w:cstheme="majorHAnsi"/>
          <w:color w:val="000000" w:themeColor="text1"/>
        </w:rPr>
        <w:t xml:space="preserve">such </w:t>
      </w:r>
      <w:r w:rsidRPr="00750A7A">
        <w:rPr>
          <w:rFonts w:asciiTheme="majorHAnsi" w:hAnsiTheme="majorHAnsi" w:cstheme="majorHAnsi"/>
          <w:color w:val="000000" w:themeColor="text1"/>
        </w:rPr>
        <w:t>case</w:t>
      </w:r>
      <w:r w:rsidR="00577A08" w:rsidRPr="00750A7A">
        <w:rPr>
          <w:rFonts w:asciiTheme="majorHAnsi" w:hAnsiTheme="majorHAnsi" w:cstheme="majorHAnsi"/>
          <w:color w:val="000000" w:themeColor="text1"/>
        </w:rPr>
        <w:t>s</w:t>
      </w:r>
      <w:r w:rsidRPr="00750A7A">
        <w:rPr>
          <w:rFonts w:asciiTheme="majorHAnsi" w:hAnsiTheme="majorHAnsi" w:cstheme="majorHAnsi"/>
          <w:color w:val="000000" w:themeColor="text1"/>
        </w:rPr>
        <w:t xml:space="preserve">, please </w:t>
      </w:r>
      <w:r w:rsidR="00577A08" w:rsidRPr="00750A7A">
        <w:rPr>
          <w:rFonts w:asciiTheme="majorHAnsi" w:hAnsiTheme="majorHAnsi" w:cstheme="majorHAnsi"/>
          <w:color w:val="000000" w:themeColor="text1"/>
        </w:rPr>
        <w:t xml:space="preserve">respond with </w:t>
      </w:r>
      <w:r w:rsidRPr="00750A7A">
        <w:rPr>
          <w:rFonts w:asciiTheme="majorHAnsi" w:hAnsiTheme="majorHAnsi" w:cstheme="majorHAnsi"/>
          <w:color w:val="000000" w:themeColor="text1"/>
        </w:rPr>
        <w:t>“indeterminable” in the corresponding column.</w:t>
      </w:r>
    </w:p>
    <w:p w14:paraId="3447A23F" w14:textId="77777777" w:rsidR="0031131C" w:rsidRPr="00750A7A" w:rsidRDefault="0031131C" w:rsidP="00767297">
      <w:pPr>
        <w:spacing w:line="276" w:lineRule="auto"/>
        <w:jc w:val="both"/>
        <w:rPr>
          <w:rFonts w:asciiTheme="majorHAnsi" w:hAnsiTheme="majorHAnsi" w:cstheme="majorHAnsi"/>
          <w:color w:val="000000" w:themeColor="text1"/>
        </w:rPr>
      </w:pPr>
    </w:p>
    <w:p w14:paraId="1785230F" w14:textId="567E66A2" w:rsidR="00183B97" w:rsidRPr="00750A7A" w:rsidRDefault="00B13512" w:rsidP="00767297">
      <w:pPr>
        <w:pStyle w:val="Heading2"/>
        <w:spacing w:line="276" w:lineRule="auto"/>
        <w:jc w:val="both"/>
        <w:rPr>
          <w:rFonts w:cstheme="majorHAnsi"/>
          <w:color w:val="000000" w:themeColor="text1"/>
        </w:rPr>
      </w:pPr>
      <w:bookmarkStart w:id="38" w:name="_Toc208510430"/>
      <w:bookmarkStart w:id="39" w:name="_Toc211420474"/>
      <w:r w:rsidRPr="00750A7A">
        <w:rPr>
          <w:rFonts w:cstheme="majorHAnsi"/>
          <w:color w:val="000000" w:themeColor="text1"/>
        </w:rPr>
        <w:t>Time limited classification – ‘</w:t>
      </w:r>
      <w:r w:rsidR="00183B97" w:rsidRPr="00750A7A">
        <w:rPr>
          <w:rFonts w:cstheme="majorHAnsi"/>
          <w:color w:val="000000" w:themeColor="text1"/>
        </w:rPr>
        <w:t>Out of time</w:t>
      </w:r>
      <w:bookmarkEnd w:id="38"/>
      <w:r w:rsidRPr="00750A7A">
        <w:rPr>
          <w:rFonts w:cstheme="majorHAnsi"/>
          <w:color w:val="000000" w:themeColor="text1"/>
        </w:rPr>
        <w:t>’</w:t>
      </w:r>
      <w:bookmarkEnd w:id="39"/>
    </w:p>
    <w:p w14:paraId="5074F207" w14:textId="272F1494" w:rsidR="00A939F5" w:rsidRPr="00750A7A" w:rsidRDefault="1B511046"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The purpose of this </w:t>
      </w:r>
      <w:r w:rsidR="00B13512" w:rsidRPr="00750A7A">
        <w:rPr>
          <w:rFonts w:asciiTheme="majorHAnsi" w:hAnsiTheme="majorHAnsi" w:cstheme="majorHAnsi"/>
          <w:color w:val="000000" w:themeColor="text1"/>
        </w:rPr>
        <w:t xml:space="preserve">project </w:t>
      </w:r>
      <w:r w:rsidRPr="00750A7A">
        <w:rPr>
          <w:rFonts w:asciiTheme="majorHAnsi" w:hAnsiTheme="majorHAnsi" w:cstheme="majorHAnsi"/>
          <w:color w:val="000000" w:themeColor="text1"/>
        </w:rPr>
        <w:t xml:space="preserve">is to categorize the measures into general modes or categories within a reasonable amount of time. In the development of this codebook and instructions, we determined </w:t>
      </w:r>
      <w:r w:rsidRPr="00750A7A">
        <w:rPr>
          <w:rFonts w:asciiTheme="majorHAnsi" w:hAnsiTheme="majorHAnsi" w:cstheme="majorHAnsi"/>
          <w:b/>
          <w:bCs/>
          <w:color w:val="000000" w:themeColor="text1"/>
        </w:rPr>
        <w:t xml:space="preserve">20 minutes </w:t>
      </w:r>
      <w:r w:rsidR="00B13512" w:rsidRPr="00750A7A">
        <w:rPr>
          <w:rFonts w:asciiTheme="majorHAnsi" w:hAnsiTheme="majorHAnsi" w:cstheme="majorHAnsi"/>
          <w:b/>
          <w:bCs/>
          <w:color w:val="000000" w:themeColor="text1"/>
        </w:rPr>
        <w:t xml:space="preserve">per article </w:t>
      </w:r>
      <w:r w:rsidRPr="00750A7A">
        <w:rPr>
          <w:rFonts w:asciiTheme="majorHAnsi" w:hAnsiTheme="majorHAnsi" w:cstheme="majorHAnsi"/>
          <w:b/>
          <w:bCs/>
          <w:color w:val="000000" w:themeColor="text1"/>
        </w:rPr>
        <w:t>to be reasonable</w:t>
      </w:r>
      <w:r w:rsidRPr="00750A7A">
        <w:rPr>
          <w:rFonts w:asciiTheme="majorHAnsi" w:hAnsiTheme="majorHAnsi" w:cstheme="majorHAnsi"/>
          <w:color w:val="000000" w:themeColor="text1"/>
        </w:rPr>
        <w:t xml:space="preserve">. Measures that can’t be categorized in this amount of time (for the whole article) should be recorded using this category.  </w:t>
      </w:r>
      <w:r w:rsidR="0051500F" w:rsidRPr="00750A7A">
        <w:rPr>
          <w:rFonts w:asciiTheme="majorHAnsi" w:hAnsiTheme="majorHAnsi" w:cstheme="majorHAnsi"/>
          <w:color w:val="000000" w:themeColor="text1"/>
        </w:rPr>
        <w:t>You have 10 more minutes to categorize a measure for which you need to look up more specific information online. See the workflow for more information</w:t>
      </w:r>
      <w:r w:rsidR="0031131C" w:rsidRPr="00750A7A">
        <w:rPr>
          <w:rFonts w:asciiTheme="majorHAnsi" w:hAnsiTheme="majorHAnsi" w:cstheme="majorHAnsi"/>
          <w:color w:val="000000" w:themeColor="text1"/>
        </w:rPr>
        <w:t>.</w:t>
      </w:r>
    </w:p>
    <w:p w14:paraId="0FCAF126" w14:textId="77777777" w:rsidR="00B13512" w:rsidRPr="00750A7A" w:rsidRDefault="00B13512" w:rsidP="00767297">
      <w:pPr>
        <w:spacing w:line="276" w:lineRule="auto"/>
        <w:jc w:val="both"/>
        <w:rPr>
          <w:rFonts w:asciiTheme="majorHAnsi" w:hAnsiTheme="majorHAnsi" w:cstheme="majorHAnsi"/>
          <w:color w:val="000000" w:themeColor="text1"/>
        </w:rPr>
      </w:pPr>
    </w:p>
    <w:p w14:paraId="42EC9AFA" w14:textId="77777777" w:rsidR="00B13512" w:rsidRPr="00750A7A" w:rsidRDefault="00B13512" w:rsidP="00767297">
      <w:pPr>
        <w:pStyle w:val="Heading2"/>
        <w:spacing w:line="276" w:lineRule="auto"/>
        <w:jc w:val="both"/>
        <w:rPr>
          <w:rFonts w:cstheme="majorHAnsi"/>
          <w:color w:val="000000" w:themeColor="text1"/>
        </w:rPr>
      </w:pPr>
      <w:bookmarkStart w:id="40" w:name="_Toc211420475"/>
      <w:r w:rsidRPr="00750A7A">
        <w:rPr>
          <w:rFonts w:cstheme="majorHAnsi"/>
          <w:color w:val="000000" w:themeColor="text1"/>
        </w:rPr>
        <w:t>Mixed categories</w:t>
      </w:r>
      <w:bookmarkEnd w:id="40"/>
    </w:p>
    <w:p w14:paraId="51C0FC20" w14:textId="77777777" w:rsidR="00433149" w:rsidRPr="00BB228C" w:rsidRDefault="00B13512" w:rsidP="00767297">
      <w:pPr>
        <w:spacing w:line="276" w:lineRule="auto"/>
        <w:jc w:val="both"/>
        <w:rPr>
          <w:rFonts w:asciiTheme="majorHAnsi" w:hAnsiTheme="majorHAnsi" w:cstheme="majorHAnsi"/>
        </w:rPr>
      </w:pPr>
      <w:r w:rsidRPr="00BB228C">
        <w:rPr>
          <w:rFonts w:asciiTheme="majorHAnsi" w:hAnsiTheme="majorHAnsi" w:cstheme="majorHAnsi"/>
        </w:rPr>
        <w:t xml:space="preserve">Some measures cannot be specified in a single category. For example, it is quite common for self-report scales to contain items that assess both subjective experiences and self-reported behaviors. A depression scale, for instance, may ask about low mood (a subjective experience) and sleep disturbance (a behavior). </w:t>
      </w:r>
    </w:p>
    <w:p w14:paraId="0C246DAA" w14:textId="77777777" w:rsidR="00433149" w:rsidRPr="00BB228C" w:rsidRDefault="00433149" w:rsidP="00767297">
      <w:pPr>
        <w:spacing w:line="276" w:lineRule="auto"/>
        <w:jc w:val="both"/>
        <w:rPr>
          <w:rFonts w:asciiTheme="majorHAnsi" w:hAnsiTheme="majorHAnsi" w:cstheme="majorHAnsi"/>
          <w:color w:val="C00000"/>
        </w:rPr>
      </w:pPr>
    </w:p>
    <w:p w14:paraId="0089FA86" w14:textId="7102845D" w:rsidR="00433149" w:rsidRPr="00BB228C" w:rsidRDefault="00B13512" w:rsidP="00767297">
      <w:pPr>
        <w:spacing w:line="276" w:lineRule="auto"/>
        <w:jc w:val="both"/>
        <w:rPr>
          <w:rFonts w:asciiTheme="majorHAnsi" w:hAnsiTheme="majorHAnsi" w:cstheme="majorHAnsi"/>
        </w:rPr>
      </w:pPr>
      <w:r w:rsidRPr="00BB228C">
        <w:rPr>
          <w:rFonts w:asciiTheme="majorHAnsi" w:hAnsiTheme="majorHAnsi" w:cstheme="majorHAnsi"/>
          <w:b/>
          <w:bCs/>
        </w:rPr>
        <w:t>Such measures typically mix an ‘aligned’ category and a ‘misaligned’ category (see Table 1 and the section on aligned vs misaligned measures, discussed previously)</w:t>
      </w:r>
      <w:r w:rsidRPr="00BB228C">
        <w:rPr>
          <w:rFonts w:asciiTheme="majorHAnsi" w:hAnsiTheme="majorHAnsi" w:cstheme="majorHAnsi"/>
        </w:rPr>
        <w:t xml:space="preserve"> </w:t>
      </w:r>
      <w:r w:rsidRPr="00BB228C">
        <w:rPr>
          <w:rFonts w:asciiTheme="majorHAnsi" w:hAnsiTheme="majorHAnsi" w:cstheme="majorHAnsi"/>
          <w:b/>
          <w:bCs/>
        </w:rPr>
        <w:t>and should be scored using the ‘not aligned’ category.</w:t>
      </w:r>
      <w:r w:rsidRPr="00BB228C">
        <w:rPr>
          <w:rFonts w:asciiTheme="majorHAnsi" w:hAnsiTheme="majorHAnsi" w:cstheme="majorHAnsi"/>
        </w:rPr>
        <w:t xml:space="preserve"> </w:t>
      </w:r>
      <w:r w:rsidR="009D1C4E" w:rsidRPr="00D37C79">
        <w:rPr>
          <w:rFonts w:asciiTheme="majorHAnsi" w:hAnsiTheme="majorHAnsi" w:cstheme="majorHAnsi"/>
        </w:rPr>
        <w:t xml:space="preserve">This approach ensures that measures coded as </w:t>
      </w:r>
      <w:r w:rsidR="009D1C4E" w:rsidRPr="00D37C79">
        <w:rPr>
          <w:rFonts w:asciiTheme="majorHAnsi" w:hAnsiTheme="majorHAnsi" w:cstheme="majorHAnsi"/>
          <w:b/>
          <w:bCs/>
        </w:rPr>
        <w:t>‘aligned’</w:t>
      </w:r>
      <w:r w:rsidR="009D1C4E" w:rsidRPr="00D37C79">
        <w:rPr>
          <w:rFonts w:asciiTheme="majorHAnsi" w:hAnsiTheme="majorHAnsi" w:cstheme="majorHAnsi"/>
        </w:rPr>
        <w:t xml:space="preserve"> remain relatively </w:t>
      </w:r>
      <w:r w:rsidR="009D1C4E" w:rsidRPr="00D37C79">
        <w:rPr>
          <w:rFonts w:asciiTheme="majorHAnsi" w:hAnsiTheme="majorHAnsi" w:cstheme="majorHAnsi"/>
          <w:b/>
          <w:bCs/>
        </w:rPr>
        <w:t>pure</w:t>
      </w:r>
      <w:r w:rsidR="009D1C4E" w:rsidRPr="00D37C79">
        <w:rPr>
          <w:rFonts w:asciiTheme="majorHAnsi" w:hAnsiTheme="majorHAnsi" w:cstheme="majorHAnsi"/>
        </w:rPr>
        <w:t>, containing only items that fully match the category.</w:t>
      </w:r>
    </w:p>
    <w:p w14:paraId="5C97337F" w14:textId="12D37CA6" w:rsidR="00A93EE2" w:rsidRPr="00BB228C" w:rsidRDefault="00A93EE2" w:rsidP="00767297">
      <w:pPr>
        <w:spacing w:line="276" w:lineRule="auto"/>
        <w:jc w:val="both"/>
        <w:rPr>
          <w:rFonts w:asciiTheme="majorHAnsi" w:hAnsiTheme="majorHAnsi" w:cstheme="majorHAnsi"/>
        </w:rPr>
      </w:pPr>
      <w:r w:rsidRPr="00BB228C">
        <w:rPr>
          <w:rFonts w:asciiTheme="majorHAnsi" w:hAnsiTheme="majorHAnsi" w:cstheme="majorHAnsi"/>
        </w:rPr>
        <w:t>In practice</w:t>
      </w:r>
      <w:r w:rsidR="00B13512" w:rsidRPr="00BB228C">
        <w:rPr>
          <w:rFonts w:asciiTheme="majorHAnsi" w:hAnsiTheme="majorHAnsi" w:cstheme="majorHAnsi"/>
        </w:rPr>
        <w:t>, the category ‘self-reports about behavior’ includes both</w:t>
      </w:r>
      <w:r w:rsidRPr="00BB228C">
        <w:rPr>
          <w:rFonts w:asciiTheme="majorHAnsi" w:hAnsiTheme="majorHAnsi" w:cstheme="majorHAnsi"/>
        </w:rPr>
        <w:t>:</w:t>
      </w:r>
    </w:p>
    <w:p w14:paraId="7B69B253" w14:textId="089CDF92" w:rsidR="00A93EE2" w:rsidRPr="00BB228C" w:rsidRDefault="00A93EE2" w:rsidP="00767297">
      <w:pPr>
        <w:pStyle w:val="ListParagraph"/>
        <w:numPr>
          <w:ilvl w:val="0"/>
          <w:numId w:val="51"/>
        </w:numPr>
        <w:spacing w:line="276" w:lineRule="auto"/>
        <w:jc w:val="both"/>
        <w:rPr>
          <w:rFonts w:asciiTheme="majorHAnsi" w:hAnsiTheme="majorHAnsi" w:cstheme="majorHAnsi"/>
        </w:rPr>
      </w:pPr>
      <w:r w:rsidRPr="00BB228C">
        <w:rPr>
          <w:rFonts w:asciiTheme="majorHAnsi" w:hAnsiTheme="majorHAnsi" w:cstheme="majorHAnsi"/>
        </w:rPr>
        <w:t xml:space="preserve">Pure </w:t>
      </w:r>
      <w:r w:rsidR="00B13512" w:rsidRPr="00BB228C">
        <w:rPr>
          <w:rFonts w:asciiTheme="majorHAnsi" w:hAnsiTheme="majorHAnsi" w:cstheme="majorHAnsi"/>
        </w:rPr>
        <w:t>‘self-reports about behavior</w:t>
      </w:r>
      <w:r w:rsidRPr="00BB228C">
        <w:rPr>
          <w:rFonts w:asciiTheme="majorHAnsi" w:hAnsiTheme="majorHAnsi" w:cstheme="majorHAnsi"/>
        </w:rPr>
        <w:t>’,</w:t>
      </w:r>
      <w:r w:rsidR="00B13512" w:rsidRPr="00BB228C">
        <w:rPr>
          <w:rFonts w:asciiTheme="majorHAnsi" w:hAnsiTheme="majorHAnsi" w:cstheme="majorHAnsi"/>
        </w:rPr>
        <w:t xml:space="preserve"> and </w:t>
      </w:r>
    </w:p>
    <w:p w14:paraId="0D3898B3" w14:textId="58CE91C7" w:rsidR="00A93EE2" w:rsidRPr="00BB228C" w:rsidRDefault="00A93EE2" w:rsidP="00767297">
      <w:pPr>
        <w:pStyle w:val="ListParagraph"/>
        <w:numPr>
          <w:ilvl w:val="0"/>
          <w:numId w:val="51"/>
        </w:numPr>
        <w:spacing w:line="276" w:lineRule="auto"/>
        <w:jc w:val="both"/>
        <w:rPr>
          <w:rFonts w:asciiTheme="majorHAnsi" w:hAnsiTheme="majorHAnsi" w:cstheme="majorHAnsi"/>
        </w:rPr>
      </w:pPr>
      <w:r w:rsidRPr="00BB228C">
        <w:rPr>
          <w:rFonts w:asciiTheme="majorHAnsi" w:hAnsiTheme="majorHAnsi" w:cstheme="majorHAnsi"/>
        </w:rPr>
        <w:t>Mixed measures that contain both ‘self-reports about behavior’ and ‘self-reports about subjective experience’ items.</w:t>
      </w:r>
    </w:p>
    <w:p w14:paraId="12850D6D" w14:textId="38056A14" w:rsidR="00B13512" w:rsidRPr="00750A7A" w:rsidRDefault="00B13512" w:rsidP="00767297">
      <w:pPr>
        <w:spacing w:line="276" w:lineRule="auto"/>
        <w:jc w:val="both"/>
        <w:rPr>
          <w:rFonts w:asciiTheme="majorHAnsi" w:hAnsiTheme="majorHAnsi" w:cstheme="majorHAnsi"/>
          <w:color w:val="000000" w:themeColor="text1"/>
        </w:rPr>
      </w:pPr>
    </w:p>
    <w:p w14:paraId="71DBB837" w14:textId="5C98AE5A" w:rsidR="00B13512" w:rsidRPr="00750A7A" w:rsidRDefault="00B13512" w:rsidP="00767297">
      <w:pPr>
        <w:spacing w:line="276" w:lineRule="auto"/>
        <w:jc w:val="both"/>
        <w:rPr>
          <w:rFonts w:asciiTheme="majorHAnsi" w:hAnsiTheme="majorHAnsi" w:cstheme="majorHAnsi"/>
          <w:b/>
          <w:bCs/>
          <w:color w:val="000000" w:themeColor="text1"/>
        </w:rPr>
        <w:sectPr w:rsidR="00B13512" w:rsidRPr="00750A7A" w:rsidSect="00050815">
          <w:pgSz w:w="11906" w:h="16838"/>
          <w:pgMar w:top="1418" w:right="1418" w:bottom="1134" w:left="1418" w:header="709" w:footer="709" w:gutter="0"/>
          <w:cols w:space="720"/>
          <w:docGrid w:linePitch="299"/>
        </w:sectPr>
      </w:pPr>
    </w:p>
    <w:p w14:paraId="2EEBC2C0" w14:textId="77777777" w:rsidR="00CF726C" w:rsidRPr="00750A7A" w:rsidRDefault="009155E4" w:rsidP="00767297">
      <w:pPr>
        <w:pStyle w:val="Heading2"/>
        <w:spacing w:after="120" w:line="276" w:lineRule="auto"/>
        <w:rPr>
          <w:rFonts w:cstheme="majorHAnsi"/>
          <w:color w:val="000000" w:themeColor="text1"/>
        </w:rPr>
      </w:pPr>
      <w:bookmarkStart w:id="41" w:name="_Ref205116055"/>
      <w:bookmarkStart w:id="42" w:name="_Ref205117033"/>
      <w:bookmarkStart w:id="43" w:name="_Toc208510431"/>
      <w:bookmarkStart w:id="44" w:name="_Toc211420476"/>
      <w:r w:rsidRPr="00750A7A">
        <w:rPr>
          <w:rFonts w:cstheme="majorHAnsi"/>
          <w:color w:val="000000" w:themeColor="text1"/>
        </w:rPr>
        <w:lastRenderedPageBreak/>
        <w:t>Differentiation in items</w:t>
      </w:r>
      <w:bookmarkEnd w:id="41"/>
      <w:bookmarkEnd w:id="42"/>
      <w:bookmarkEnd w:id="43"/>
      <w:bookmarkEnd w:id="44"/>
    </w:p>
    <w:p w14:paraId="2EEBC2C1" w14:textId="0869489E" w:rsidR="00CF726C" w:rsidRPr="00750A7A" w:rsidRDefault="009D1C4E" w:rsidP="00767297">
      <w:pPr>
        <w:spacing w:after="120" w:line="276" w:lineRule="auto"/>
        <w:jc w:val="both"/>
        <w:rPr>
          <w:rFonts w:asciiTheme="majorHAnsi" w:hAnsiTheme="majorHAnsi" w:cstheme="majorHAnsi"/>
          <w:color w:val="000000" w:themeColor="text1"/>
        </w:rPr>
      </w:pPr>
      <w:r>
        <w:rPr>
          <w:rFonts w:asciiTheme="majorHAnsi" w:hAnsiTheme="majorHAnsi" w:cstheme="majorHAnsi"/>
          <w:color w:val="000000" w:themeColor="text1"/>
        </w:rPr>
        <w:t>The m</w:t>
      </w:r>
      <w:r w:rsidR="009155E4" w:rsidRPr="00750A7A">
        <w:rPr>
          <w:rFonts w:asciiTheme="majorHAnsi" w:hAnsiTheme="majorHAnsi" w:cstheme="majorHAnsi"/>
          <w:color w:val="000000" w:themeColor="text1"/>
        </w:rPr>
        <w:t>ost common differentiation that needs to be made is between subjective and behavioral items</w:t>
      </w:r>
      <w:r w:rsidR="004E1355">
        <w:rPr>
          <w:rFonts w:asciiTheme="majorHAnsi" w:hAnsiTheme="majorHAnsi" w:cstheme="majorHAnsi"/>
          <w:color w:val="000000" w:themeColor="text1"/>
        </w:rPr>
        <w:t xml:space="preserve"> </w:t>
      </w:r>
      <w:r>
        <w:rPr>
          <w:rFonts w:asciiTheme="majorHAnsi" w:hAnsiTheme="majorHAnsi" w:cstheme="majorHAnsi"/>
          <w:color w:val="000000" w:themeColor="text1"/>
        </w:rPr>
        <w:t xml:space="preserve">in the </w:t>
      </w:r>
      <w:r w:rsidR="004E1355">
        <w:rPr>
          <w:rFonts w:asciiTheme="majorHAnsi" w:hAnsiTheme="majorHAnsi" w:cstheme="majorHAnsi"/>
          <w:color w:val="000000" w:themeColor="text1"/>
        </w:rPr>
        <w:t xml:space="preserve">“What is being measured” </w:t>
      </w:r>
      <w:r>
        <w:rPr>
          <w:rFonts w:asciiTheme="majorHAnsi" w:hAnsiTheme="majorHAnsi" w:cstheme="majorHAnsi"/>
          <w:color w:val="000000" w:themeColor="text1"/>
        </w:rPr>
        <w:t>category of</w:t>
      </w:r>
      <w:r w:rsidR="004E1355">
        <w:rPr>
          <w:rFonts w:asciiTheme="majorHAnsi" w:hAnsiTheme="majorHAnsi" w:cstheme="majorHAnsi"/>
          <w:color w:val="000000" w:themeColor="text1"/>
        </w:rPr>
        <w:t xml:space="preserve"> self-report.</w:t>
      </w:r>
      <w:r w:rsidR="009155E4" w:rsidRPr="00750A7A">
        <w:rPr>
          <w:rFonts w:asciiTheme="majorHAnsi" w:hAnsiTheme="majorHAnsi" w:cstheme="majorHAnsi"/>
          <w:color w:val="000000" w:themeColor="text1"/>
        </w:rPr>
        <w:t xml:space="preserve"> A useful test is to ask: does the item refer to something anyone could observe? Take “I get angry a lot” - anger itself is</w:t>
      </w:r>
      <w:r w:rsidR="00500498">
        <w:rPr>
          <w:rFonts w:asciiTheme="majorHAnsi" w:hAnsiTheme="majorHAnsi" w:cstheme="majorHAnsi"/>
          <w:color w:val="000000" w:themeColor="text1"/>
        </w:rPr>
        <w:t xml:space="preserve"> not</w:t>
      </w:r>
      <w:r w:rsidR="009155E4" w:rsidRPr="00750A7A">
        <w:rPr>
          <w:rFonts w:asciiTheme="majorHAnsi" w:hAnsiTheme="majorHAnsi" w:cstheme="majorHAnsi"/>
          <w:color w:val="000000" w:themeColor="text1"/>
        </w:rPr>
        <w:t xml:space="preserve"> directly visible and may </w:t>
      </w:r>
      <w:r w:rsidR="00500498">
        <w:rPr>
          <w:rFonts w:asciiTheme="majorHAnsi" w:hAnsiTheme="majorHAnsi" w:cstheme="majorHAnsi"/>
          <w:color w:val="000000" w:themeColor="text1"/>
        </w:rPr>
        <w:t>manifest</w:t>
      </w:r>
      <w:r w:rsidR="00500498" w:rsidRPr="00750A7A">
        <w:rPr>
          <w:rFonts w:asciiTheme="majorHAnsi" w:hAnsiTheme="majorHAnsi" w:cstheme="majorHAnsi"/>
          <w:color w:val="000000" w:themeColor="text1"/>
        </w:rPr>
        <w:t xml:space="preserve"> </w:t>
      </w:r>
      <w:r w:rsidR="009155E4" w:rsidRPr="00750A7A">
        <w:rPr>
          <w:rFonts w:asciiTheme="majorHAnsi" w:hAnsiTheme="majorHAnsi" w:cstheme="majorHAnsi"/>
          <w:color w:val="000000" w:themeColor="text1"/>
        </w:rPr>
        <w:t>different</w:t>
      </w:r>
      <w:r w:rsidR="00500498">
        <w:rPr>
          <w:rFonts w:asciiTheme="majorHAnsi" w:hAnsiTheme="majorHAnsi" w:cstheme="majorHAnsi"/>
          <w:color w:val="000000" w:themeColor="text1"/>
        </w:rPr>
        <w:t>ly</w:t>
      </w:r>
      <w:r w:rsidR="009155E4" w:rsidRPr="00750A7A">
        <w:rPr>
          <w:rFonts w:asciiTheme="majorHAnsi" w:hAnsiTheme="majorHAnsi" w:cstheme="majorHAnsi"/>
          <w:color w:val="000000" w:themeColor="text1"/>
        </w:rPr>
        <w:t xml:space="preserve"> in each person. But “I throw things when I get angry” still has the anger element but focuses on observable behavior. </w:t>
      </w:r>
      <w:r w:rsidR="00500498">
        <w:rPr>
          <w:rFonts w:asciiTheme="majorHAnsi" w:hAnsiTheme="majorHAnsi" w:cstheme="majorHAnsi"/>
          <w:color w:val="000000" w:themeColor="text1"/>
        </w:rPr>
        <w:t>The following</w:t>
      </w:r>
      <w:r w:rsidR="009155E4" w:rsidRPr="00750A7A">
        <w:rPr>
          <w:rFonts w:asciiTheme="majorHAnsi" w:hAnsiTheme="majorHAnsi" w:cstheme="majorHAnsi"/>
          <w:color w:val="000000" w:themeColor="text1"/>
        </w:rPr>
        <w:t xml:space="preserve"> exemplary items may help guide you</w:t>
      </w:r>
      <w:r w:rsidR="004E1355">
        <w:rPr>
          <w:rFonts w:asciiTheme="majorHAnsi" w:hAnsiTheme="majorHAnsi" w:cstheme="majorHAnsi"/>
          <w:color w:val="000000" w:themeColor="text1"/>
        </w:rPr>
        <w:t xml:space="preserve"> in your decision</w:t>
      </w:r>
      <w:r w:rsidR="009155E4" w:rsidRPr="00750A7A">
        <w:rPr>
          <w:rFonts w:asciiTheme="majorHAnsi" w:hAnsiTheme="majorHAnsi" w:cstheme="majorHAnsi"/>
          <w:color w:val="000000" w:themeColor="text1"/>
        </w:rPr>
        <w:t>:</w:t>
      </w:r>
    </w:p>
    <w:p w14:paraId="2EEBC2C2" w14:textId="487CCD1C" w:rsidR="00CF726C" w:rsidRPr="00750A7A" w:rsidRDefault="009155E4" w:rsidP="00767297">
      <w:pPr>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Subjective Items</w:t>
      </w:r>
    </w:p>
    <w:p w14:paraId="2EEBC2C3"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get angry easily </w:t>
      </w:r>
    </w:p>
    <w:p w14:paraId="2EEBC2C4"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rarely get irritated </w:t>
      </w:r>
    </w:p>
    <w:p w14:paraId="2EEBC2C5"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get upset easily </w:t>
      </w:r>
    </w:p>
    <w:p w14:paraId="2EEBC2C6"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keep my emotions under control </w:t>
      </w:r>
    </w:p>
    <w:p w14:paraId="2EEBC2C7"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change my mood a lot </w:t>
      </w:r>
    </w:p>
    <w:p w14:paraId="2EEBC2C8"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worry about things </w:t>
      </w:r>
    </w:p>
    <w:p w14:paraId="2EEBC2C9"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get chores done right away</w:t>
      </w:r>
    </w:p>
    <w:p w14:paraId="2EEBC2CA"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am always prepared</w:t>
      </w:r>
    </w:p>
    <w:p w14:paraId="2EEBC2CB"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start tasks right away</w:t>
      </w:r>
    </w:p>
    <w:p w14:paraId="2EEBC2CC"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get to work at once</w:t>
      </w:r>
    </w:p>
    <w:p w14:paraId="2EEBC2CD"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carry out my plans</w:t>
      </w:r>
    </w:p>
    <w:p w14:paraId="2EEBC2CE"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worry too much over something that really doesn’t matter</w:t>
      </w:r>
    </w:p>
    <w:p w14:paraId="2EEBC2CF"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can talk about my problems with my friends</w:t>
      </w:r>
    </w:p>
    <w:p w14:paraId="2EEBC2D0"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get mad at myself when I make a mistake</w:t>
      </w:r>
    </w:p>
    <w:p w14:paraId="2EEBC2D1" w14:textId="77777777" w:rsidR="00CF726C" w:rsidRPr="00750A7A" w:rsidRDefault="009155E4" w:rsidP="00767297">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get upset if there is even one mistake in my work</w:t>
      </w:r>
    </w:p>
    <w:p w14:paraId="2EEBC2D2" w14:textId="77777777" w:rsidR="00CF726C" w:rsidRPr="00750A7A" w:rsidRDefault="00CF726C" w:rsidP="00767297">
      <w:pPr>
        <w:widowControl w:val="0"/>
        <w:spacing w:line="276" w:lineRule="auto"/>
        <w:jc w:val="both"/>
        <w:rPr>
          <w:rFonts w:asciiTheme="majorHAnsi" w:hAnsiTheme="majorHAnsi" w:cstheme="majorHAnsi"/>
          <w:color w:val="000000" w:themeColor="text1"/>
        </w:rPr>
      </w:pPr>
    </w:p>
    <w:p w14:paraId="2EEBC2D3" w14:textId="67BFE9E4" w:rsidR="00CF726C" w:rsidRPr="00750A7A" w:rsidRDefault="009155E4" w:rsidP="00767297">
      <w:pPr>
        <w:widowControl w:val="0"/>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Behavioral Items</w:t>
      </w:r>
    </w:p>
    <w:p w14:paraId="2EEBC2D4" w14:textId="63A7FBF5" w:rsidR="00CF726C" w:rsidRPr="00750A7A" w:rsidRDefault="009155E4" w:rsidP="00767297">
      <w:pPr>
        <w:widowControl w:val="0"/>
        <w:numPr>
          <w:ilvl w:val="0"/>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(How many times in the last year have you…)</w:t>
      </w:r>
    </w:p>
    <w:p w14:paraId="2EEBC2D5" w14:textId="77777777" w:rsidR="00CF726C" w:rsidRPr="00750A7A" w:rsidRDefault="009155E4" w:rsidP="00767297">
      <w:pPr>
        <w:widowControl w:val="0"/>
        <w:numPr>
          <w:ilvl w:val="1"/>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purposely damaged or destroyed property belonging to your parents or other family members?</w:t>
      </w:r>
    </w:p>
    <w:p w14:paraId="2EEBC2D6" w14:textId="77777777" w:rsidR="00CF726C" w:rsidRPr="00750A7A" w:rsidRDefault="009155E4" w:rsidP="00767297">
      <w:pPr>
        <w:widowControl w:val="0"/>
        <w:numPr>
          <w:ilvl w:val="1"/>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purposely damaged or destroyed property belonging to a school?</w:t>
      </w:r>
    </w:p>
    <w:p w14:paraId="2EEBC2D7" w14:textId="77777777" w:rsidR="00CF726C" w:rsidRPr="00750A7A" w:rsidRDefault="009155E4" w:rsidP="00767297">
      <w:pPr>
        <w:widowControl w:val="0"/>
        <w:numPr>
          <w:ilvl w:val="0"/>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greet my close friends with a kiss, cheek-to-cheek</w:t>
      </w:r>
    </w:p>
    <w:p w14:paraId="2EEBC2D8" w14:textId="77777777" w:rsidR="00CF726C" w:rsidRPr="00750A7A" w:rsidRDefault="009155E4" w:rsidP="00767297">
      <w:pPr>
        <w:widowControl w:val="0"/>
        <w:numPr>
          <w:ilvl w:val="0"/>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am constantly fidgeting or squirming</w:t>
      </w:r>
    </w:p>
    <w:p w14:paraId="2EEBC2D9" w14:textId="77777777" w:rsidR="00CF726C" w:rsidRPr="00750A7A" w:rsidRDefault="009155E4" w:rsidP="00767297">
      <w:pPr>
        <w:widowControl w:val="0"/>
        <w:numPr>
          <w:ilvl w:val="0"/>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fight a lot</w:t>
      </w:r>
    </w:p>
    <w:p w14:paraId="2EEBC2DA" w14:textId="774BEDB7" w:rsidR="00CF726C" w:rsidRPr="00750A7A" w:rsidRDefault="009155E4" w:rsidP="00767297">
      <w:pPr>
        <w:widowControl w:val="0"/>
        <w:numPr>
          <w:ilvl w:val="0"/>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During the past </w:t>
      </w:r>
      <w:r w:rsidR="00ED39F8" w:rsidRPr="00750A7A">
        <w:rPr>
          <w:rFonts w:asciiTheme="majorHAnsi" w:hAnsiTheme="majorHAnsi" w:cstheme="majorHAnsi"/>
          <w:color w:val="000000" w:themeColor="text1"/>
        </w:rPr>
        <w:t xml:space="preserve">month, </w:t>
      </w:r>
      <w:r w:rsidRPr="00750A7A">
        <w:rPr>
          <w:rFonts w:asciiTheme="majorHAnsi" w:hAnsiTheme="majorHAnsi" w:cstheme="majorHAnsi"/>
          <w:color w:val="000000" w:themeColor="text1"/>
        </w:rPr>
        <w:t>on how many nights per week did you fall asleep within 30 minutes?</w:t>
      </w:r>
    </w:p>
    <w:p w14:paraId="2EEBC2DB" w14:textId="77777777" w:rsidR="00CF726C" w:rsidRPr="00750A7A" w:rsidRDefault="009155E4" w:rsidP="00767297">
      <w:pPr>
        <w:widowControl w:val="0"/>
        <w:numPr>
          <w:ilvl w:val="0"/>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leave the bathroom a mess</w:t>
      </w:r>
    </w:p>
    <w:p w14:paraId="2EEBC2DC" w14:textId="77777777" w:rsidR="00CF726C" w:rsidRPr="00750A7A" w:rsidRDefault="00CF726C" w:rsidP="00767297">
      <w:pPr>
        <w:widowControl w:val="0"/>
        <w:spacing w:line="276" w:lineRule="auto"/>
        <w:jc w:val="both"/>
        <w:rPr>
          <w:rFonts w:asciiTheme="majorHAnsi" w:hAnsiTheme="majorHAnsi" w:cstheme="majorHAnsi"/>
          <w:color w:val="000000" w:themeColor="text1"/>
        </w:rPr>
      </w:pPr>
    </w:p>
    <w:p w14:paraId="2EEBC2DD" w14:textId="400054BF" w:rsidR="00CF726C" w:rsidRPr="00750A7A" w:rsidRDefault="009155E4" w:rsidP="00767297">
      <w:pPr>
        <w:widowControl w:val="0"/>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Mental ability/Cognitive Process Items</w:t>
      </w:r>
    </w:p>
    <w:p w14:paraId="2EEBC2DE" w14:textId="77777777" w:rsidR="00CF726C" w:rsidRPr="00750A7A" w:rsidRDefault="009155E4" w:rsidP="00767297">
      <w:pPr>
        <w:widowControl w:val="0"/>
        <w:numPr>
          <w:ilvl w:val="0"/>
          <w:numId w:val="8"/>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By looking at people’s facial expressions, I recognize the emotions they are experiencing</w:t>
      </w:r>
    </w:p>
    <w:p w14:paraId="2EEBC2DF" w14:textId="77777777" w:rsidR="00CF726C" w:rsidRPr="00750A7A" w:rsidRDefault="009155E4" w:rsidP="00767297">
      <w:pPr>
        <w:widowControl w:val="0"/>
        <w:numPr>
          <w:ilvl w:val="0"/>
          <w:numId w:val="8"/>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am aware of the nonverbal messages other people send</w:t>
      </w:r>
    </w:p>
    <w:p w14:paraId="2EEBC2E0" w14:textId="77777777" w:rsidR="00CF726C" w:rsidRPr="00750A7A" w:rsidRDefault="009155E4" w:rsidP="00767297">
      <w:pPr>
        <w:widowControl w:val="0"/>
        <w:numPr>
          <w:ilvl w:val="0"/>
          <w:numId w:val="8"/>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can tell when a person is lying to me by looking at his or her facial expression</w:t>
      </w:r>
    </w:p>
    <w:p w14:paraId="2EEBC2E1" w14:textId="77777777" w:rsidR="00CF726C" w:rsidRPr="00750A7A" w:rsidRDefault="009155E4" w:rsidP="00767297">
      <w:pPr>
        <w:widowControl w:val="0"/>
        <w:numPr>
          <w:ilvl w:val="0"/>
          <w:numId w:val="8"/>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lastRenderedPageBreak/>
        <w:t xml:space="preserve"> I am good at organizing information</w:t>
      </w:r>
    </w:p>
    <w:p w14:paraId="2EEBC2E2" w14:textId="77777777" w:rsidR="00CF726C" w:rsidRPr="00750A7A" w:rsidRDefault="00CF726C" w:rsidP="00767297">
      <w:pPr>
        <w:widowControl w:val="0"/>
        <w:spacing w:line="276" w:lineRule="auto"/>
        <w:jc w:val="both"/>
        <w:rPr>
          <w:rFonts w:asciiTheme="majorHAnsi" w:hAnsiTheme="majorHAnsi" w:cstheme="majorHAnsi"/>
          <w:color w:val="000000" w:themeColor="text1"/>
        </w:rPr>
      </w:pPr>
    </w:p>
    <w:p w14:paraId="2EEBC2E3" w14:textId="549DACF0" w:rsidR="00CF726C" w:rsidRPr="00750A7A" w:rsidRDefault="009155E4" w:rsidP="00767297">
      <w:pPr>
        <w:widowControl w:val="0"/>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Neuro/Bio/Physiological Items</w:t>
      </w:r>
    </w:p>
    <w:p w14:paraId="2EEBC2E4" w14:textId="77777777" w:rsidR="00CF726C" w:rsidRPr="00750A7A" w:rsidRDefault="009155E4" w:rsidP="00767297">
      <w:pPr>
        <w:widowControl w:val="0"/>
        <w:numPr>
          <w:ilvl w:val="0"/>
          <w:numId w:val="1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have no appetite at all anymore </w:t>
      </w:r>
    </w:p>
    <w:p w14:paraId="2EEBC2E5" w14:textId="77777777" w:rsidR="00CF726C" w:rsidRPr="00750A7A" w:rsidRDefault="009155E4" w:rsidP="00767297">
      <w:pPr>
        <w:widowControl w:val="0"/>
        <w:numPr>
          <w:ilvl w:val="0"/>
          <w:numId w:val="1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have lost more than fifteen pounds </w:t>
      </w:r>
    </w:p>
    <w:p w14:paraId="2EEBC2E6" w14:textId="77777777" w:rsidR="00CF726C" w:rsidRPr="00750A7A" w:rsidRDefault="009155E4" w:rsidP="00767297">
      <w:pPr>
        <w:widowControl w:val="0"/>
        <w:numPr>
          <w:ilvl w:val="0"/>
          <w:numId w:val="1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Indicate how much you have been bothered by that symptom during the past month (Not at all; Mildly, but it didn’t bother me much; Moderately – it wasn’t pleasant at times; Severely – it bothered me a lot)</w:t>
      </w:r>
    </w:p>
    <w:p w14:paraId="2EEBC2E7" w14:textId="77777777" w:rsidR="00CF726C" w:rsidRPr="00750A7A" w:rsidRDefault="009155E4" w:rsidP="00767297">
      <w:pPr>
        <w:widowControl w:val="0"/>
        <w:numPr>
          <w:ilvl w:val="1"/>
          <w:numId w:val="1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Dizzy or lightheaded</w:t>
      </w:r>
    </w:p>
    <w:p w14:paraId="2EEBC2E8" w14:textId="77777777" w:rsidR="00CF726C" w:rsidRPr="00750A7A" w:rsidRDefault="009155E4" w:rsidP="00767297">
      <w:pPr>
        <w:widowControl w:val="0"/>
        <w:numPr>
          <w:ilvl w:val="1"/>
          <w:numId w:val="1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Hands trembling</w:t>
      </w:r>
    </w:p>
    <w:p w14:paraId="6A93A6B8" w14:textId="77DEC00F" w:rsidR="00372F24" w:rsidRPr="00750A7A" w:rsidRDefault="009155E4" w:rsidP="00767297">
      <w:pPr>
        <w:widowControl w:val="0"/>
        <w:numPr>
          <w:ilvl w:val="1"/>
          <w:numId w:val="1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Indigestion</w:t>
      </w:r>
      <w:bookmarkStart w:id="45" w:name="_Ref205042567"/>
      <w:bookmarkStart w:id="46" w:name="_Ref205323472"/>
      <w:bookmarkStart w:id="47" w:name="_Toc208510432"/>
      <w:bookmarkStart w:id="48" w:name="_Ref205042642"/>
      <w:r w:rsidR="00372F24" w:rsidRPr="00750A7A">
        <w:rPr>
          <w:rFonts w:asciiTheme="majorHAnsi" w:hAnsiTheme="majorHAnsi" w:cstheme="majorHAnsi"/>
          <w:color w:val="000000" w:themeColor="text1"/>
        </w:rPr>
        <w:br w:type="page"/>
      </w:r>
    </w:p>
    <w:p w14:paraId="724FDBF9" w14:textId="616E9694" w:rsidR="00497A4D" w:rsidRPr="00750A7A" w:rsidRDefault="30B23281" w:rsidP="00767297">
      <w:pPr>
        <w:pStyle w:val="Heading1"/>
        <w:spacing w:after="120" w:line="276" w:lineRule="auto"/>
        <w:rPr>
          <w:rFonts w:cstheme="majorHAnsi"/>
          <w:color w:val="000000" w:themeColor="text1"/>
        </w:rPr>
      </w:pPr>
      <w:bookmarkStart w:id="49" w:name="_Ref209375207"/>
      <w:bookmarkStart w:id="50" w:name="_Toc211420477"/>
      <w:r w:rsidRPr="00750A7A">
        <w:rPr>
          <w:rFonts w:cstheme="majorHAnsi"/>
          <w:color w:val="000000" w:themeColor="text1"/>
        </w:rPr>
        <w:lastRenderedPageBreak/>
        <w:t>Workflow</w:t>
      </w:r>
      <w:bookmarkEnd w:id="45"/>
      <w:bookmarkEnd w:id="46"/>
      <w:bookmarkEnd w:id="47"/>
      <w:bookmarkEnd w:id="49"/>
      <w:bookmarkEnd w:id="50"/>
    </w:p>
    <w:p w14:paraId="7CB6E38D" w14:textId="2DBBBA10" w:rsidR="00497A4D" w:rsidRPr="00750A7A" w:rsidRDefault="00497A4D" w:rsidP="00767297">
      <w:pP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You will extract </w:t>
      </w:r>
      <w:r w:rsidRPr="00750A7A">
        <w:rPr>
          <w:rFonts w:asciiTheme="majorHAnsi" w:hAnsiTheme="majorHAnsi" w:cstheme="majorHAnsi"/>
          <w:b/>
          <w:bCs/>
          <w:color w:val="000000" w:themeColor="text1"/>
        </w:rPr>
        <w:t>details of the measures used in each published article listed in codebook.xlsx</w:t>
      </w:r>
      <w:r w:rsidRPr="00750A7A">
        <w:rPr>
          <w:rFonts w:asciiTheme="majorHAnsi" w:hAnsiTheme="majorHAnsi" w:cstheme="majorHAnsi"/>
          <w:color w:val="000000" w:themeColor="text1"/>
        </w:rPr>
        <w:t xml:space="preserve">. PDFs of these articles should also be provided to you. For each journal, start with the first empty row in the codebook. </w:t>
      </w:r>
      <w:r w:rsidRPr="00750A7A">
        <w:rPr>
          <w:rFonts w:asciiTheme="majorHAnsi" w:hAnsiTheme="majorHAnsi" w:cstheme="majorHAnsi"/>
          <w:b/>
          <w:bCs/>
          <w:color w:val="000000" w:themeColor="text1"/>
        </w:rPr>
        <w:t>Your goal is to extract 15 articles from each journal</w:t>
      </w:r>
      <w:r w:rsidRPr="00750A7A">
        <w:rPr>
          <w:rFonts w:asciiTheme="majorHAnsi" w:hAnsiTheme="majorHAnsi" w:cstheme="majorHAnsi"/>
          <w:color w:val="000000" w:themeColor="text1"/>
        </w:rPr>
        <w:t>, not all 45 included in the codebook.xlsx. Once you meet 15 articles per journal, assessed in the order the rows are presented, you should move on to the next journal.</w:t>
      </w:r>
    </w:p>
    <w:p w14:paraId="2F885F4B" w14:textId="52C7A0F1" w:rsidR="30B23281" w:rsidRPr="00750A7A" w:rsidRDefault="00EA2AA3" w:rsidP="00767297">
      <w:pPr>
        <w:spacing w:after="120" w:line="276" w:lineRule="auto"/>
        <w:rPr>
          <w:rFonts w:asciiTheme="majorHAnsi" w:hAnsiTheme="majorHAnsi" w:cstheme="majorHAnsi"/>
          <w:color w:val="000000" w:themeColor="text1"/>
        </w:rPr>
      </w:pPr>
      <w:r w:rsidRPr="00750A7A">
        <w:rPr>
          <w:rFonts w:asciiTheme="majorHAnsi" w:hAnsiTheme="majorHAnsi" w:cstheme="majorHAnsi"/>
          <w:color w:val="000000" w:themeColor="text1"/>
        </w:rPr>
        <w:t>F</w:t>
      </w:r>
      <w:r w:rsidR="30B23281" w:rsidRPr="00750A7A">
        <w:rPr>
          <w:rFonts w:asciiTheme="majorHAnsi" w:hAnsiTheme="majorHAnsi" w:cstheme="majorHAnsi"/>
          <w:color w:val="000000" w:themeColor="text1"/>
        </w:rPr>
        <w:t xml:space="preserve">ollow the workflow </w:t>
      </w:r>
      <w:r w:rsidR="0094574D">
        <w:rPr>
          <w:rFonts w:asciiTheme="majorHAnsi" w:hAnsiTheme="majorHAnsi" w:cstheme="majorHAnsi"/>
          <w:color w:val="000000" w:themeColor="text1"/>
        </w:rPr>
        <w:t xml:space="preserve">below </w:t>
      </w:r>
      <w:r w:rsidR="30B23281" w:rsidRPr="00750A7A">
        <w:rPr>
          <w:rFonts w:asciiTheme="majorHAnsi" w:hAnsiTheme="majorHAnsi" w:cstheme="majorHAnsi"/>
          <w:color w:val="000000" w:themeColor="text1"/>
        </w:rPr>
        <w:t>to code efficiently</w:t>
      </w:r>
      <w:r w:rsidRPr="00750A7A">
        <w:rPr>
          <w:rFonts w:asciiTheme="majorHAnsi" w:hAnsiTheme="majorHAnsi" w:cstheme="majorHAnsi"/>
          <w:color w:val="000000" w:themeColor="text1"/>
        </w:rPr>
        <w:t xml:space="preserve"> and precisely. Before </w:t>
      </w:r>
      <w:r w:rsidR="004E1355" w:rsidRPr="00750A7A">
        <w:rPr>
          <w:rFonts w:asciiTheme="majorHAnsi" w:hAnsiTheme="majorHAnsi" w:cstheme="majorHAnsi"/>
          <w:color w:val="000000" w:themeColor="text1"/>
        </w:rPr>
        <w:t>coding</w:t>
      </w:r>
      <w:r w:rsidRPr="00750A7A">
        <w:rPr>
          <w:rFonts w:asciiTheme="majorHAnsi" w:hAnsiTheme="majorHAnsi" w:cstheme="majorHAnsi"/>
          <w:color w:val="000000" w:themeColor="text1"/>
        </w:rPr>
        <w:t xml:space="preserve"> articles, ensure you have first completed the worked examples in the </w:t>
      </w:r>
      <w:r w:rsidR="006317A8">
        <w:rPr>
          <w:rFonts w:asciiTheme="majorHAnsi" w:hAnsiTheme="majorHAnsi" w:cstheme="majorHAnsi"/>
          <w:color w:val="000000" w:themeColor="text1"/>
        </w:rPr>
        <w:t>next</w:t>
      </w:r>
      <w:r w:rsidRPr="00750A7A">
        <w:rPr>
          <w:rFonts w:asciiTheme="majorHAnsi" w:hAnsiTheme="majorHAnsi" w:cstheme="majorHAnsi"/>
          <w:color w:val="000000" w:themeColor="text1"/>
        </w:rPr>
        <w:t xml:space="preserve"> section.</w:t>
      </w:r>
    </w:p>
    <w:p w14:paraId="6F0BB2CE" w14:textId="36449E03" w:rsidR="00D5279A" w:rsidRPr="00750A7A" w:rsidRDefault="00D5279A" w:rsidP="00767297">
      <w:pPr>
        <w:spacing w:after="120" w:line="276" w:lineRule="auto"/>
        <w:rPr>
          <w:rFonts w:asciiTheme="majorHAnsi" w:hAnsiTheme="majorHAnsi" w:cstheme="majorHAnsi"/>
          <w:color w:val="000000" w:themeColor="text1"/>
        </w:rPr>
      </w:pPr>
      <w:r w:rsidRPr="00750A7A">
        <w:rPr>
          <w:rFonts w:asciiTheme="majorHAnsi" w:hAnsiTheme="majorHAnsi" w:cstheme="majorHAnsi"/>
          <w:noProof/>
        </w:rPr>
        <mc:AlternateContent>
          <mc:Choice Requires="wps">
            <w:drawing>
              <wp:inline distT="0" distB="0" distL="114300" distR="114300" wp14:anchorId="18111815" wp14:editId="2AA758CD">
                <wp:extent cx="5760720" cy="2860895"/>
                <wp:effectExtent l="0" t="0" r="11430" b="15875"/>
                <wp:docPr id="1009851509" name="Rechteck 3"/>
                <wp:cNvGraphicFramePr/>
                <a:graphic xmlns:a="http://schemas.openxmlformats.org/drawingml/2006/main">
                  <a:graphicData uri="http://schemas.microsoft.com/office/word/2010/wordprocessingShape">
                    <wps:wsp>
                      <wps:cNvSpPr/>
                      <wps:spPr>
                        <a:xfrm>
                          <a:off x="0" y="0"/>
                          <a:ext cx="5760720" cy="286089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7A0902A4" w14:textId="77777777" w:rsidR="00B13512" w:rsidRDefault="00D5279A" w:rsidP="00D5279A">
                            <w:pPr>
                              <w:spacing w:after="120" w:line="276" w:lineRule="auto"/>
                              <w:jc w:val="both"/>
                              <w:rPr>
                                <w:rFonts w:ascii="Calibri" w:hAnsi="Calibri" w:cs="Calibri"/>
                                <w:color w:val="000000" w:themeColor="text1"/>
                              </w:rPr>
                            </w:pPr>
                            <w:r w:rsidRPr="008A0053">
                              <w:rPr>
                                <w:rFonts w:ascii="Calibri" w:hAnsi="Calibri" w:cs="Calibri"/>
                                <w:color w:val="000000" w:themeColor="text1"/>
                              </w:rPr>
                              <w:t>In the first step you decide about the</w:t>
                            </w:r>
                            <w:r>
                              <w:rPr>
                                <w:rFonts w:ascii="Calibri" w:hAnsi="Calibri" w:cs="Calibri"/>
                                <w:color w:val="000000" w:themeColor="text1"/>
                              </w:rPr>
                              <w:t xml:space="preserve"> general</w:t>
                            </w:r>
                            <w:r w:rsidRPr="008A0053">
                              <w:rPr>
                                <w:rFonts w:ascii="Calibri" w:hAnsi="Calibri" w:cs="Calibri"/>
                                <w:color w:val="000000" w:themeColor="text1"/>
                              </w:rPr>
                              <w:t xml:space="preserve"> </w:t>
                            </w:r>
                            <w:r w:rsidRPr="00830C05">
                              <w:rPr>
                                <w:rFonts w:ascii="Calibri" w:hAnsi="Calibri" w:cs="Calibri"/>
                                <w:b/>
                                <w:bCs/>
                                <w:color w:val="000000" w:themeColor="text1"/>
                              </w:rPr>
                              <w:t>inclusion or exclusion of the article</w:t>
                            </w:r>
                            <w:r w:rsidRPr="008A0053">
                              <w:rPr>
                                <w:rFonts w:ascii="Calibri" w:hAnsi="Calibri" w:cs="Calibri"/>
                                <w:color w:val="000000" w:themeColor="text1"/>
                              </w:rPr>
                              <w:t xml:space="preserve">. </w:t>
                            </w:r>
                          </w:p>
                          <w:p w14:paraId="7FFC312A" w14:textId="68D28663" w:rsidR="00B13512" w:rsidRDefault="00B13512" w:rsidP="00D5279A">
                            <w:pPr>
                              <w:spacing w:after="120" w:line="276" w:lineRule="auto"/>
                              <w:jc w:val="both"/>
                              <w:rPr>
                                <w:rFonts w:ascii="Calibri" w:hAnsi="Calibri" w:cs="Calibri"/>
                                <w:color w:val="000000" w:themeColor="text1"/>
                              </w:rPr>
                            </w:pPr>
                            <w:r>
                              <w:rPr>
                                <w:rFonts w:ascii="Calibri" w:hAnsi="Calibri" w:cs="Calibri"/>
                                <w:color w:val="000000" w:themeColor="text1"/>
                              </w:rPr>
                              <w:t>Inclusion criteria:</w:t>
                            </w:r>
                          </w:p>
                          <w:p w14:paraId="78D3D7A5" w14:textId="0AF267D6" w:rsidR="00B13512" w:rsidRPr="00BB228C" w:rsidRDefault="00B13512" w:rsidP="00BB228C">
                            <w:pPr>
                              <w:pStyle w:val="ListParagraph"/>
                              <w:numPr>
                                <w:ilvl w:val="0"/>
                                <w:numId w:val="52"/>
                              </w:numPr>
                              <w:spacing w:after="120" w:line="276" w:lineRule="auto"/>
                              <w:jc w:val="both"/>
                              <w:rPr>
                                <w:rFonts w:ascii="Calibri" w:hAnsi="Calibri" w:cs="Calibri"/>
                                <w:color w:val="000000" w:themeColor="text1"/>
                              </w:rPr>
                            </w:pPr>
                            <w:r w:rsidRPr="00BB228C">
                              <w:rPr>
                                <w:rFonts w:ascii="Calibri" w:hAnsi="Calibri" w:cs="Calibri"/>
                                <w:color w:val="000000" w:themeColor="text1"/>
                              </w:rPr>
                              <w:t xml:space="preserve">Original quantitative research </w:t>
                            </w:r>
                          </w:p>
                          <w:p w14:paraId="14FB0A87" w14:textId="052F583C" w:rsidR="00B13512" w:rsidRPr="00BB228C" w:rsidRDefault="00B13512" w:rsidP="00BB228C">
                            <w:pPr>
                              <w:pStyle w:val="ListParagraph"/>
                              <w:numPr>
                                <w:ilvl w:val="0"/>
                                <w:numId w:val="52"/>
                              </w:numPr>
                              <w:spacing w:after="120" w:line="276" w:lineRule="auto"/>
                              <w:jc w:val="both"/>
                              <w:rPr>
                                <w:rFonts w:ascii="Calibri" w:hAnsi="Calibri" w:cs="Calibri"/>
                                <w:color w:val="000000" w:themeColor="text1"/>
                              </w:rPr>
                            </w:pPr>
                            <w:r w:rsidRPr="00BB228C">
                              <w:rPr>
                                <w:rFonts w:ascii="Calibri" w:hAnsi="Calibri" w:cs="Calibri"/>
                                <w:color w:val="000000" w:themeColor="text1"/>
                              </w:rPr>
                              <w:t>Human participants</w:t>
                            </w:r>
                          </w:p>
                          <w:p w14:paraId="01CE5E67" w14:textId="56A16B26" w:rsidR="00B13512" w:rsidRDefault="00B13512" w:rsidP="00B13512">
                            <w:pPr>
                              <w:spacing w:after="120" w:line="276" w:lineRule="auto"/>
                              <w:jc w:val="both"/>
                              <w:rPr>
                                <w:rFonts w:ascii="Calibri" w:hAnsi="Calibri" w:cs="Calibri"/>
                                <w:color w:val="000000" w:themeColor="text1"/>
                              </w:rPr>
                            </w:pPr>
                            <w:r>
                              <w:rPr>
                                <w:rFonts w:ascii="Calibri" w:hAnsi="Calibri" w:cs="Calibri"/>
                                <w:color w:val="000000" w:themeColor="text1"/>
                              </w:rPr>
                              <w:t>Exclusion criteria:</w:t>
                            </w:r>
                          </w:p>
                          <w:p w14:paraId="12126CC5" w14:textId="546F9D85" w:rsidR="00B13512" w:rsidRPr="00BB228C" w:rsidRDefault="00B13512" w:rsidP="00BB228C">
                            <w:pPr>
                              <w:pStyle w:val="ListParagraph"/>
                              <w:numPr>
                                <w:ilvl w:val="0"/>
                                <w:numId w:val="53"/>
                              </w:numPr>
                              <w:spacing w:after="120" w:line="276" w:lineRule="auto"/>
                              <w:jc w:val="both"/>
                              <w:rPr>
                                <w:rFonts w:ascii="Calibri" w:hAnsi="Calibri" w:cs="Calibri"/>
                                <w:color w:val="000000" w:themeColor="text1"/>
                              </w:rPr>
                            </w:pPr>
                            <w:r w:rsidRPr="00BB228C">
                              <w:rPr>
                                <w:rFonts w:ascii="Calibri" w:hAnsi="Calibri" w:cs="Calibri"/>
                                <w:color w:val="000000" w:themeColor="text1"/>
                              </w:rPr>
                              <w:t>Qualitative research</w:t>
                            </w:r>
                          </w:p>
                          <w:p w14:paraId="11F55A61" w14:textId="47928F43" w:rsidR="00B13512" w:rsidRPr="00BB228C" w:rsidRDefault="00B13512" w:rsidP="00BB228C">
                            <w:pPr>
                              <w:pStyle w:val="ListParagraph"/>
                              <w:numPr>
                                <w:ilvl w:val="0"/>
                                <w:numId w:val="53"/>
                              </w:numPr>
                              <w:spacing w:after="120" w:line="276" w:lineRule="auto"/>
                              <w:jc w:val="both"/>
                              <w:rPr>
                                <w:rFonts w:ascii="Calibri" w:hAnsi="Calibri" w:cs="Calibri"/>
                                <w:color w:val="000000" w:themeColor="text1"/>
                              </w:rPr>
                            </w:pPr>
                            <w:r w:rsidRPr="00BB228C">
                              <w:rPr>
                                <w:rFonts w:ascii="Calibri" w:hAnsi="Calibri" w:cs="Calibri"/>
                                <w:color w:val="000000" w:themeColor="text1"/>
                              </w:rPr>
                              <w:t>Meta-analyses</w:t>
                            </w:r>
                          </w:p>
                          <w:p w14:paraId="60E85096" w14:textId="4DB8319C" w:rsidR="00B13512" w:rsidRPr="00BB228C" w:rsidRDefault="00B13512" w:rsidP="00BB228C">
                            <w:pPr>
                              <w:pStyle w:val="ListParagraph"/>
                              <w:numPr>
                                <w:ilvl w:val="0"/>
                                <w:numId w:val="53"/>
                              </w:numPr>
                              <w:spacing w:after="120" w:line="276" w:lineRule="auto"/>
                              <w:jc w:val="both"/>
                              <w:rPr>
                                <w:rFonts w:ascii="Calibri" w:hAnsi="Calibri" w:cs="Calibri"/>
                                <w:color w:val="000000" w:themeColor="text1"/>
                              </w:rPr>
                            </w:pPr>
                            <w:r w:rsidRPr="00BB228C">
                              <w:rPr>
                                <w:rFonts w:ascii="Calibri" w:hAnsi="Calibri" w:cs="Calibri"/>
                                <w:color w:val="000000" w:themeColor="text1"/>
                              </w:rPr>
                              <w:t>Reviews</w:t>
                            </w:r>
                          </w:p>
                          <w:p w14:paraId="2B871831" w14:textId="4126F240" w:rsidR="00B13512" w:rsidRPr="00BB228C" w:rsidRDefault="00B13512" w:rsidP="00BB228C">
                            <w:pPr>
                              <w:pStyle w:val="ListParagraph"/>
                              <w:numPr>
                                <w:ilvl w:val="0"/>
                                <w:numId w:val="53"/>
                              </w:numPr>
                              <w:spacing w:after="120" w:line="276" w:lineRule="auto"/>
                              <w:jc w:val="both"/>
                              <w:rPr>
                                <w:rFonts w:ascii="Calibri" w:hAnsi="Calibri" w:cs="Calibri"/>
                                <w:color w:val="000000" w:themeColor="text1"/>
                              </w:rPr>
                            </w:pPr>
                            <w:r w:rsidRPr="00BB228C">
                              <w:rPr>
                                <w:rFonts w:ascii="Calibri" w:hAnsi="Calibri" w:cs="Calibri"/>
                                <w:color w:val="000000" w:themeColor="text1"/>
                              </w:rPr>
                              <w:t>Secondary data analyses</w:t>
                            </w:r>
                          </w:p>
                          <w:p w14:paraId="032BFCDC" w14:textId="2FF32103" w:rsidR="00B13512" w:rsidRPr="00BB228C" w:rsidRDefault="00B13512" w:rsidP="00BB228C">
                            <w:pPr>
                              <w:pStyle w:val="ListParagraph"/>
                              <w:numPr>
                                <w:ilvl w:val="0"/>
                                <w:numId w:val="53"/>
                              </w:numPr>
                              <w:spacing w:after="120" w:line="276" w:lineRule="auto"/>
                              <w:jc w:val="both"/>
                              <w:rPr>
                                <w:rFonts w:ascii="Calibri" w:hAnsi="Calibri" w:cs="Calibri"/>
                                <w:color w:val="000000" w:themeColor="text1"/>
                              </w:rPr>
                            </w:pPr>
                            <w:r w:rsidRPr="00BB228C">
                              <w:rPr>
                                <w:rFonts w:ascii="Calibri" w:hAnsi="Calibri" w:cs="Calibri"/>
                                <w:color w:val="000000" w:themeColor="text1"/>
                              </w:rPr>
                              <w:t>Theoretical pieces</w:t>
                            </w:r>
                          </w:p>
                          <w:p w14:paraId="4F1B7B35" w14:textId="4DFA9605" w:rsidR="00B13512" w:rsidRPr="00BB228C" w:rsidRDefault="00B13512" w:rsidP="00BB228C">
                            <w:pPr>
                              <w:pStyle w:val="ListParagraph"/>
                              <w:numPr>
                                <w:ilvl w:val="0"/>
                                <w:numId w:val="53"/>
                              </w:numPr>
                              <w:spacing w:after="120" w:line="276" w:lineRule="auto"/>
                              <w:jc w:val="both"/>
                              <w:rPr>
                                <w:rFonts w:ascii="Calibri" w:hAnsi="Calibri" w:cs="Calibri"/>
                                <w:color w:val="000000" w:themeColor="text1"/>
                              </w:rPr>
                            </w:pPr>
                            <w:r w:rsidRPr="00BB228C">
                              <w:rPr>
                                <w:rFonts w:ascii="Calibri" w:hAnsi="Calibri" w:cs="Calibri"/>
                                <w:color w:val="000000" w:themeColor="text1"/>
                              </w:rPr>
                              <w:t>Editorials</w:t>
                            </w:r>
                          </w:p>
                          <w:p w14:paraId="5F995EBF" w14:textId="46B745C3" w:rsidR="00D5279A" w:rsidRPr="008A0053" w:rsidRDefault="00D5279A" w:rsidP="00D5279A">
                            <w:pPr>
                              <w:spacing w:after="120" w:line="276" w:lineRule="auto"/>
                              <w:jc w:val="both"/>
                              <w:rPr>
                                <w:rFonts w:ascii="Calibri" w:hAnsi="Calibri" w:cs="Calibri"/>
                                <w:color w:val="000000" w:themeColor="text1"/>
                              </w:rPr>
                            </w:pPr>
                            <w:r w:rsidRPr="008A0053">
                              <w:rPr>
                                <w:rFonts w:ascii="Calibri" w:hAnsi="Calibri" w:cs="Calibri"/>
                                <w:color w:val="000000" w:themeColor="text1"/>
                              </w:rPr>
                              <w:t>Only articles reporting original research data are considered. Studies that we will exclude include:</w:t>
                            </w:r>
                          </w:p>
                          <w:p w14:paraId="19D4A081" w14:textId="77777777" w:rsidR="00D5279A" w:rsidRPr="00A94E65" w:rsidRDefault="00D5279A" w:rsidP="00D5279A">
                            <w:pPr>
                              <w:pStyle w:val="ListParagraph"/>
                              <w:numPr>
                                <w:ilvl w:val="0"/>
                                <w:numId w:val="24"/>
                              </w:numPr>
                              <w:spacing w:after="120" w:line="276" w:lineRule="auto"/>
                              <w:jc w:val="both"/>
                              <w:rPr>
                                <w:rFonts w:ascii="Calibri" w:hAnsi="Calibri" w:cs="Calibri"/>
                                <w:color w:val="000000" w:themeColor="text1"/>
                              </w:rPr>
                            </w:pPr>
                            <w:r w:rsidRPr="00A94E65">
                              <w:rPr>
                                <w:rFonts w:ascii="Calibri" w:hAnsi="Calibri" w:cs="Calibri"/>
                                <w:color w:val="000000" w:themeColor="text1"/>
                              </w:rPr>
                              <w:t>Qualitative studies</w:t>
                            </w:r>
                          </w:p>
                          <w:p w14:paraId="0D1E238C"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sidRPr="00A94E65">
                              <w:rPr>
                                <w:rFonts w:ascii="Calibri" w:hAnsi="Calibri" w:cs="Calibri"/>
                                <w:color w:val="000000" w:themeColor="text1"/>
                              </w:rPr>
                              <w:t>Secondary data analyses</w:t>
                            </w:r>
                          </w:p>
                          <w:p w14:paraId="58466B8E"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M</w:t>
                            </w:r>
                            <w:r w:rsidRPr="00A94E65">
                              <w:rPr>
                                <w:rFonts w:ascii="Calibri" w:hAnsi="Calibri" w:cs="Calibri"/>
                                <w:color w:val="000000" w:themeColor="text1"/>
                              </w:rPr>
                              <w:t>eta-analyses</w:t>
                            </w:r>
                          </w:p>
                          <w:p w14:paraId="2098FB2F"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R</w:t>
                            </w:r>
                            <w:r w:rsidRPr="00A94E65">
                              <w:rPr>
                                <w:rFonts w:ascii="Calibri" w:hAnsi="Calibri" w:cs="Calibri"/>
                                <w:color w:val="000000" w:themeColor="text1"/>
                              </w:rPr>
                              <w:t>eviews</w:t>
                            </w:r>
                          </w:p>
                          <w:p w14:paraId="27E8F053"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O</w:t>
                            </w:r>
                            <w:r w:rsidRPr="00A94E65">
                              <w:rPr>
                                <w:rFonts w:ascii="Calibri" w:hAnsi="Calibri" w:cs="Calibri"/>
                                <w:color w:val="000000" w:themeColor="text1"/>
                              </w:rPr>
                              <w:t>pinion and theoretical articles</w:t>
                            </w:r>
                          </w:p>
                          <w:p w14:paraId="2E58671C"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E</w:t>
                            </w:r>
                            <w:r w:rsidRPr="00A94E65">
                              <w:rPr>
                                <w:rFonts w:ascii="Calibri" w:hAnsi="Calibri" w:cs="Calibri"/>
                                <w:color w:val="000000" w:themeColor="text1"/>
                              </w:rPr>
                              <w:t>ditorials</w:t>
                            </w:r>
                          </w:p>
                          <w:p w14:paraId="1078778A" w14:textId="77777777" w:rsidR="00D5279A" w:rsidRPr="00A94E65"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C</w:t>
                            </w:r>
                            <w:r w:rsidRPr="00A94E65">
                              <w:rPr>
                                <w:rFonts w:ascii="Calibri" w:hAnsi="Calibri" w:cs="Calibri"/>
                                <w:color w:val="000000" w:themeColor="text1"/>
                              </w:rPr>
                              <w:t>ommentaries</w:t>
                            </w:r>
                          </w:p>
                          <w:p w14:paraId="788E9EDA" w14:textId="06E92F4D" w:rsidR="00D5279A" w:rsidRPr="00830C05" w:rsidRDefault="00D5279A" w:rsidP="00D5279A">
                            <w:pPr>
                              <w:spacing w:after="120" w:line="276" w:lineRule="auto"/>
                              <w:jc w:val="both"/>
                              <w:rPr>
                                <w:rFonts w:ascii="Calibri" w:hAnsi="Calibri" w:cs="Calibri"/>
                                <w:color w:val="000000" w:themeColor="text1"/>
                              </w:rPr>
                            </w:pPr>
                            <w:r w:rsidRPr="008A0053">
                              <w:rPr>
                                <w:rFonts w:ascii="Calibri" w:hAnsi="Calibri" w:cs="Calibri"/>
                                <w:color w:val="000000" w:themeColor="text1"/>
                              </w:rPr>
                              <w:t xml:space="preserve">If you decide to include </w:t>
                            </w:r>
                            <w:r w:rsidR="001F734D">
                              <w:rPr>
                                <w:rFonts w:ascii="Calibri" w:hAnsi="Calibri" w:cs="Calibri"/>
                                <w:color w:val="000000" w:themeColor="text1"/>
                              </w:rPr>
                              <w:t>a</w:t>
                            </w:r>
                            <w:r w:rsidRPr="008A0053">
                              <w:rPr>
                                <w:rFonts w:ascii="Calibri" w:hAnsi="Calibri" w:cs="Calibri"/>
                                <w:color w:val="000000" w:themeColor="text1"/>
                              </w:rPr>
                              <w:t xml:space="preserve"> study (= TRUE in column </w:t>
                            </w:r>
                            <w:r w:rsidR="007478C2">
                              <w:rPr>
                                <w:rFonts w:ascii="Calibri" w:hAnsi="Calibri" w:cs="Calibri"/>
                                <w:color w:val="000000" w:themeColor="text1"/>
                              </w:rPr>
                              <w:t>‘</w:t>
                            </w:r>
                            <w:r w:rsidRPr="00814D6A">
                              <w:rPr>
                                <w:rFonts w:ascii="Calibri" w:hAnsi="Calibri" w:cs="Calibri"/>
                                <w:color w:val="000000" w:themeColor="text1"/>
                              </w:rPr>
                              <w:t>inclusion</w:t>
                            </w:r>
                            <w:r w:rsidR="007478C2">
                              <w:rPr>
                                <w:rFonts w:ascii="Calibri" w:hAnsi="Calibri" w:cs="Calibri"/>
                                <w:color w:val="000000" w:themeColor="text1"/>
                              </w:rPr>
                              <w:t>’</w:t>
                            </w:r>
                            <w:r w:rsidRPr="00814D6A">
                              <w:rPr>
                                <w:rFonts w:ascii="Calibri" w:hAnsi="Calibri" w:cs="Calibri"/>
                                <w:color w:val="000000" w:themeColor="text1"/>
                              </w:rPr>
                              <w:t xml:space="preserve"> – </w:t>
                            </w:r>
                            <w:r w:rsidR="00814D6A" w:rsidRPr="00814D6A">
                              <w:rPr>
                                <w:rFonts w:ascii="Calibri" w:hAnsi="Calibri" w:cs="Calibri"/>
                                <w:color w:val="000000" w:themeColor="text1"/>
                              </w:rPr>
                              <w:t>5</w:t>
                            </w:r>
                            <w:r w:rsidRPr="00814D6A">
                              <w:rPr>
                                <w:rFonts w:ascii="Calibri" w:hAnsi="Calibri" w:cs="Calibri"/>
                                <w:color w:val="000000" w:themeColor="text1"/>
                                <w:vertAlign w:val="superscript"/>
                              </w:rPr>
                              <w:t>th</w:t>
                            </w:r>
                            <w:r w:rsidRPr="00814D6A">
                              <w:rPr>
                                <w:rFonts w:ascii="Calibri" w:hAnsi="Calibri" w:cs="Calibri"/>
                                <w:color w:val="000000" w:themeColor="text1"/>
                              </w:rPr>
                              <w:t xml:space="preserve"> column),</w:t>
                            </w:r>
                            <w:r w:rsidRPr="008A0053">
                              <w:rPr>
                                <w:rFonts w:ascii="Calibri" w:hAnsi="Calibri" w:cs="Calibri"/>
                                <w:color w:val="000000" w:themeColor="text1"/>
                              </w:rPr>
                              <w:t xml:space="preserve"> proceed to the next steps in this workflow, if you decide to exclude the study (=</w:t>
                            </w:r>
                            <w:r>
                              <w:rPr>
                                <w:rFonts w:ascii="Calibri" w:hAnsi="Calibri" w:cs="Calibri"/>
                                <w:color w:val="000000" w:themeColor="text1"/>
                              </w:rPr>
                              <w:t xml:space="preserve"> </w:t>
                            </w:r>
                            <w:r w:rsidRPr="008A0053">
                              <w:rPr>
                                <w:rFonts w:ascii="Calibri" w:hAnsi="Calibri" w:cs="Calibri"/>
                                <w:color w:val="000000" w:themeColor="text1"/>
                              </w:rPr>
                              <w:t xml:space="preserve">FALSE in column </w:t>
                            </w:r>
                            <w:r w:rsidR="007478C2">
                              <w:rPr>
                                <w:rFonts w:ascii="Calibri" w:hAnsi="Calibri" w:cs="Calibri"/>
                                <w:color w:val="000000" w:themeColor="text1"/>
                              </w:rPr>
                              <w:t>‘</w:t>
                            </w:r>
                            <w:r w:rsidRPr="00814D6A">
                              <w:rPr>
                                <w:rFonts w:ascii="Calibri" w:hAnsi="Calibri" w:cs="Calibri"/>
                                <w:color w:val="000000" w:themeColor="text1"/>
                              </w:rPr>
                              <w:t>inclusion</w:t>
                            </w:r>
                            <w:r w:rsidR="007478C2">
                              <w:rPr>
                                <w:rFonts w:ascii="Calibri" w:hAnsi="Calibri" w:cs="Calibri"/>
                                <w:color w:val="000000" w:themeColor="text1"/>
                              </w:rPr>
                              <w:t>’</w:t>
                            </w:r>
                            <w:r w:rsidRPr="00814D6A">
                              <w:rPr>
                                <w:rFonts w:ascii="Calibri" w:hAnsi="Calibri" w:cs="Calibri"/>
                                <w:color w:val="000000" w:themeColor="text1"/>
                              </w:rPr>
                              <w:t xml:space="preserve"> – </w:t>
                            </w:r>
                            <w:r w:rsidR="00814D6A" w:rsidRPr="00814D6A">
                              <w:rPr>
                                <w:rFonts w:ascii="Calibri" w:hAnsi="Calibri" w:cs="Calibri"/>
                                <w:color w:val="000000" w:themeColor="text1"/>
                              </w:rPr>
                              <w:t>5</w:t>
                            </w:r>
                            <w:r w:rsidRPr="00814D6A">
                              <w:rPr>
                                <w:rFonts w:ascii="Calibri" w:hAnsi="Calibri" w:cs="Calibri"/>
                                <w:color w:val="000000" w:themeColor="text1"/>
                                <w:vertAlign w:val="superscript"/>
                              </w:rPr>
                              <w:t>th</w:t>
                            </w:r>
                            <w:r w:rsidRPr="00814D6A">
                              <w:rPr>
                                <w:rFonts w:ascii="Calibri" w:hAnsi="Calibri" w:cs="Calibri"/>
                                <w:color w:val="000000" w:themeColor="text1"/>
                              </w:rPr>
                              <w:t xml:space="preserve"> column), go to the next article for this journal listed in the codebook.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8111815" id="Rechteck 3" o:spid="_x0000_s1027" style="width:453.6pt;height:225.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" fillcolor="white [3201]" strokecolor="black [3200]" strokeweight="1pt">
                <v:textbox>
                  <w:txbxContent>
                    <w:p w14:paraId="7A0902A4" w14:textId="77777777" w:rsidR="00B13512" w:rsidRDefault="00D5279A" w:rsidP="00D5279A">
                      <w:pPr>
                        <w:spacing w:after="120" w:line="276" w:lineRule="auto"/>
                        <w:jc w:val="both"/>
                        <w:rPr>
                          <w:rFonts w:ascii="Calibri" w:hAnsi="Calibri" w:cs="Calibri"/>
                          <w:color w:val="000000" w:themeColor="text1"/>
                        </w:rPr>
                      </w:pPr>
                      <w:r w:rsidRPr="008A0053">
                        <w:rPr>
                          <w:rFonts w:ascii="Calibri" w:hAnsi="Calibri" w:cs="Calibri"/>
                          <w:color w:val="000000" w:themeColor="text1"/>
                        </w:rPr>
                        <w:t>In the first step you decide about the</w:t>
                      </w:r>
                      <w:r>
                        <w:rPr>
                          <w:rFonts w:ascii="Calibri" w:hAnsi="Calibri" w:cs="Calibri"/>
                          <w:color w:val="000000" w:themeColor="text1"/>
                        </w:rPr>
                        <w:t xml:space="preserve"> general</w:t>
                      </w:r>
                      <w:r w:rsidRPr="008A0053">
                        <w:rPr>
                          <w:rFonts w:ascii="Calibri" w:hAnsi="Calibri" w:cs="Calibri"/>
                          <w:color w:val="000000" w:themeColor="text1"/>
                        </w:rPr>
                        <w:t xml:space="preserve"> </w:t>
                      </w:r>
                      <w:r w:rsidRPr="00830C05">
                        <w:rPr>
                          <w:rFonts w:ascii="Calibri" w:hAnsi="Calibri" w:cs="Calibri"/>
                          <w:b/>
                          <w:bCs/>
                          <w:color w:val="000000" w:themeColor="text1"/>
                        </w:rPr>
                        <w:t>inclusion or exclusion of the article</w:t>
                      </w:r>
                      <w:r w:rsidRPr="008A0053">
                        <w:rPr>
                          <w:rFonts w:ascii="Calibri" w:hAnsi="Calibri" w:cs="Calibri"/>
                          <w:color w:val="000000" w:themeColor="text1"/>
                        </w:rPr>
                        <w:t xml:space="preserve">. </w:t>
                      </w:r>
                    </w:p>
                    <w:p w14:paraId="7FFC312A" w14:textId="68D28663" w:rsidR="00B13512" w:rsidRDefault="00B13512" w:rsidP="00D5279A">
                      <w:pPr>
                        <w:spacing w:after="120" w:line="276" w:lineRule="auto"/>
                        <w:jc w:val="both"/>
                        <w:rPr>
                          <w:rFonts w:ascii="Calibri" w:hAnsi="Calibri" w:cs="Calibri"/>
                          <w:color w:val="000000" w:themeColor="text1"/>
                        </w:rPr>
                      </w:pPr>
                      <w:r>
                        <w:rPr>
                          <w:rFonts w:ascii="Calibri" w:hAnsi="Calibri" w:cs="Calibri"/>
                          <w:color w:val="000000" w:themeColor="text1"/>
                        </w:rPr>
                        <w:t>Inclusion criteria:</w:t>
                      </w:r>
                    </w:p>
                    <w:p w14:paraId="78D3D7A5" w14:textId="0AF267D6" w:rsidR="00B13512" w:rsidRPr="00BB228C" w:rsidRDefault="00B13512" w:rsidP="00BB228C">
                      <w:pPr>
                        <w:pStyle w:val="Listenabsatz"/>
                        <w:numPr>
                          <w:ilvl w:val="0"/>
                          <w:numId w:val="52"/>
                        </w:numPr>
                        <w:spacing w:after="120" w:line="276" w:lineRule="auto"/>
                        <w:jc w:val="both"/>
                        <w:rPr>
                          <w:rFonts w:ascii="Calibri" w:hAnsi="Calibri" w:cs="Calibri"/>
                          <w:color w:val="000000" w:themeColor="text1"/>
                        </w:rPr>
                      </w:pPr>
                      <w:r w:rsidRPr="00BB228C">
                        <w:rPr>
                          <w:rFonts w:ascii="Calibri" w:hAnsi="Calibri" w:cs="Calibri"/>
                          <w:color w:val="000000" w:themeColor="text1"/>
                        </w:rPr>
                        <w:t xml:space="preserve">Original quantitative research </w:t>
                      </w:r>
                    </w:p>
                    <w:p w14:paraId="14FB0A87" w14:textId="052F583C" w:rsidR="00B13512" w:rsidRPr="00BB228C" w:rsidRDefault="00B13512" w:rsidP="00BB228C">
                      <w:pPr>
                        <w:pStyle w:val="Listenabsatz"/>
                        <w:numPr>
                          <w:ilvl w:val="0"/>
                          <w:numId w:val="52"/>
                        </w:numPr>
                        <w:spacing w:after="120" w:line="276" w:lineRule="auto"/>
                        <w:jc w:val="both"/>
                        <w:rPr>
                          <w:rFonts w:ascii="Calibri" w:hAnsi="Calibri" w:cs="Calibri"/>
                          <w:color w:val="000000" w:themeColor="text1"/>
                        </w:rPr>
                      </w:pPr>
                      <w:r w:rsidRPr="00BB228C">
                        <w:rPr>
                          <w:rFonts w:ascii="Calibri" w:hAnsi="Calibri" w:cs="Calibri"/>
                          <w:color w:val="000000" w:themeColor="text1"/>
                        </w:rPr>
                        <w:t>Human participants</w:t>
                      </w:r>
                    </w:p>
                    <w:p w14:paraId="01CE5E67" w14:textId="56A16B26" w:rsidR="00B13512" w:rsidRDefault="00B13512" w:rsidP="00B13512">
                      <w:pPr>
                        <w:spacing w:after="120" w:line="276" w:lineRule="auto"/>
                        <w:jc w:val="both"/>
                        <w:rPr>
                          <w:rFonts w:ascii="Calibri" w:hAnsi="Calibri" w:cs="Calibri"/>
                          <w:color w:val="000000" w:themeColor="text1"/>
                        </w:rPr>
                      </w:pPr>
                      <w:r>
                        <w:rPr>
                          <w:rFonts w:ascii="Calibri" w:hAnsi="Calibri" w:cs="Calibri"/>
                          <w:color w:val="000000" w:themeColor="text1"/>
                        </w:rPr>
                        <w:t>Exclusion criteria:</w:t>
                      </w:r>
                    </w:p>
                    <w:p w14:paraId="12126CC5" w14:textId="546F9D85" w:rsidR="00B13512" w:rsidRPr="00BB228C" w:rsidRDefault="00B13512" w:rsidP="00BB228C">
                      <w:pPr>
                        <w:pStyle w:val="Listenabsatz"/>
                        <w:numPr>
                          <w:ilvl w:val="0"/>
                          <w:numId w:val="53"/>
                        </w:numPr>
                        <w:spacing w:after="120" w:line="276" w:lineRule="auto"/>
                        <w:jc w:val="both"/>
                        <w:rPr>
                          <w:rFonts w:ascii="Calibri" w:hAnsi="Calibri" w:cs="Calibri"/>
                          <w:color w:val="000000" w:themeColor="text1"/>
                        </w:rPr>
                      </w:pPr>
                      <w:r w:rsidRPr="00BB228C">
                        <w:rPr>
                          <w:rFonts w:ascii="Calibri" w:hAnsi="Calibri" w:cs="Calibri"/>
                          <w:color w:val="000000" w:themeColor="text1"/>
                        </w:rPr>
                        <w:t>Qualitative research</w:t>
                      </w:r>
                    </w:p>
                    <w:p w14:paraId="11F55A61" w14:textId="47928F43" w:rsidR="00B13512" w:rsidRPr="00BB228C" w:rsidRDefault="00B13512" w:rsidP="00BB228C">
                      <w:pPr>
                        <w:pStyle w:val="Listenabsatz"/>
                        <w:numPr>
                          <w:ilvl w:val="0"/>
                          <w:numId w:val="53"/>
                        </w:numPr>
                        <w:spacing w:after="120" w:line="276" w:lineRule="auto"/>
                        <w:jc w:val="both"/>
                        <w:rPr>
                          <w:rFonts w:ascii="Calibri" w:hAnsi="Calibri" w:cs="Calibri"/>
                          <w:color w:val="000000" w:themeColor="text1"/>
                        </w:rPr>
                      </w:pPr>
                      <w:r w:rsidRPr="00BB228C">
                        <w:rPr>
                          <w:rFonts w:ascii="Calibri" w:hAnsi="Calibri" w:cs="Calibri"/>
                          <w:color w:val="000000" w:themeColor="text1"/>
                        </w:rPr>
                        <w:t>Meta-analyses</w:t>
                      </w:r>
                    </w:p>
                    <w:p w14:paraId="60E85096" w14:textId="4DB8319C" w:rsidR="00B13512" w:rsidRPr="00BB228C" w:rsidRDefault="00B13512" w:rsidP="00BB228C">
                      <w:pPr>
                        <w:pStyle w:val="Listenabsatz"/>
                        <w:numPr>
                          <w:ilvl w:val="0"/>
                          <w:numId w:val="53"/>
                        </w:numPr>
                        <w:spacing w:after="120" w:line="276" w:lineRule="auto"/>
                        <w:jc w:val="both"/>
                        <w:rPr>
                          <w:rFonts w:ascii="Calibri" w:hAnsi="Calibri" w:cs="Calibri"/>
                          <w:color w:val="000000" w:themeColor="text1"/>
                        </w:rPr>
                      </w:pPr>
                      <w:r w:rsidRPr="00BB228C">
                        <w:rPr>
                          <w:rFonts w:ascii="Calibri" w:hAnsi="Calibri" w:cs="Calibri"/>
                          <w:color w:val="000000" w:themeColor="text1"/>
                        </w:rPr>
                        <w:t>Reviews</w:t>
                      </w:r>
                    </w:p>
                    <w:p w14:paraId="2B871831" w14:textId="4126F240" w:rsidR="00B13512" w:rsidRPr="00BB228C" w:rsidRDefault="00B13512" w:rsidP="00BB228C">
                      <w:pPr>
                        <w:pStyle w:val="Listenabsatz"/>
                        <w:numPr>
                          <w:ilvl w:val="0"/>
                          <w:numId w:val="53"/>
                        </w:numPr>
                        <w:spacing w:after="120" w:line="276" w:lineRule="auto"/>
                        <w:jc w:val="both"/>
                        <w:rPr>
                          <w:rFonts w:ascii="Calibri" w:hAnsi="Calibri" w:cs="Calibri"/>
                          <w:color w:val="000000" w:themeColor="text1"/>
                        </w:rPr>
                      </w:pPr>
                      <w:r w:rsidRPr="00BB228C">
                        <w:rPr>
                          <w:rFonts w:ascii="Calibri" w:hAnsi="Calibri" w:cs="Calibri"/>
                          <w:color w:val="000000" w:themeColor="text1"/>
                        </w:rPr>
                        <w:t>Secondary data analyses</w:t>
                      </w:r>
                    </w:p>
                    <w:p w14:paraId="032BFCDC" w14:textId="2FF32103" w:rsidR="00B13512" w:rsidRPr="00BB228C" w:rsidRDefault="00B13512" w:rsidP="00BB228C">
                      <w:pPr>
                        <w:pStyle w:val="Listenabsatz"/>
                        <w:numPr>
                          <w:ilvl w:val="0"/>
                          <w:numId w:val="53"/>
                        </w:numPr>
                        <w:spacing w:after="120" w:line="276" w:lineRule="auto"/>
                        <w:jc w:val="both"/>
                        <w:rPr>
                          <w:rFonts w:ascii="Calibri" w:hAnsi="Calibri" w:cs="Calibri"/>
                          <w:color w:val="000000" w:themeColor="text1"/>
                        </w:rPr>
                      </w:pPr>
                      <w:r w:rsidRPr="00BB228C">
                        <w:rPr>
                          <w:rFonts w:ascii="Calibri" w:hAnsi="Calibri" w:cs="Calibri"/>
                          <w:color w:val="000000" w:themeColor="text1"/>
                        </w:rPr>
                        <w:t>Theoretical pieces</w:t>
                      </w:r>
                    </w:p>
                    <w:p w14:paraId="4F1B7B35" w14:textId="4DFA9605" w:rsidR="00B13512" w:rsidRPr="00BB228C" w:rsidRDefault="00B13512" w:rsidP="00BB228C">
                      <w:pPr>
                        <w:pStyle w:val="Listenabsatz"/>
                        <w:numPr>
                          <w:ilvl w:val="0"/>
                          <w:numId w:val="53"/>
                        </w:numPr>
                        <w:spacing w:after="120" w:line="276" w:lineRule="auto"/>
                        <w:jc w:val="both"/>
                        <w:rPr>
                          <w:rFonts w:ascii="Calibri" w:hAnsi="Calibri" w:cs="Calibri"/>
                          <w:color w:val="000000" w:themeColor="text1"/>
                        </w:rPr>
                      </w:pPr>
                      <w:r w:rsidRPr="00BB228C">
                        <w:rPr>
                          <w:rFonts w:ascii="Calibri" w:hAnsi="Calibri" w:cs="Calibri"/>
                          <w:color w:val="000000" w:themeColor="text1"/>
                        </w:rPr>
                        <w:t>Editorials</w:t>
                      </w:r>
                    </w:p>
                    <w:p w14:paraId="5F995EBF" w14:textId="46B745C3" w:rsidR="00D5279A" w:rsidRPr="008A0053" w:rsidRDefault="00D5279A" w:rsidP="00D5279A">
                      <w:pPr>
                        <w:spacing w:after="120" w:line="276" w:lineRule="auto"/>
                        <w:jc w:val="both"/>
                        <w:rPr>
                          <w:rFonts w:ascii="Calibri" w:hAnsi="Calibri" w:cs="Calibri"/>
                          <w:color w:val="000000" w:themeColor="text1"/>
                        </w:rPr>
                      </w:pPr>
                      <w:r w:rsidRPr="008A0053">
                        <w:rPr>
                          <w:rFonts w:ascii="Calibri" w:hAnsi="Calibri" w:cs="Calibri"/>
                          <w:color w:val="000000" w:themeColor="text1"/>
                        </w:rPr>
                        <w:t>Only articles reporting original research data are considered. Studies that we will exclude include:</w:t>
                      </w:r>
                    </w:p>
                    <w:p w14:paraId="19D4A081" w14:textId="77777777" w:rsidR="00D5279A" w:rsidRPr="00A94E65" w:rsidRDefault="00D5279A" w:rsidP="00D5279A">
                      <w:pPr>
                        <w:pStyle w:val="Listenabsatz"/>
                        <w:numPr>
                          <w:ilvl w:val="0"/>
                          <w:numId w:val="24"/>
                        </w:numPr>
                        <w:spacing w:after="120" w:line="276" w:lineRule="auto"/>
                        <w:jc w:val="both"/>
                        <w:rPr>
                          <w:rFonts w:ascii="Calibri" w:hAnsi="Calibri" w:cs="Calibri"/>
                          <w:color w:val="000000" w:themeColor="text1"/>
                        </w:rPr>
                      </w:pPr>
                      <w:r w:rsidRPr="00A94E65">
                        <w:rPr>
                          <w:rFonts w:ascii="Calibri" w:hAnsi="Calibri" w:cs="Calibri"/>
                          <w:color w:val="000000" w:themeColor="text1"/>
                        </w:rPr>
                        <w:t>Qualitative studies</w:t>
                      </w:r>
                    </w:p>
                    <w:p w14:paraId="0D1E238C" w14:textId="77777777" w:rsidR="00D5279A" w:rsidRDefault="00D5279A" w:rsidP="00D5279A">
                      <w:pPr>
                        <w:pStyle w:val="Listenabsatz"/>
                        <w:numPr>
                          <w:ilvl w:val="0"/>
                          <w:numId w:val="24"/>
                        </w:numPr>
                        <w:spacing w:after="120" w:line="276" w:lineRule="auto"/>
                        <w:jc w:val="both"/>
                        <w:rPr>
                          <w:rFonts w:ascii="Calibri" w:hAnsi="Calibri" w:cs="Calibri"/>
                          <w:color w:val="000000" w:themeColor="text1"/>
                        </w:rPr>
                      </w:pPr>
                      <w:r w:rsidRPr="00A94E65">
                        <w:rPr>
                          <w:rFonts w:ascii="Calibri" w:hAnsi="Calibri" w:cs="Calibri"/>
                          <w:color w:val="000000" w:themeColor="text1"/>
                        </w:rPr>
                        <w:t>Secondary data analyses</w:t>
                      </w:r>
                    </w:p>
                    <w:p w14:paraId="58466B8E" w14:textId="77777777" w:rsidR="00D5279A" w:rsidRDefault="00D5279A" w:rsidP="00D5279A">
                      <w:pPr>
                        <w:pStyle w:val="Listenabsatz"/>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M</w:t>
                      </w:r>
                      <w:r w:rsidRPr="00A94E65">
                        <w:rPr>
                          <w:rFonts w:ascii="Calibri" w:hAnsi="Calibri" w:cs="Calibri"/>
                          <w:color w:val="000000" w:themeColor="text1"/>
                        </w:rPr>
                        <w:t>eta-analyses</w:t>
                      </w:r>
                    </w:p>
                    <w:p w14:paraId="2098FB2F" w14:textId="77777777" w:rsidR="00D5279A" w:rsidRDefault="00D5279A" w:rsidP="00D5279A">
                      <w:pPr>
                        <w:pStyle w:val="Listenabsatz"/>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R</w:t>
                      </w:r>
                      <w:r w:rsidRPr="00A94E65">
                        <w:rPr>
                          <w:rFonts w:ascii="Calibri" w:hAnsi="Calibri" w:cs="Calibri"/>
                          <w:color w:val="000000" w:themeColor="text1"/>
                        </w:rPr>
                        <w:t>eviews</w:t>
                      </w:r>
                    </w:p>
                    <w:p w14:paraId="27E8F053" w14:textId="77777777" w:rsidR="00D5279A" w:rsidRDefault="00D5279A" w:rsidP="00D5279A">
                      <w:pPr>
                        <w:pStyle w:val="Listenabsatz"/>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O</w:t>
                      </w:r>
                      <w:r w:rsidRPr="00A94E65">
                        <w:rPr>
                          <w:rFonts w:ascii="Calibri" w:hAnsi="Calibri" w:cs="Calibri"/>
                          <w:color w:val="000000" w:themeColor="text1"/>
                        </w:rPr>
                        <w:t>pinion and theoretical articles</w:t>
                      </w:r>
                    </w:p>
                    <w:p w14:paraId="2E58671C" w14:textId="77777777" w:rsidR="00D5279A" w:rsidRDefault="00D5279A" w:rsidP="00D5279A">
                      <w:pPr>
                        <w:pStyle w:val="Listenabsatz"/>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E</w:t>
                      </w:r>
                      <w:r w:rsidRPr="00A94E65">
                        <w:rPr>
                          <w:rFonts w:ascii="Calibri" w:hAnsi="Calibri" w:cs="Calibri"/>
                          <w:color w:val="000000" w:themeColor="text1"/>
                        </w:rPr>
                        <w:t>ditorials</w:t>
                      </w:r>
                    </w:p>
                    <w:p w14:paraId="1078778A" w14:textId="77777777" w:rsidR="00D5279A" w:rsidRPr="00A94E65" w:rsidRDefault="00D5279A" w:rsidP="00D5279A">
                      <w:pPr>
                        <w:pStyle w:val="Listenabsatz"/>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C</w:t>
                      </w:r>
                      <w:r w:rsidRPr="00A94E65">
                        <w:rPr>
                          <w:rFonts w:ascii="Calibri" w:hAnsi="Calibri" w:cs="Calibri"/>
                          <w:color w:val="000000" w:themeColor="text1"/>
                        </w:rPr>
                        <w:t>ommentaries</w:t>
                      </w:r>
                    </w:p>
                    <w:p w14:paraId="788E9EDA" w14:textId="06E92F4D" w:rsidR="00D5279A" w:rsidRPr="00830C05" w:rsidRDefault="00D5279A" w:rsidP="00D5279A">
                      <w:pPr>
                        <w:spacing w:after="120" w:line="276" w:lineRule="auto"/>
                        <w:jc w:val="both"/>
                        <w:rPr>
                          <w:rFonts w:ascii="Calibri" w:hAnsi="Calibri" w:cs="Calibri"/>
                          <w:color w:val="000000" w:themeColor="text1"/>
                        </w:rPr>
                      </w:pPr>
                      <w:r w:rsidRPr="008A0053">
                        <w:rPr>
                          <w:rFonts w:ascii="Calibri" w:hAnsi="Calibri" w:cs="Calibri"/>
                          <w:color w:val="000000" w:themeColor="text1"/>
                        </w:rPr>
                        <w:t xml:space="preserve">If you decide to include </w:t>
                      </w:r>
                      <w:r w:rsidR="001F734D">
                        <w:rPr>
                          <w:rFonts w:ascii="Calibri" w:hAnsi="Calibri" w:cs="Calibri"/>
                          <w:color w:val="000000" w:themeColor="text1"/>
                        </w:rPr>
                        <w:t>a</w:t>
                      </w:r>
                      <w:r w:rsidRPr="008A0053">
                        <w:rPr>
                          <w:rFonts w:ascii="Calibri" w:hAnsi="Calibri" w:cs="Calibri"/>
                          <w:color w:val="000000" w:themeColor="text1"/>
                        </w:rPr>
                        <w:t xml:space="preserve"> study (= TRUE in column </w:t>
                      </w:r>
                      <w:r w:rsidR="007478C2">
                        <w:rPr>
                          <w:rFonts w:ascii="Calibri" w:hAnsi="Calibri" w:cs="Calibri"/>
                          <w:color w:val="000000" w:themeColor="text1"/>
                        </w:rPr>
                        <w:t>‘</w:t>
                      </w:r>
                      <w:r w:rsidRPr="00814D6A">
                        <w:rPr>
                          <w:rFonts w:ascii="Calibri" w:hAnsi="Calibri" w:cs="Calibri"/>
                          <w:color w:val="000000" w:themeColor="text1"/>
                        </w:rPr>
                        <w:t>inclusion</w:t>
                      </w:r>
                      <w:r w:rsidR="007478C2">
                        <w:rPr>
                          <w:rFonts w:ascii="Calibri" w:hAnsi="Calibri" w:cs="Calibri"/>
                          <w:color w:val="000000" w:themeColor="text1"/>
                        </w:rPr>
                        <w:t>’</w:t>
                      </w:r>
                      <w:r w:rsidRPr="00814D6A">
                        <w:rPr>
                          <w:rFonts w:ascii="Calibri" w:hAnsi="Calibri" w:cs="Calibri"/>
                          <w:color w:val="000000" w:themeColor="text1"/>
                        </w:rPr>
                        <w:t xml:space="preserve"> – </w:t>
                      </w:r>
                      <w:r w:rsidR="00814D6A" w:rsidRPr="00814D6A">
                        <w:rPr>
                          <w:rFonts w:ascii="Calibri" w:hAnsi="Calibri" w:cs="Calibri"/>
                          <w:color w:val="000000" w:themeColor="text1"/>
                        </w:rPr>
                        <w:t>5</w:t>
                      </w:r>
                      <w:r w:rsidRPr="00814D6A">
                        <w:rPr>
                          <w:rFonts w:ascii="Calibri" w:hAnsi="Calibri" w:cs="Calibri"/>
                          <w:color w:val="000000" w:themeColor="text1"/>
                          <w:vertAlign w:val="superscript"/>
                        </w:rPr>
                        <w:t>th</w:t>
                      </w:r>
                      <w:r w:rsidRPr="00814D6A">
                        <w:rPr>
                          <w:rFonts w:ascii="Calibri" w:hAnsi="Calibri" w:cs="Calibri"/>
                          <w:color w:val="000000" w:themeColor="text1"/>
                        </w:rPr>
                        <w:t xml:space="preserve"> column),</w:t>
                      </w:r>
                      <w:r w:rsidRPr="008A0053">
                        <w:rPr>
                          <w:rFonts w:ascii="Calibri" w:hAnsi="Calibri" w:cs="Calibri"/>
                          <w:color w:val="000000" w:themeColor="text1"/>
                        </w:rPr>
                        <w:t xml:space="preserve"> proceed to the next steps in this workflow, if you decide to exclude the study (=</w:t>
                      </w:r>
                      <w:r>
                        <w:rPr>
                          <w:rFonts w:ascii="Calibri" w:hAnsi="Calibri" w:cs="Calibri"/>
                          <w:color w:val="000000" w:themeColor="text1"/>
                        </w:rPr>
                        <w:t xml:space="preserve"> </w:t>
                      </w:r>
                      <w:r w:rsidRPr="008A0053">
                        <w:rPr>
                          <w:rFonts w:ascii="Calibri" w:hAnsi="Calibri" w:cs="Calibri"/>
                          <w:color w:val="000000" w:themeColor="text1"/>
                        </w:rPr>
                        <w:t xml:space="preserve">FALSE in column </w:t>
                      </w:r>
                      <w:r w:rsidR="007478C2">
                        <w:rPr>
                          <w:rFonts w:ascii="Calibri" w:hAnsi="Calibri" w:cs="Calibri"/>
                          <w:color w:val="000000" w:themeColor="text1"/>
                        </w:rPr>
                        <w:t>‘</w:t>
                      </w:r>
                      <w:r w:rsidRPr="00814D6A">
                        <w:rPr>
                          <w:rFonts w:ascii="Calibri" w:hAnsi="Calibri" w:cs="Calibri"/>
                          <w:color w:val="000000" w:themeColor="text1"/>
                        </w:rPr>
                        <w:t>inclusion</w:t>
                      </w:r>
                      <w:r w:rsidR="007478C2">
                        <w:rPr>
                          <w:rFonts w:ascii="Calibri" w:hAnsi="Calibri" w:cs="Calibri"/>
                          <w:color w:val="000000" w:themeColor="text1"/>
                        </w:rPr>
                        <w:t>’</w:t>
                      </w:r>
                      <w:r w:rsidRPr="00814D6A">
                        <w:rPr>
                          <w:rFonts w:ascii="Calibri" w:hAnsi="Calibri" w:cs="Calibri"/>
                          <w:color w:val="000000" w:themeColor="text1"/>
                        </w:rPr>
                        <w:t xml:space="preserve"> – </w:t>
                      </w:r>
                      <w:r w:rsidR="00814D6A" w:rsidRPr="00814D6A">
                        <w:rPr>
                          <w:rFonts w:ascii="Calibri" w:hAnsi="Calibri" w:cs="Calibri"/>
                          <w:color w:val="000000" w:themeColor="text1"/>
                        </w:rPr>
                        <w:t>5</w:t>
                      </w:r>
                      <w:r w:rsidRPr="00814D6A">
                        <w:rPr>
                          <w:rFonts w:ascii="Calibri" w:hAnsi="Calibri" w:cs="Calibri"/>
                          <w:color w:val="000000" w:themeColor="text1"/>
                          <w:vertAlign w:val="superscript"/>
                        </w:rPr>
                        <w:t>th</w:t>
                      </w:r>
                      <w:r w:rsidRPr="00814D6A">
                        <w:rPr>
                          <w:rFonts w:ascii="Calibri" w:hAnsi="Calibri" w:cs="Calibri"/>
                          <w:color w:val="000000" w:themeColor="text1"/>
                        </w:rPr>
                        <w:t xml:space="preserve"> column), go to the next article for this journal listed in the codebook.</w:t>
                      </w:r>
                    </w:p>
                  </w:txbxContent>
                </v:textbox>
                <w10:anchorlock/>
              </v:rect>
            </w:pict>
          </mc:Fallback>
        </mc:AlternateContent>
      </w:r>
    </w:p>
    <w:p w14:paraId="19BD43E8" w14:textId="20C6F7CC" w:rsidR="00D5279A" w:rsidRPr="00750A7A" w:rsidRDefault="00D5279A" w:rsidP="00767297">
      <w:pPr>
        <w:spacing w:after="120" w:line="276" w:lineRule="auto"/>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633152" behindDoc="0" locked="0" layoutInCell="1" allowOverlap="1" wp14:anchorId="43B0DD60" wp14:editId="1435B193">
                <wp:simplePos x="0" y="0"/>
                <wp:positionH relativeFrom="margin">
                  <wp:align>center</wp:align>
                </wp:positionH>
                <wp:positionV relativeFrom="paragraph">
                  <wp:posOffset>108585</wp:posOffset>
                </wp:positionV>
                <wp:extent cx="510363" cy="361507"/>
                <wp:effectExtent l="38100" t="0" r="4445" b="38735"/>
                <wp:wrapNone/>
                <wp:docPr id="829438754" name="Pfeil: nach unten 5"/>
                <wp:cNvGraphicFramePr/>
                <a:graphic xmlns:a="http://schemas.openxmlformats.org/drawingml/2006/main">
                  <a:graphicData uri="http://schemas.microsoft.com/office/word/2010/wordprocessingShape">
                    <wps:wsp>
                      <wps:cNvSpPr/>
                      <wps:spPr>
                        <a:xfrm>
                          <a:off x="0" y="0"/>
                          <a:ext cx="510363" cy="361507"/>
                        </a:xfrm>
                        <a:prstGeom prst="down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v:shapetype id="_x0000_t67" coordsize="21600,21600" o:spt="67" adj="16200,5400" path="m0@0l@1@0@1,0@2,0@2@0,21600@0,10800,21600xe" w14:anchorId="58F8F0B6">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Pfeil: nach unten 5" style="position:absolute;margin-left:0;margin-top:8.55pt;width:40.2pt;height:28.45pt;z-index:2516331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white [3201]" strokecolor="black [3200]"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">
                <w10:wrap anchorx="margin"/>
              </v:shape>
            </w:pict>
          </mc:Fallback>
        </mc:AlternateContent>
      </w:r>
    </w:p>
    <w:p w14:paraId="7408DB4F" w14:textId="77081933" w:rsidR="00D5279A" w:rsidRPr="00750A7A" w:rsidRDefault="00D5279A" w:rsidP="00767297">
      <w:pPr>
        <w:spacing w:after="120" w:line="276" w:lineRule="auto"/>
        <w:rPr>
          <w:rFonts w:asciiTheme="majorHAnsi" w:hAnsiTheme="majorHAnsi" w:cstheme="majorHAnsi"/>
          <w:color w:val="000000" w:themeColor="text1"/>
        </w:rPr>
      </w:pPr>
    </w:p>
    <w:p w14:paraId="2C5A0391" w14:textId="6DD95F8F" w:rsidR="00D5279A" w:rsidRPr="00750A7A" w:rsidRDefault="00D5279A" w:rsidP="00767297">
      <w:pPr>
        <w:spacing w:after="120" w:line="276" w:lineRule="auto"/>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625984" behindDoc="0" locked="0" layoutInCell="1" allowOverlap="1" wp14:anchorId="18FEC60C" wp14:editId="4733E10B">
                <wp:simplePos x="0" y="0"/>
                <wp:positionH relativeFrom="margin">
                  <wp:align>left</wp:align>
                </wp:positionH>
                <wp:positionV relativeFrom="paragraph">
                  <wp:posOffset>158311</wp:posOffset>
                </wp:positionV>
                <wp:extent cx="5835650" cy="920750"/>
                <wp:effectExtent l="0" t="0" r="12700" b="12700"/>
                <wp:wrapNone/>
                <wp:docPr id="427412038" name="Rechteck 4"/>
                <wp:cNvGraphicFramePr/>
                <a:graphic xmlns:a="http://schemas.openxmlformats.org/drawingml/2006/main">
                  <a:graphicData uri="http://schemas.microsoft.com/office/word/2010/wordprocessingShape">
                    <wps:wsp>
                      <wps:cNvSpPr/>
                      <wps:spPr>
                        <a:xfrm>
                          <a:off x="0" y="0"/>
                          <a:ext cx="5835650" cy="92075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6F324DCC" w14:textId="214116F1" w:rsidR="00497A4D" w:rsidRPr="00830C05" w:rsidRDefault="00497A4D" w:rsidP="002159B0">
                            <w:pPr>
                              <w:tabs>
                                <w:tab w:val="left" w:pos="2799"/>
                              </w:tabs>
                              <w:spacing w:line="276" w:lineRule="auto"/>
                              <w:jc w:val="both"/>
                              <w:rPr>
                                <w:rFonts w:ascii="Calibri" w:hAnsi="Calibri" w:cs="Calibri"/>
                                <w:color w:val="000000" w:themeColor="text1"/>
                              </w:rPr>
                            </w:pPr>
                            <w:r w:rsidRPr="009B4684">
                              <w:rPr>
                                <w:rFonts w:ascii="Calibri" w:hAnsi="Calibri" w:cs="Calibri"/>
                                <w:color w:val="000000" w:themeColor="text1"/>
                              </w:rPr>
                              <w:t xml:space="preserve">If the article contains more than one study or experiment, </w:t>
                            </w:r>
                            <w:r w:rsidRPr="009B4684">
                              <w:rPr>
                                <w:rFonts w:ascii="Calibri" w:hAnsi="Calibri" w:cs="Calibri"/>
                                <w:b/>
                                <w:bCs/>
                                <w:color w:val="000000" w:themeColor="text1"/>
                              </w:rPr>
                              <w:t xml:space="preserve">extract the measures from </w:t>
                            </w:r>
                            <w:r w:rsidR="00B13512">
                              <w:rPr>
                                <w:rFonts w:ascii="Calibri" w:hAnsi="Calibri" w:cs="Calibri"/>
                                <w:b/>
                                <w:bCs/>
                                <w:color w:val="000000" w:themeColor="text1"/>
                              </w:rPr>
                              <w:t xml:space="preserve">one randomly selected study using this web app </w:t>
                            </w:r>
                            <w:hyperlink r:id="rId10" w:history="1">
                              <w:r w:rsidR="00B13512" w:rsidRPr="00685F23">
                                <w:rPr>
                                  <w:rStyle w:val="Hyperlink"/>
                                  <w:rFonts w:ascii="Calibri" w:hAnsi="Calibri" w:cs="Calibri"/>
                                  <w:b/>
                                  <w:bCs/>
                                </w:rPr>
                                <w:t>https://www.calculator.net/random-number-generator.html</w:t>
                              </w:r>
                            </w:hyperlink>
                            <w:r w:rsidRPr="009B4684">
                              <w:rPr>
                                <w:rFonts w:ascii="Calibri" w:hAnsi="Calibri" w:cs="Calibri"/>
                                <w:color w:val="000000" w:themeColor="text1"/>
                              </w:rPr>
                              <w:t xml:space="preserve">. If there was more than one, record which study/experiment was extracted in the </w:t>
                            </w:r>
                            <w:r w:rsidR="00DD2E04">
                              <w:rPr>
                                <w:rFonts w:ascii="Calibri" w:hAnsi="Calibri" w:cs="Calibri"/>
                                <w:color w:val="000000" w:themeColor="text1"/>
                              </w:rPr>
                              <w:t>‘</w:t>
                            </w:r>
                            <w:r w:rsidR="00B13512">
                              <w:rPr>
                                <w:rFonts w:ascii="Calibri" w:hAnsi="Calibri" w:cs="Calibri"/>
                                <w:color w:val="000000" w:themeColor="text1"/>
                              </w:rPr>
                              <w:t>Study number’</w:t>
                            </w:r>
                            <w:r w:rsidR="00B13512" w:rsidRPr="009B4684">
                              <w:rPr>
                                <w:rFonts w:ascii="Calibri" w:hAnsi="Calibri" w:cs="Calibri"/>
                                <w:color w:val="000000" w:themeColor="text1"/>
                              </w:rPr>
                              <w:t xml:space="preserve"> </w:t>
                            </w:r>
                            <w:r w:rsidRPr="009B4684">
                              <w:rPr>
                                <w:rFonts w:ascii="Calibri" w:hAnsi="Calibri" w:cs="Calibri"/>
                                <w:color w:val="000000" w:themeColor="text1"/>
                              </w:rPr>
                              <w:t>column of codebook</w:t>
                            </w:r>
                            <w:r w:rsidR="00EA2AA3">
                              <w:rPr>
                                <w:rFonts w:ascii="Calibri" w:hAnsi="Calibri" w:cs="Calibr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EC60C" id="Rechteck 4" o:spid="_x0000_s1028" style="position:absolute;margin-left:0;margin-top:12.45pt;width:459.5pt;height:72.5pt;z-index:251625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" fillcolor="white [3201]" strokecolor="black [3200]" strokeweight="1pt">
                <v:textbox>
                  <w:txbxContent>
                    <w:p w14:paraId="6F324DCC" w14:textId="214116F1" w:rsidR="00497A4D" w:rsidRPr="00830C05" w:rsidRDefault="00497A4D" w:rsidP="002159B0">
                      <w:pPr>
                        <w:tabs>
                          <w:tab w:val="left" w:pos="2799"/>
                        </w:tabs>
                        <w:spacing w:line="276" w:lineRule="auto"/>
                        <w:jc w:val="both"/>
                        <w:rPr>
                          <w:rFonts w:ascii="Calibri" w:hAnsi="Calibri" w:cs="Calibri"/>
                          <w:color w:val="000000" w:themeColor="text1"/>
                        </w:rPr>
                      </w:pPr>
                      <w:r w:rsidRPr="009B4684">
                        <w:rPr>
                          <w:rFonts w:ascii="Calibri" w:hAnsi="Calibri" w:cs="Calibri"/>
                          <w:color w:val="000000" w:themeColor="text1"/>
                        </w:rPr>
                        <w:t xml:space="preserve">If the article contains more than one study or experiment, </w:t>
                      </w:r>
                      <w:r w:rsidRPr="009B4684">
                        <w:rPr>
                          <w:rFonts w:ascii="Calibri" w:hAnsi="Calibri" w:cs="Calibri"/>
                          <w:b/>
                          <w:bCs/>
                          <w:color w:val="000000" w:themeColor="text1"/>
                        </w:rPr>
                        <w:t xml:space="preserve">extract the measures from </w:t>
                      </w:r>
                      <w:r w:rsidR="00B13512">
                        <w:rPr>
                          <w:rFonts w:ascii="Calibri" w:hAnsi="Calibri" w:cs="Calibri"/>
                          <w:b/>
                          <w:bCs/>
                          <w:color w:val="000000" w:themeColor="text1"/>
                        </w:rPr>
                        <w:t xml:space="preserve">one randomly selected study using this web app </w:t>
                      </w:r>
                      <w:hyperlink r:id="rId15" w:history="1">
                        <w:r w:rsidR="00B13512" w:rsidRPr="00685F23">
                          <w:rPr>
                            <w:rStyle w:val="Hyperlink"/>
                            <w:rFonts w:ascii="Calibri" w:hAnsi="Calibri" w:cs="Calibri"/>
                            <w:b/>
                            <w:bCs/>
                          </w:rPr>
                          <w:t>https://www.calculator.net/random-number-generator.html</w:t>
                        </w:r>
                      </w:hyperlink>
                      <w:r w:rsidRPr="009B4684">
                        <w:rPr>
                          <w:rFonts w:ascii="Calibri" w:hAnsi="Calibri" w:cs="Calibri"/>
                          <w:color w:val="000000" w:themeColor="text1"/>
                        </w:rPr>
                        <w:t xml:space="preserve">. If there was more than one, record which study/experiment was extracted in the </w:t>
                      </w:r>
                      <w:r w:rsidR="00DD2E04">
                        <w:rPr>
                          <w:rFonts w:ascii="Calibri" w:hAnsi="Calibri" w:cs="Calibri"/>
                          <w:color w:val="000000" w:themeColor="text1"/>
                        </w:rPr>
                        <w:t>‘</w:t>
                      </w:r>
                      <w:r w:rsidR="00B13512">
                        <w:rPr>
                          <w:rFonts w:ascii="Calibri" w:hAnsi="Calibri" w:cs="Calibri"/>
                          <w:color w:val="000000" w:themeColor="text1"/>
                        </w:rPr>
                        <w:t>Study number’</w:t>
                      </w:r>
                      <w:r w:rsidR="00B13512" w:rsidRPr="009B4684">
                        <w:rPr>
                          <w:rFonts w:ascii="Calibri" w:hAnsi="Calibri" w:cs="Calibri"/>
                          <w:color w:val="000000" w:themeColor="text1"/>
                        </w:rPr>
                        <w:t xml:space="preserve"> </w:t>
                      </w:r>
                      <w:r w:rsidRPr="009B4684">
                        <w:rPr>
                          <w:rFonts w:ascii="Calibri" w:hAnsi="Calibri" w:cs="Calibri"/>
                          <w:color w:val="000000" w:themeColor="text1"/>
                        </w:rPr>
                        <w:t>column of codebook</w:t>
                      </w:r>
                      <w:r w:rsidR="00EA2AA3">
                        <w:rPr>
                          <w:rFonts w:ascii="Calibri" w:hAnsi="Calibri" w:cs="Calibri"/>
                          <w:color w:val="000000" w:themeColor="text1"/>
                        </w:rPr>
                        <w:t>.</w:t>
                      </w:r>
                    </w:p>
                  </w:txbxContent>
                </v:textbox>
                <w10:wrap anchorx="margin"/>
              </v:rect>
            </w:pict>
          </mc:Fallback>
        </mc:AlternateContent>
      </w:r>
    </w:p>
    <w:p w14:paraId="196F7C73" w14:textId="7E377183" w:rsidR="00D5279A" w:rsidRPr="00750A7A" w:rsidRDefault="00D5279A" w:rsidP="00767297">
      <w:pPr>
        <w:spacing w:after="120" w:line="276" w:lineRule="auto"/>
        <w:rPr>
          <w:rFonts w:asciiTheme="majorHAnsi" w:hAnsiTheme="majorHAnsi" w:cstheme="majorHAnsi"/>
          <w:color w:val="000000" w:themeColor="text1"/>
        </w:rPr>
      </w:pPr>
    </w:p>
    <w:p w14:paraId="0F44A16B" w14:textId="6EFA8BA2" w:rsidR="00497A4D" w:rsidRPr="00750A7A" w:rsidRDefault="00497A4D" w:rsidP="00767297">
      <w:pPr>
        <w:spacing w:after="120" w:line="276" w:lineRule="auto"/>
        <w:rPr>
          <w:rFonts w:asciiTheme="majorHAnsi" w:hAnsiTheme="majorHAnsi" w:cstheme="majorHAnsi"/>
          <w:color w:val="000000" w:themeColor="text1"/>
        </w:rPr>
      </w:pPr>
    </w:p>
    <w:p w14:paraId="782D7F4B" w14:textId="130CFC13" w:rsidR="00E32F63" w:rsidRPr="00750A7A" w:rsidRDefault="00E32F63" w:rsidP="00767297">
      <w:pPr>
        <w:spacing w:after="120" w:line="276" w:lineRule="auto"/>
        <w:rPr>
          <w:rFonts w:asciiTheme="majorHAnsi" w:hAnsiTheme="majorHAnsi" w:cstheme="majorHAnsi"/>
          <w:color w:val="000000" w:themeColor="text1"/>
        </w:rPr>
      </w:pPr>
    </w:p>
    <w:p w14:paraId="407B81D5" w14:textId="391613EB" w:rsidR="00E32F63" w:rsidRPr="00750A7A" w:rsidRDefault="00E32F63" w:rsidP="00767297">
      <w:pPr>
        <w:spacing w:line="276" w:lineRule="auto"/>
        <w:ind w:left="720"/>
        <w:rPr>
          <w:rFonts w:asciiTheme="majorHAnsi" w:hAnsiTheme="majorHAnsi" w:cstheme="majorHAnsi"/>
          <w:color w:val="000000" w:themeColor="text1"/>
        </w:rPr>
      </w:pPr>
    </w:p>
    <w:p w14:paraId="785E7F91" w14:textId="1F06EE52" w:rsidR="00497A4D" w:rsidRPr="00750A7A" w:rsidRDefault="00980AD2" w:rsidP="00767297">
      <w:pPr>
        <w:spacing w:line="276" w:lineRule="auto"/>
        <w:ind w:left="720"/>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730432" behindDoc="0" locked="0" layoutInCell="1" allowOverlap="1" wp14:anchorId="478A17C9" wp14:editId="2592FA94">
                <wp:simplePos x="0" y="0"/>
                <wp:positionH relativeFrom="margin">
                  <wp:align>center</wp:align>
                </wp:positionH>
                <wp:positionV relativeFrom="paragraph">
                  <wp:posOffset>81116</wp:posOffset>
                </wp:positionV>
                <wp:extent cx="510363" cy="361507"/>
                <wp:effectExtent l="38100" t="0" r="4445" b="38735"/>
                <wp:wrapNone/>
                <wp:docPr id="1526869447" name="Pfeil: nach unten 5"/>
                <wp:cNvGraphicFramePr/>
                <a:graphic xmlns:a="http://schemas.openxmlformats.org/drawingml/2006/main">
                  <a:graphicData uri="http://schemas.microsoft.com/office/word/2010/wordprocessingShape">
                    <wps:wsp>
                      <wps:cNvSpPr/>
                      <wps:spPr>
                        <a:xfrm>
                          <a:off x="0" y="0"/>
                          <a:ext cx="510363" cy="361507"/>
                        </a:xfrm>
                        <a:prstGeom prst="down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v:shape id="Pfeil: nach unten 5" style="position:absolute;margin-left:0;margin-top:6.4pt;width:40.2pt;height:28.45pt;z-index:251730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white [3201]" strokecolor="black [3200]"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" w14:anchorId="76C5DBA4">
                <w10:wrap anchorx="margin"/>
              </v:shape>
            </w:pict>
          </mc:Fallback>
        </mc:AlternateContent>
      </w:r>
    </w:p>
    <w:p w14:paraId="5C50CDB1" w14:textId="51A5F0A6" w:rsidR="00497A4D" w:rsidRPr="00750A7A" w:rsidRDefault="00497A4D" w:rsidP="00767297">
      <w:pPr>
        <w:spacing w:line="276" w:lineRule="auto"/>
        <w:ind w:left="720"/>
        <w:rPr>
          <w:rFonts w:asciiTheme="majorHAnsi" w:hAnsiTheme="majorHAnsi" w:cstheme="majorHAnsi"/>
          <w:color w:val="000000" w:themeColor="text1"/>
        </w:rPr>
      </w:pPr>
    </w:p>
    <w:p w14:paraId="22EFEE6C" w14:textId="08B4FF58" w:rsidR="00497A4D" w:rsidRPr="00750A7A" w:rsidRDefault="00497A4D" w:rsidP="00767297">
      <w:pPr>
        <w:spacing w:line="276" w:lineRule="auto"/>
        <w:ind w:left="720"/>
        <w:rPr>
          <w:rFonts w:asciiTheme="majorHAnsi" w:hAnsiTheme="majorHAnsi" w:cstheme="majorHAnsi"/>
          <w:color w:val="000000" w:themeColor="text1"/>
        </w:rPr>
      </w:pPr>
    </w:p>
    <w:p w14:paraId="699A6705" w14:textId="445C48A7" w:rsidR="00497A4D" w:rsidRPr="00750A7A" w:rsidRDefault="00980AD2" w:rsidP="00767297">
      <w:pPr>
        <w:spacing w:line="276" w:lineRule="auto"/>
        <w:ind w:left="720"/>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643392" behindDoc="0" locked="0" layoutInCell="1" allowOverlap="1" wp14:anchorId="46F93CB0" wp14:editId="7C7BB630">
                <wp:simplePos x="0" y="0"/>
                <wp:positionH relativeFrom="margin">
                  <wp:align>left</wp:align>
                </wp:positionH>
                <wp:positionV relativeFrom="paragraph">
                  <wp:posOffset>162580</wp:posOffset>
                </wp:positionV>
                <wp:extent cx="5835650" cy="1416106"/>
                <wp:effectExtent l="0" t="0" r="19050" b="19050"/>
                <wp:wrapNone/>
                <wp:docPr id="966131088" name="Rechteck 4"/>
                <wp:cNvGraphicFramePr/>
                <a:graphic xmlns:a="http://schemas.openxmlformats.org/drawingml/2006/main">
                  <a:graphicData uri="http://schemas.microsoft.com/office/word/2010/wordprocessingShape">
                    <wps:wsp>
                      <wps:cNvSpPr/>
                      <wps:spPr>
                        <a:xfrm>
                          <a:off x="0" y="0"/>
                          <a:ext cx="5835650" cy="1416106"/>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AC882B4" w14:textId="15D5FFF2" w:rsidR="00EA2AA3" w:rsidRDefault="00EA2AA3" w:rsidP="002159B0">
                            <w:pPr>
                              <w:spacing w:line="276" w:lineRule="auto"/>
                              <w:jc w:val="both"/>
                              <w:rPr>
                                <w:rFonts w:ascii="Calibri" w:hAnsi="Calibri" w:cs="Calibri"/>
                                <w:color w:val="000000" w:themeColor="text1"/>
                              </w:rPr>
                            </w:pPr>
                            <w:r>
                              <w:rPr>
                                <w:rFonts w:ascii="Calibri" w:hAnsi="Calibri" w:cs="Calibri"/>
                                <w:color w:val="000000" w:themeColor="text1"/>
                              </w:rPr>
                              <w:t>Take note of the time, as this is a time</w:t>
                            </w:r>
                            <w:r w:rsidR="0094574D">
                              <w:rPr>
                                <w:rFonts w:ascii="Calibri" w:hAnsi="Calibri" w:cs="Calibri"/>
                                <w:color w:val="000000" w:themeColor="text1"/>
                              </w:rPr>
                              <w:t xml:space="preserve"> </w:t>
                            </w:r>
                            <w:r>
                              <w:rPr>
                                <w:rFonts w:ascii="Calibri" w:hAnsi="Calibri" w:cs="Calibri"/>
                                <w:color w:val="000000" w:themeColor="text1"/>
                              </w:rPr>
                              <w:t xml:space="preserve">limited exercise. </w:t>
                            </w:r>
                          </w:p>
                          <w:p w14:paraId="64804B35" w14:textId="77777777" w:rsidR="00EA2AA3" w:rsidRDefault="00EA2AA3" w:rsidP="002159B0">
                            <w:pPr>
                              <w:spacing w:line="276" w:lineRule="auto"/>
                              <w:jc w:val="both"/>
                              <w:rPr>
                                <w:rFonts w:ascii="Calibri" w:hAnsi="Calibri" w:cs="Calibri"/>
                                <w:color w:val="000000" w:themeColor="text1"/>
                              </w:rPr>
                            </w:pPr>
                          </w:p>
                          <w:p w14:paraId="77DF8218" w14:textId="781F281F" w:rsidR="00497A4D" w:rsidRPr="00101B05" w:rsidRDefault="00426DC2" w:rsidP="002159B0">
                            <w:pPr>
                              <w:spacing w:line="276" w:lineRule="auto"/>
                              <w:jc w:val="both"/>
                              <w:rPr>
                                <w:rFonts w:ascii="Calibri" w:hAnsi="Calibri" w:cs="Calibri"/>
                                <w:color w:val="000000" w:themeColor="text1"/>
                              </w:rPr>
                            </w:pPr>
                            <w:r>
                              <w:rPr>
                                <w:rFonts w:ascii="Calibri" w:hAnsi="Calibri" w:cs="Calibri"/>
                                <w:color w:val="000000" w:themeColor="text1"/>
                              </w:rPr>
                              <w:t xml:space="preserve">Start </w:t>
                            </w:r>
                            <w:r w:rsidR="00B13512">
                              <w:rPr>
                                <w:rFonts w:ascii="Calibri" w:hAnsi="Calibri" w:cs="Calibri"/>
                                <w:color w:val="000000" w:themeColor="text1"/>
                              </w:rPr>
                              <w:t xml:space="preserve">by </w:t>
                            </w:r>
                            <w:r>
                              <w:rPr>
                                <w:rFonts w:ascii="Calibri" w:hAnsi="Calibri" w:cs="Calibri"/>
                                <w:color w:val="000000" w:themeColor="text1"/>
                              </w:rPr>
                              <w:t>e</w:t>
                            </w:r>
                            <w:r w:rsidR="00497A4D" w:rsidRPr="00101B05">
                              <w:rPr>
                                <w:rFonts w:ascii="Calibri" w:hAnsi="Calibri" w:cs="Calibri"/>
                                <w:color w:val="000000" w:themeColor="text1"/>
                              </w:rPr>
                              <w:t>xtract</w:t>
                            </w:r>
                            <w:r>
                              <w:rPr>
                                <w:rFonts w:ascii="Calibri" w:hAnsi="Calibri" w:cs="Calibri"/>
                                <w:color w:val="000000" w:themeColor="text1"/>
                              </w:rPr>
                              <w:t>ing</w:t>
                            </w:r>
                            <w:r w:rsidR="00497A4D" w:rsidRPr="00101B05">
                              <w:rPr>
                                <w:rFonts w:ascii="Calibri" w:hAnsi="Calibri" w:cs="Calibri"/>
                                <w:color w:val="000000" w:themeColor="text1"/>
                              </w:rPr>
                              <w:t xml:space="preserve"> the </w:t>
                            </w:r>
                            <w:r w:rsidR="00497A4D" w:rsidRPr="00624B21">
                              <w:rPr>
                                <w:rFonts w:ascii="Calibri" w:hAnsi="Calibri" w:cs="Calibri"/>
                                <w:b/>
                                <w:bCs/>
                                <w:color w:val="000000" w:themeColor="text1"/>
                              </w:rPr>
                              <w:t>names of all measures employed in the study</w:t>
                            </w:r>
                            <w:r w:rsidR="00B13512">
                              <w:rPr>
                                <w:rFonts w:ascii="Calibri" w:hAnsi="Calibri" w:cs="Calibri"/>
                                <w:b/>
                                <w:bCs/>
                                <w:color w:val="000000" w:themeColor="text1"/>
                              </w:rPr>
                              <w:t xml:space="preserve"> into codebook.xlsx</w:t>
                            </w:r>
                            <w:r w:rsidR="00497A4D" w:rsidRPr="00101B05">
                              <w:rPr>
                                <w:rFonts w:ascii="Calibri" w:hAnsi="Calibri" w:cs="Calibri"/>
                                <w:color w:val="000000" w:themeColor="text1"/>
                              </w:rPr>
                              <w:t xml:space="preserve">. For each measure, </w:t>
                            </w:r>
                            <w:r w:rsidR="00B13512">
                              <w:rPr>
                                <w:rFonts w:ascii="Calibri" w:hAnsi="Calibri" w:cs="Calibri"/>
                                <w:color w:val="000000" w:themeColor="text1"/>
                              </w:rPr>
                              <w:t xml:space="preserve">insert a new row for the current </w:t>
                            </w:r>
                            <w:r w:rsidR="006C07DE">
                              <w:rPr>
                                <w:rFonts w:ascii="Calibri" w:hAnsi="Calibri" w:cs="Calibri"/>
                                <w:color w:val="000000" w:themeColor="text1"/>
                              </w:rPr>
                              <w:t>article</w:t>
                            </w:r>
                            <w:r w:rsidR="00B13512">
                              <w:rPr>
                                <w:rFonts w:ascii="Calibri" w:hAnsi="Calibri" w:cs="Calibri"/>
                                <w:color w:val="000000" w:themeColor="text1"/>
                              </w:rPr>
                              <w:t xml:space="preserve"> (i.e., one row per </w:t>
                            </w:r>
                            <w:r w:rsidR="006C07DE">
                              <w:rPr>
                                <w:rFonts w:ascii="Calibri" w:hAnsi="Calibri" w:cs="Calibri"/>
                                <w:color w:val="000000" w:themeColor="text1"/>
                              </w:rPr>
                              <w:t>measure</w:t>
                            </w:r>
                            <w:r w:rsidR="00B13512">
                              <w:rPr>
                                <w:rFonts w:ascii="Calibri" w:hAnsi="Calibri" w:cs="Calibri"/>
                                <w:color w:val="000000" w:themeColor="text1"/>
                              </w:rPr>
                              <w:t>) and increment the ‘Measure number’ value by 1. R</w:t>
                            </w:r>
                            <w:r w:rsidR="00B13512" w:rsidRPr="00101B05">
                              <w:rPr>
                                <w:rFonts w:ascii="Calibri" w:hAnsi="Calibri" w:cs="Calibri"/>
                                <w:color w:val="000000" w:themeColor="text1"/>
                              </w:rPr>
                              <w:t xml:space="preserve">ecord </w:t>
                            </w:r>
                            <w:r w:rsidR="00B13512">
                              <w:rPr>
                                <w:rFonts w:ascii="Calibri" w:hAnsi="Calibri" w:cs="Calibri"/>
                                <w:color w:val="000000" w:themeColor="text1"/>
                              </w:rPr>
                              <w:t xml:space="preserve">the measure’s </w:t>
                            </w:r>
                            <w:r w:rsidR="00497A4D" w:rsidRPr="00101B05">
                              <w:rPr>
                                <w:rFonts w:ascii="Calibri" w:hAnsi="Calibri" w:cs="Calibri"/>
                                <w:color w:val="000000" w:themeColor="text1"/>
                              </w:rPr>
                              <w:t xml:space="preserve">name in a </w:t>
                            </w:r>
                            <w:r w:rsidR="00B13512">
                              <w:rPr>
                                <w:rFonts w:ascii="Calibri" w:hAnsi="Calibri" w:cs="Calibri"/>
                                <w:color w:val="000000" w:themeColor="text1"/>
                              </w:rPr>
                              <w:t xml:space="preserve">the </w:t>
                            </w:r>
                            <w:r w:rsidR="00DD2E04">
                              <w:rPr>
                                <w:rFonts w:ascii="Calibri" w:hAnsi="Calibri" w:cs="Calibri"/>
                                <w:color w:val="000000" w:themeColor="text1"/>
                              </w:rPr>
                              <w:t>‘</w:t>
                            </w:r>
                            <w:r w:rsidR="00B13512">
                              <w:rPr>
                                <w:rFonts w:ascii="Calibri" w:hAnsi="Calibri" w:cs="Calibri"/>
                                <w:color w:val="000000" w:themeColor="text1"/>
                              </w:rPr>
                              <w:t>M</w:t>
                            </w:r>
                            <w:r w:rsidR="00497A4D" w:rsidRPr="00101B05">
                              <w:rPr>
                                <w:rFonts w:ascii="Calibri" w:hAnsi="Calibri" w:cs="Calibri"/>
                                <w:color w:val="000000" w:themeColor="text1"/>
                              </w:rPr>
                              <w:t>easure</w:t>
                            </w:r>
                            <w:r w:rsidR="00B13512">
                              <w:rPr>
                                <w:rFonts w:ascii="Calibri" w:hAnsi="Calibri" w:cs="Calibri"/>
                                <w:color w:val="000000" w:themeColor="text1"/>
                              </w:rPr>
                              <w:t xml:space="preserve"> </w:t>
                            </w:r>
                            <w:r w:rsidR="00497A4D" w:rsidRPr="00101B05">
                              <w:rPr>
                                <w:rFonts w:ascii="Calibri" w:hAnsi="Calibri" w:cs="Calibri"/>
                                <w:color w:val="000000" w:themeColor="text1"/>
                              </w:rPr>
                              <w:t>name</w:t>
                            </w:r>
                            <w:r w:rsidR="00DD2E04">
                              <w:rPr>
                                <w:rFonts w:ascii="Calibri" w:hAnsi="Calibri" w:cs="Calibri"/>
                                <w:color w:val="000000" w:themeColor="text1"/>
                              </w:rPr>
                              <w:t>’</w:t>
                            </w:r>
                            <w:r w:rsidR="005F266B">
                              <w:rPr>
                                <w:rFonts w:ascii="Calibri" w:hAnsi="Calibri" w:cs="Calibri"/>
                                <w:color w:val="000000" w:themeColor="text1"/>
                              </w:rPr>
                              <w:t xml:space="preserve"> </w:t>
                            </w:r>
                            <w:r w:rsidR="00497A4D" w:rsidRPr="00101B05">
                              <w:rPr>
                                <w:rFonts w:ascii="Calibri" w:hAnsi="Calibri" w:cs="Calibri"/>
                                <w:color w:val="000000" w:themeColor="text1"/>
                              </w:rPr>
                              <w:t>colum</w:t>
                            </w:r>
                            <w:r w:rsidR="00B13512">
                              <w:rPr>
                                <w:rFonts w:ascii="Calibri" w:hAnsi="Calibri" w:cs="Calibri"/>
                                <w:color w:val="000000" w:themeColor="text1"/>
                              </w:rPr>
                              <w:t>n</w:t>
                            </w:r>
                            <w:r w:rsidR="00497A4D" w:rsidRPr="00101B05">
                              <w:rPr>
                                <w:rFonts w:ascii="Calibri" w:hAnsi="Calibri" w:cs="Calibr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93CB0" id="_x0000_s1029" style="position:absolute;left:0;text-align:left;margin-left:0;margin-top:12.8pt;width:459.5pt;height:111.5pt;z-index:251643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" fillcolor="white [3201]" strokecolor="black [3200]" strokeweight="1pt">
                <v:textbox>
                  <w:txbxContent>
                    <w:p w14:paraId="3AC882B4" w14:textId="15D5FFF2" w:rsidR="00EA2AA3" w:rsidRDefault="00EA2AA3" w:rsidP="002159B0">
                      <w:pPr>
                        <w:spacing w:line="276" w:lineRule="auto"/>
                        <w:jc w:val="both"/>
                        <w:rPr>
                          <w:rFonts w:ascii="Calibri" w:hAnsi="Calibri" w:cs="Calibri"/>
                          <w:color w:val="000000" w:themeColor="text1"/>
                        </w:rPr>
                      </w:pPr>
                      <w:r>
                        <w:rPr>
                          <w:rFonts w:ascii="Calibri" w:hAnsi="Calibri" w:cs="Calibri"/>
                          <w:color w:val="000000" w:themeColor="text1"/>
                        </w:rPr>
                        <w:t>Take note of the time, as this is a time</w:t>
                      </w:r>
                      <w:r w:rsidR="0094574D">
                        <w:rPr>
                          <w:rFonts w:ascii="Calibri" w:hAnsi="Calibri" w:cs="Calibri"/>
                          <w:color w:val="000000" w:themeColor="text1"/>
                        </w:rPr>
                        <w:t xml:space="preserve"> </w:t>
                      </w:r>
                      <w:r>
                        <w:rPr>
                          <w:rFonts w:ascii="Calibri" w:hAnsi="Calibri" w:cs="Calibri"/>
                          <w:color w:val="000000" w:themeColor="text1"/>
                        </w:rPr>
                        <w:t xml:space="preserve">limited exercise. </w:t>
                      </w:r>
                    </w:p>
                    <w:p w14:paraId="64804B35" w14:textId="77777777" w:rsidR="00EA2AA3" w:rsidRDefault="00EA2AA3" w:rsidP="002159B0">
                      <w:pPr>
                        <w:spacing w:line="276" w:lineRule="auto"/>
                        <w:jc w:val="both"/>
                        <w:rPr>
                          <w:rFonts w:ascii="Calibri" w:hAnsi="Calibri" w:cs="Calibri"/>
                          <w:color w:val="000000" w:themeColor="text1"/>
                        </w:rPr>
                      </w:pPr>
                    </w:p>
                    <w:p w14:paraId="77DF8218" w14:textId="781F281F" w:rsidR="00497A4D" w:rsidRPr="00101B05" w:rsidRDefault="00426DC2" w:rsidP="002159B0">
                      <w:pPr>
                        <w:spacing w:line="276" w:lineRule="auto"/>
                        <w:jc w:val="both"/>
                        <w:rPr>
                          <w:rFonts w:ascii="Calibri" w:hAnsi="Calibri" w:cs="Calibri"/>
                          <w:color w:val="000000" w:themeColor="text1"/>
                        </w:rPr>
                      </w:pPr>
                      <w:r>
                        <w:rPr>
                          <w:rFonts w:ascii="Calibri" w:hAnsi="Calibri" w:cs="Calibri"/>
                          <w:color w:val="000000" w:themeColor="text1"/>
                        </w:rPr>
                        <w:t xml:space="preserve">Start </w:t>
                      </w:r>
                      <w:r w:rsidR="00B13512">
                        <w:rPr>
                          <w:rFonts w:ascii="Calibri" w:hAnsi="Calibri" w:cs="Calibri"/>
                          <w:color w:val="000000" w:themeColor="text1"/>
                        </w:rPr>
                        <w:t xml:space="preserve">by </w:t>
                      </w:r>
                      <w:r>
                        <w:rPr>
                          <w:rFonts w:ascii="Calibri" w:hAnsi="Calibri" w:cs="Calibri"/>
                          <w:color w:val="000000" w:themeColor="text1"/>
                        </w:rPr>
                        <w:t>e</w:t>
                      </w:r>
                      <w:r w:rsidR="00497A4D" w:rsidRPr="00101B05">
                        <w:rPr>
                          <w:rFonts w:ascii="Calibri" w:hAnsi="Calibri" w:cs="Calibri"/>
                          <w:color w:val="000000" w:themeColor="text1"/>
                        </w:rPr>
                        <w:t>xtract</w:t>
                      </w:r>
                      <w:r>
                        <w:rPr>
                          <w:rFonts w:ascii="Calibri" w:hAnsi="Calibri" w:cs="Calibri"/>
                          <w:color w:val="000000" w:themeColor="text1"/>
                        </w:rPr>
                        <w:t>ing</w:t>
                      </w:r>
                      <w:r w:rsidR="00497A4D" w:rsidRPr="00101B05">
                        <w:rPr>
                          <w:rFonts w:ascii="Calibri" w:hAnsi="Calibri" w:cs="Calibri"/>
                          <w:color w:val="000000" w:themeColor="text1"/>
                        </w:rPr>
                        <w:t xml:space="preserve"> the </w:t>
                      </w:r>
                      <w:r w:rsidR="00497A4D" w:rsidRPr="00624B21">
                        <w:rPr>
                          <w:rFonts w:ascii="Calibri" w:hAnsi="Calibri" w:cs="Calibri"/>
                          <w:b/>
                          <w:bCs/>
                          <w:color w:val="000000" w:themeColor="text1"/>
                        </w:rPr>
                        <w:t>names of all measures employed in the study</w:t>
                      </w:r>
                      <w:r w:rsidR="00B13512">
                        <w:rPr>
                          <w:rFonts w:ascii="Calibri" w:hAnsi="Calibri" w:cs="Calibri"/>
                          <w:b/>
                          <w:bCs/>
                          <w:color w:val="000000" w:themeColor="text1"/>
                        </w:rPr>
                        <w:t xml:space="preserve"> into codebook.xlsx</w:t>
                      </w:r>
                      <w:r w:rsidR="00497A4D" w:rsidRPr="00101B05">
                        <w:rPr>
                          <w:rFonts w:ascii="Calibri" w:hAnsi="Calibri" w:cs="Calibri"/>
                          <w:color w:val="000000" w:themeColor="text1"/>
                        </w:rPr>
                        <w:t xml:space="preserve">. For each measure, </w:t>
                      </w:r>
                      <w:r w:rsidR="00B13512">
                        <w:rPr>
                          <w:rFonts w:ascii="Calibri" w:hAnsi="Calibri" w:cs="Calibri"/>
                          <w:color w:val="000000" w:themeColor="text1"/>
                        </w:rPr>
                        <w:t xml:space="preserve">insert a new row for the current </w:t>
                      </w:r>
                      <w:r w:rsidR="006C07DE">
                        <w:rPr>
                          <w:rFonts w:ascii="Calibri" w:hAnsi="Calibri" w:cs="Calibri"/>
                          <w:color w:val="000000" w:themeColor="text1"/>
                        </w:rPr>
                        <w:t>article</w:t>
                      </w:r>
                      <w:r w:rsidR="00B13512">
                        <w:rPr>
                          <w:rFonts w:ascii="Calibri" w:hAnsi="Calibri" w:cs="Calibri"/>
                          <w:color w:val="000000" w:themeColor="text1"/>
                        </w:rPr>
                        <w:t xml:space="preserve"> (i.e., one row per </w:t>
                      </w:r>
                      <w:r w:rsidR="006C07DE">
                        <w:rPr>
                          <w:rFonts w:ascii="Calibri" w:hAnsi="Calibri" w:cs="Calibri"/>
                          <w:color w:val="000000" w:themeColor="text1"/>
                        </w:rPr>
                        <w:t>measure</w:t>
                      </w:r>
                      <w:r w:rsidR="00B13512">
                        <w:rPr>
                          <w:rFonts w:ascii="Calibri" w:hAnsi="Calibri" w:cs="Calibri"/>
                          <w:color w:val="000000" w:themeColor="text1"/>
                        </w:rPr>
                        <w:t>) and increment the ‘Measure number’ value by 1. R</w:t>
                      </w:r>
                      <w:r w:rsidR="00B13512" w:rsidRPr="00101B05">
                        <w:rPr>
                          <w:rFonts w:ascii="Calibri" w:hAnsi="Calibri" w:cs="Calibri"/>
                          <w:color w:val="000000" w:themeColor="text1"/>
                        </w:rPr>
                        <w:t xml:space="preserve">ecord </w:t>
                      </w:r>
                      <w:r w:rsidR="00B13512">
                        <w:rPr>
                          <w:rFonts w:ascii="Calibri" w:hAnsi="Calibri" w:cs="Calibri"/>
                          <w:color w:val="000000" w:themeColor="text1"/>
                        </w:rPr>
                        <w:t xml:space="preserve">the measure’s </w:t>
                      </w:r>
                      <w:r w:rsidR="00497A4D" w:rsidRPr="00101B05">
                        <w:rPr>
                          <w:rFonts w:ascii="Calibri" w:hAnsi="Calibri" w:cs="Calibri"/>
                          <w:color w:val="000000" w:themeColor="text1"/>
                        </w:rPr>
                        <w:t xml:space="preserve">name in a </w:t>
                      </w:r>
                      <w:r w:rsidR="00B13512">
                        <w:rPr>
                          <w:rFonts w:ascii="Calibri" w:hAnsi="Calibri" w:cs="Calibri"/>
                          <w:color w:val="000000" w:themeColor="text1"/>
                        </w:rPr>
                        <w:t xml:space="preserve">the </w:t>
                      </w:r>
                      <w:r w:rsidR="00DD2E04">
                        <w:rPr>
                          <w:rFonts w:ascii="Calibri" w:hAnsi="Calibri" w:cs="Calibri"/>
                          <w:color w:val="000000" w:themeColor="text1"/>
                        </w:rPr>
                        <w:t>‘</w:t>
                      </w:r>
                      <w:r w:rsidR="00B13512">
                        <w:rPr>
                          <w:rFonts w:ascii="Calibri" w:hAnsi="Calibri" w:cs="Calibri"/>
                          <w:color w:val="000000" w:themeColor="text1"/>
                        </w:rPr>
                        <w:t>M</w:t>
                      </w:r>
                      <w:r w:rsidR="00497A4D" w:rsidRPr="00101B05">
                        <w:rPr>
                          <w:rFonts w:ascii="Calibri" w:hAnsi="Calibri" w:cs="Calibri"/>
                          <w:color w:val="000000" w:themeColor="text1"/>
                        </w:rPr>
                        <w:t>easure</w:t>
                      </w:r>
                      <w:r w:rsidR="00B13512">
                        <w:rPr>
                          <w:rFonts w:ascii="Calibri" w:hAnsi="Calibri" w:cs="Calibri"/>
                          <w:color w:val="000000" w:themeColor="text1"/>
                        </w:rPr>
                        <w:t xml:space="preserve"> </w:t>
                      </w:r>
                      <w:r w:rsidR="00497A4D" w:rsidRPr="00101B05">
                        <w:rPr>
                          <w:rFonts w:ascii="Calibri" w:hAnsi="Calibri" w:cs="Calibri"/>
                          <w:color w:val="000000" w:themeColor="text1"/>
                        </w:rPr>
                        <w:t>name</w:t>
                      </w:r>
                      <w:r w:rsidR="00DD2E04">
                        <w:rPr>
                          <w:rFonts w:ascii="Calibri" w:hAnsi="Calibri" w:cs="Calibri"/>
                          <w:color w:val="000000" w:themeColor="text1"/>
                        </w:rPr>
                        <w:t>’</w:t>
                      </w:r>
                      <w:r w:rsidR="005F266B">
                        <w:rPr>
                          <w:rFonts w:ascii="Calibri" w:hAnsi="Calibri" w:cs="Calibri"/>
                          <w:color w:val="000000" w:themeColor="text1"/>
                        </w:rPr>
                        <w:t xml:space="preserve"> </w:t>
                      </w:r>
                      <w:r w:rsidR="00497A4D" w:rsidRPr="00101B05">
                        <w:rPr>
                          <w:rFonts w:ascii="Calibri" w:hAnsi="Calibri" w:cs="Calibri"/>
                          <w:color w:val="000000" w:themeColor="text1"/>
                        </w:rPr>
                        <w:t>colum</w:t>
                      </w:r>
                      <w:r w:rsidR="00B13512">
                        <w:rPr>
                          <w:rFonts w:ascii="Calibri" w:hAnsi="Calibri" w:cs="Calibri"/>
                          <w:color w:val="000000" w:themeColor="text1"/>
                        </w:rPr>
                        <w:t>n</w:t>
                      </w:r>
                      <w:r w:rsidR="00497A4D" w:rsidRPr="00101B05">
                        <w:rPr>
                          <w:rFonts w:ascii="Calibri" w:hAnsi="Calibri" w:cs="Calibri"/>
                          <w:color w:val="000000" w:themeColor="text1"/>
                        </w:rPr>
                        <w:t>.</w:t>
                      </w:r>
                    </w:p>
                  </w:txbxContent>
                </v:textbox>
                <w10:wrap anchorx="margin"/>
              </v:rect>
            </w:pict>
          </mc:Fallback>
        </mc:AlternateContent>
      </w:r>
    </w:p>
    <w:p w14:paraId="636F1716" w14:textId="02A9BA4A" w:rsidR="00497A4D" w:rsidRPr="00750A7A" w:rsidRDefault="00497A4D" w:rsidP="00767297">
      <w:pPr>
        <w:spacing w:line="276" w:lineRule="auto"/>
        <w:ind w:left="720"/>
        <w:rPr>
          <w:rFonts w:asciiTheme="majorHAnsi" w:hAnsiTheme="majorHAnsi" w:cstheme="majorHAnsi"/>
          <w:color w:val="000000" w:themeColor="text1"/>
        </w:rPr>
      </w:pPr>
    </w:p>
    <w:p w14:paraId="37D592E4" w14:textId="1E640893" w:rsidR="00497A4D" w:rsidRPr="00750A7A" w:rsidRDefault="00497A4D" w:rsidP="00767297">
      <w:pPr>
        <w:spacing w:line="276" w:lineRule="auto"/>
        <w:ind w:left="720"/>
        <w:rPr>
          <w:rFonts w:asciiTheme="majorHAnsi" w:hAnsiTheme="majorHAnsi" w:cstheme="majorHAnsi"/>
          <w:color w:val="000000" w:themeColor="text1"/>
        </w:rPr>
      </w:pPr>
    </w:p>
    <w:p w14:paraId="267F0D08" w14:textId="70AC8473" w:rsidR="00AA6BF9" w:rsidRPr="00750A7A" w:rsidRDefault="00AA6BF9" w:rsidP="00767297">
      <w:pPr>
        <w:spacing w:line="276" w:lineRule="auto"/>
        <w:ind w:left="1440"/>
        <w:rPr>
          <w:rFonts w:asciiTheme="majorHAnsi" w:hAnsiTheme="majorHAnsi" w:cstheme="majorHAnsi"/>
          <w:color w:val="000000" w:themeColor="text1"/>
        </w:rPr>
      </w:pPr>
    </w:p>
    <w:p w14:paraId="3D662D92" w14:textId="71E80C60" w:rsidR="00AA6BF9" w:rsidRPr="00750A7A" w:rsidRDefault="00AA6BF9" w:rsidP="00767297">
      <w:pPr>
        <w:spacing w:line="276" w:lineRule="auto"/>
        <w:ind w:left="1440"/>
        <w:rPr>
          <w:rFonts w:asciiTheme="majorHAnsi" w:hAnsiTheme="majorHAnsi" w:cstheme="majorHAnsi"/>
          <w:color w:val="000000" w:themeColor="text1"/>
        </w:rPr>
      </w:pPr>
    </w:p>
    <w:p w14:paraId="64C8A4C3" w14:textId="7E42DE25" w:rsidR="00497A4D" w:rsidRPr="00750A7A" w:rsidRDefault="00497A4D" w:rsidP="00926B08">
      <w:pPr>
        <w:spacing w:line="276" w:lineRule="auto"/>
        <w:rPr>
          <w:rFonts w:asciiTheme="majorHAnsi" w:hAnsiTheme="majorHAnsi" w:cstheme="majorHAnsi"/>
          <w:color w:val="000000" w:themeColor="text1"/>
        </w:rPr>
      </w:pPr>
    </w:p>
    <w:p w14:paraId="0065A8A2" w14:textId="6FE35D6D" w:rsidR="00497A4D" w:rsidRPr="00750A7A" w:rsidRDefault="00497A4D" w:rsidP="00767297">
      <w:pPr>
        <w:spacing w:line="276" w:lineRule="auto"/>
        <w:ind w:left="1440"/>
        <w:rPr>
          <w:rFonts w:asciiTheme="majorHAnsi" w:hAnsiTheme="majorHAnsi" w:cstheme="majorHAnsi"/>
          <w:color w:val="000000" w:themeColor="text1"/>
        </w:rPr>
      </w:pPr>
    </w:p>
    <w:p w14:paraId="5702EF85" w14:textId="115ABD4D" w:rsidR="00497A4D" w:rsidRPr="00750A7A" w:rsidRDefault="00EA2AA3" w:rsidP="00767297">
      <w:pPr>
        <w:spacing w:line="276" w:lineRule="auto"/>
        <w:ind w:left="1440"/>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685376" behindDoc="0" locked="0" layoutInCell="1" allowOverlap="1" wp14:anchorId="48E54016" wp14:editId="3314D4FF">
                <wp:simplePos x="0" y="0"/>
                <wp:positionH relativeFrom="margin">
                  <wp:posOffset>-49530</wp:posOffset>
                </wp:positionH>
                <wp:positionV relativeFrom="paragraph">
                  <wp:posOffset>30480</wp:posOffset>
                </wp:positionV>
                <wp:extent cx="5845810" cy="4229797"/>
                <wp:effectExtent l="0" t="0" r="8890" b="12065"/>
                <wp:wrapNone/>
                <wp:docPr id="756805050" name="Rechteck 12"/>
                <wp:cNvGraphicFramePr/>
                <a:graphic xmlns:a="http://schemas.openxmlformats.org/drawingml/2006/main">
                  <a:graphicData uri="http://schemas.microsoft.com/office/word/2010/wordprocessingShape">
                    <wps:wsp>
                      <wps:cNvSpPr/>
                      <wps:spPr>
                        <a:xfrm>
                          <a:off x="0" y="0"/>
                          <a:ext cx="5845810" cy="4229797"/>
                        </a:xfrm>
                        <a:prstGeom prst="rect">
                          <a:avLst/>
                        </a:prstGeom>
                        <a:solidFill>
                          <a:schemeClr val="bg1">
                            <a:lumMod val="85000"/>
                          </a:schemeClr>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548EBDA4" w14:textId="77777777" w:rsidR="00497A4D" w:rsidRPr="001E4F95" w:rsidRDefault="00497A4D" w:rsidP="002159B0">
                            <w:pPr>
                              <w:spacing w:line="276" w:lineRule="auto"/>
                              <w:jc w:val="both"/>
                              <w:rPr>
                                <w:rFonts w:ascii="Calibri" w:hAnsi="Calibri" w:cs="Calibri"/>
                                <w:b/>
                                <w:bCs/>
                                <w:color w:val="000000" w:themeColor="text1"/>
                              </w:rPr>
                            </w:pPr>
                            <w:r w:rsidRPr="001E4F95">
                              <w:rPr>
                                <w:rFonts w:ascii="Calibri" w:hAnsi="Calibri" w:cs="Calibri"/>
                                <w:b/>
                                <w:bCs/>
                                <w:color w:val="000000" w:themeColor="text1"/>
                              </w:rPr>
                              <w:t>What Not to Include as Measures</w:t>
                            </w:r>
                          </w:p>
                          <w:p w14:paraId="030E1E37" w14:textId="3551F85E" w:rsidR="00497A4D" w:rsidRDefault="00497A4D" w:rsidP="00D5279A">
                            <w:pPr>
                              <w:pStyle w:val="ListParagraph"/>
                              <w:numPr>
                                <w:ilvl w:val="0"/>
                                <w:numId w:val="23"/>
                              </w:numPr>
                              <w:spacing w:line="276" w:lineRule="auto"/>
                              <w:jc w:val="both"/>
                              <w:rPr>
                                <w:rFonts w:ascii="Calibri" w:hAnsi="Calibri" w:cs="Calibri"/>
                                <w:color w:val="000000" w:themeColor="text1"/>
                              </w:rPr>
                            </w:pPr>
                            <w:r>
                              <w:rPr>
                                <w:rFonts w:ascii="Calibri" w:hAnsi="Calibri" w:cs="Calibri"/>
                                <w:color w:val="000000" w:themeColor="text1"/>
                              </w:rPr>
                              <w:t xml:space="preserve">Measures or variables of </w:t>
                            </w:r>
                            <w:r w:rsidRPr="00101B05">
                              <w:rPr>
                                <w:rFonts w:ascii="Calibri" w:hAnsi="Calibri" w:cs="Calibri"/>
                                <w:color w:val="000000" w:themeColor="text1"/>
                              </w:rPr>
                              <w:t xml:space="preserve">demographic data </w:t>
                            </w:r>
                            <w:r>
                              <w:rPr>
                                <w:rFonts w:ascii="Calibri" w:hAnsi="Calibri" w:cs="Calibri"/>
                                <w:color w:val="000000" w:themeColor="text1"/>
                              </w:rPr>
                              <w:t>(e.g. as</w:t>
                            </w:r>
                            <w:r w:rsidRPr="00101B05">
                              <w:rPr>
                                <w:rFonts w:ascii="Calibri" w:hAnsi="Calibri" w:cs="Calibri"/>
                                <w:color w:val="000000" w:themeColor="text1"/>
                              </w:rPr>
                              <w:t xml:space="preserve"> age, gender, sexuality, ethnicity, socioeconomic status, marital status</w:t>
                            </w:r>
                            <w:r>
                              <w:rPr>
                                <w:rFonts w:ascii="Calibri" w:hAnsi="Calibri" w:cs="Calibri"/>
                                <w:color w:val="000000" w:themeColor="text1"/>
                              </w:rPr>
                              <w:t xml:space="preserve"> or education level)</w:t>
                            </w:r>
                          </w:p>
                          <w:p w14:paraId="4FA9CB18" w14:textId="12F3605D" w:rsidR="00497A4D" w:rsidRDefault="00497A4D" w:rsidP="00D5279A">
                            <w:pPr>
                              <w:pStyle w:val="ListParagraph"/>
                              <w:numPr>
                                <w:ilvl w:val="0"/>
                                <w:numId w:val="23"/>
                              </w:numPr>
                              <w:spacing w:line="276" w:lineRule="auto"/>
                              <w:jc w:val="both"/>
                              <w:rPr>
                                <w:rFonts w:ascii="Calibri" w:hAnsi="Calibri" w:cs="Calibri"/>
                                <w:color w:val="000000" w:themeColor="text1"/>
                              </w:rPr>
                            </w:pPr>
                            <w:r w:rsidRPr="00633F68">
                              <w:rPr>
                                <w:rFonts w:ascii="Calibri" w:hAnsi="Calibri" w:cs="Calibri"/>
                                <w:color w:val="000000" w:themeColor="text1"/>
                              </w:rPr>
                              <w:t>Manipulation checks</w:t>
                            </w:r>
                          </w:p>
                          <w:p w14:paraId="3C28EFC8" w14:textId="305C1541" w:rsidR="00497A4D" w:rsidRDefault="00497A4D" w:rsidP="00D5279A">
                            <w:pPr>
                              <w:pStyle w:val="ListParagraph"/>
                              <w:numPr>
                                <w:ilvl w:val="0"/>
                                <w:numId w:val="23"/>
                              </w:numPr>
                              <w:spacing w:line="276" w:lineRule="auto"/>
                              <w:jc w:val="both"/>
                              <w:rPr>
                                <w:rFonts w:ascii="Calibri" w:hAnsi="Calibri" w:cs="Calibri"/>
                                <w:color w:val="000000" w:themeColor="text1"/>
                              </w:rPr>
                            </w:pPr>
                            <w:r>
                              <w:rPr>
                                <w:rFonts w:ascii="Calibri" w:hAnsi="Calibri" w:cs="Calibri"/>
                                <w:color w:val="000000" w:themeColor="text1"/>
                              </w:rPr>
                              <w:t>E</w:t>
                            </w:r>
                            <w:r w:rsidRPr="00633F68">
                              <w:rPr>
                                <w:rFonts w:ascii="Calibri" w:hAnsi="Calibri" w:cs="Calibri"/>
                                <w:color w:val="000000" w:themeColor="text1"/>
                              </w:rPr>
                              <w:t xml:space="preserve">xclusion variables </w:t>
                            </w:r>
                            <w:r>
                              <w:rPr>
                                <w:rFonts w:ascii="Calibri" w:hAnsi="Calibri" w:cs="Calibri"/>
                                <w:color w:val="000000" w:themeColor="text1"/>
                              </w:rPr>
                              <w:t xml:space="preserve">(e.g. </w:t>
                            </w:r>
                            <w:r w:rsidRPr="00633F68">
                              <w:rPr>
                                <w:rFonts w:ascii="Calibri" w:hAnsi="Calibri" w:cs="Calibri"/>
                                <w:color w:val="000000" w:themeColor="text1"/>
                              </w:rPr>
                              <w:t xml:space="preserve">checks </w:t>
                            </w:r>
                            <w:r>
                              <w:rPr>
                                <w:rFonts w:ascii="Calibri" w:hAnsi="Calibri" w:cs="Calibri"/>
                                <w:color w:val="000000" w:themeColor="text1"/>
                              </w:rPr>
                              <w:t xml:space="preserve">for following </w:t>
                            </w:r>
                            <w:r w:rsidRPr="00633F68">
                              <w:rPr>
                                <w:rFonts w:ascii="Calibri" w:hAnsi="Calibri" w:cs="Calibri"/>
                                <w:color w:val="000000" w:themeColor="text1"/>
                              </w:rPr>
                              <w:t xml:space="preserve">instructions, attention, </w:t>
                            </w:r>
                            <w:r>
                              <w:rPr>
                                <w:rFonts w:ascii="Calibri" w:hAnsi="Calibri" w:cs="Calibri"/>
                                <w:color w:val="000000" w:themeColor="text1"/>
                              </w:rPr>
                              <w:t xml:space="preserve">response quality, random responding, or </w:t>
                            </w:r>
                            <w:r w:rsidR="00EA2AA3">
                              <w:rPr>
                                <w:rFonts w:ascii="Calibri" w:hAnsi="Calibri" w:cs="Calibri"/>
                                <w:color w:val="000000" w:themeColor="text1"/>
                              </w:rPr>
                              <w:t xml:space="preserve">whether </w:t>
                            </w:r>
                            <w:r>
                              <w:rPr>
                                <w:rFonts w:ascii="Calibri" w:hAnsi="Calibri" w:cs="Calibri"/>
                                <w:color w:val="000000" w:themeColor="text1"/>
                              </w:rPr>
                              <w:t xml:space="preserve">external help </w:t>
                            </w:r>
                            <w:r w:rsidR="00EA2AA3">
                              <w:rPr>
                                <w:rFonts w:ascii="Calibri" w:hAnsi="Calibri" w:cs="Calibri"/>
                                <w:color w:val="000000" w:themeColor="text1"/>
                              </w:rPr>
                              <w:t xml:space="preserve">was used </w:t>
                            </w:r>
                            <w:r>
                              <w:rPr>
                                <w:rFonts w:ascii="Calibri" w:hAnsi="Calibri" w:cs="Calibri"/>
                                <w:color w:val="000000" w:themeColor="text1"/>
                              </w:rPr>
                              <w:t>such as Googling answers)</w:t>
                            </w:r>
                          </w:p>
                          <w:p w14:paraId="3D45AC3E" w14:textId="77777777" w:rsidR="00157DAD" w:rsidRDefault="00157DAD" w:rsidP="00157DAD">
                            <w:pPr>
                              <w:pStyle w:val="ListParagraph"/>
                              <w:spacing w:line="276" w:lineRule="auto"/>
                              <w:jc w:val="both"/>
                              <w:rPr>
                                <w:rFonts w:ascii="Calibri" w:hAnsi="Calibri" w:cs="Calibri"/>
                                <w:color w:val="000000" w:themeColor="text1"/>
                              </w:rPr>
                            </w:pPr>
                          </w:p>
                          <w:p w14:paraId="609448AB" w14:textId="77777777" w:rsidR="00157DAD" w:rsidRPr="00B45B52" w:rsidRDefault="00157DAD" w:rsidP="00157DAD">
                            <w:pPr>
                              <w:spacing w:line="276" w:lineRule="auto"/>
                              <w:jc w:val="both"/>
                              <w:rPr>
                                <w:rFonts w:ascii="Calibri" w:hAnsi="Calibri" w:cs="Calibri"/>
                                <w:b/>
                                <w:bCs/>
                                <w:color w:val="000000" w:themeColor="text1"/>
                              </w:rPr>
                            </w:pPr>
                            <w:r w:rsidRPr="00B45B52">
                              <w:rPr>
                                <w:rFonts w:ascii="Calibri" w:hAnsi="Calibri" w:cs="Calibri"/>
                                <w:b/>
                                <w:bCs/>
                                <w:color w:val="000000" w:themeColor="text1"/>
                              </w:rPr>
                              <w:t>Identifying and Recording Study Measures</w:t>
                            </w:r>
                          </w:p>
                          <w:p w14:paraId="33B4BD3C" w14:textId="77777777" w:rsidR="00157DAD" w:rsidRPr="00101B05" w:rsidRDefault="00157DAD" w:rsidP="00157DAD">
                            <w:pPr>
                              <w:numPr>
                                <w:ilvl w:val="0"/>
                                <w:numId w:val="22"/>
                              </w:numPr>
                              <w:spacing w:line="276" w:lineRule="auto"/>
                              <w:jc w:val="both"/>
                              <w:rPr>
                                <w:rFonts w:ascii="Calibri" w:hAnsi="Calibri" w:cs="Calibri"/>
                                <w:color w:val="000000" w:themeColor="text1"/>
                              </w:rPr>
                            </w:pPr>
                            <w:r>
                              <w:rPr>
                                <w:rFonts w:ascii="Calibri" w:hAnsi="Calibri" w:cs="Calibri"/>
                                <w:color w:val="000000" w:themeColor="text1"/>
                              </w:rPr>
                              <w:t xml:space="preserve">Before categorizing, </w:t>
                            </w:r>
                            <w:r w:rsidRPr="00CF5181">
                              <w:rPr>
                                <w:rFonts w:ascii="Calibri" w:hAnsi="Calibri" w:cs="Calibri"/>
                                <w:b/>
                                <w:bCs/>
                                <w:color w:val="000000" w:themeColor="text1"/>
                              </w:rPr>
                              <w:t xml:space="preserve">ensure </w:t>
                            </w:r>
                            <w:r>
                              <w:rPr>
                                <w:rFonts w:ascii="Calibri" w:hAnsi="Calibri" w:cs="Calibri"/>
                                <w:b/>
                                <w:bCs/>
                                <w:color w:val="000000" w:themeColor="text1"/>
                              </w:rPr>
                              <w:t xml:space="preserve">that </w:t>
                            </w:r>
                            <w:r w:rsidRPr="00CF5181">
                              <w:rPr>
                                <w:rFonts w:ascii="Calibri" w:hAnsi="Calibri" w:cs="Calibri"/>
                                <w:b/>
                                <w:bCs/>
                                <w:color w:val="000000" w:themeColor="text1"/>
                              </w:rPr>
                              <w:t>the list of all measures used in the study is complete.</w:t>
                            </w:r>
                          </w:p>
                          <w:p w14:paraId="37CC7CF7" w14:textId="77777777" w:rsidR="00157DAD" w:rsidRDefault="00157DAD" w:rsidP="00157DAD">
                            <w:pPr>
                              <w:numPr>
                                <w:ilvl w:val="0"/>
                                <w:numId w:val="22"/>
                              </w:numPr>
                              <w:spacing w:line="276" w:lineRule="auto"/>
                              <w:jc w:val="both"/>
                              <w:rPr>
                                <w:rFonts w:ascii="Calibri" w:hAnsi="Calibri" w:cs="Calibri"/>
                                <w:color w:val="000000" w:themeColor="text1"/>
                              </w:rPr>
                            </w:pPr>
                            <w:r w:rsidRPr="00654D55">
                              <w:rPr>
                                <w:rFonts w:ascii="Calibri" w:hAnsi="Calibri" w:cs="Calibri"/>
                                <w:color w:val="000000" w:themeColor="text1"/>
                              </w:rPr>
                              <w:t>Measures are usually listed in the Methods section under 'Measures' or 'Procedure'; further information may also be included in the Results section.</w:t>
                            </w:r>
                          </w:p>
                          <w:p w14:paraId="3AE2E539" w14:textId="77777777" w:rsidR="00157DAD" w:rsidRPr="00654D55" w:rsidRDefault="00157DAD" w:rsidP="00157DAD">
                            <w:pPr>
                              <w:numPr>
                                <w:ilvl w:val="0"/>
                                <w:numId w:val="22"/>
                              </w:numPr>
                              <w:spacing w:line="276" w:lineRule="auto"/>
                              <w:jc w:val="both"/>
                              <w:rPr>
                                <w:rFonts w:ascii="Calibri" w:hAnsi="Calibri" w:cs="Calibri"/>
                                <w:color w:val="000000" w:themeColor="text1"/>
                              </w:rPr>
                            </w:pPr>
                            <w:r w:rsidRPr="00654D55">
                              <w:rPr>
                                <w:rFonts w:ascii="Calibri" w:hAnsi="Calibri" w:cs="Calibri"/>
                                <w:color w:val="000000" w:themeColor="text1"/>
                              </w:rPr>
                              <w:t>If a measure is not explicitly named in the article, assign it a descriptive placeholder name beginning with 'Unnamed'.</w:t>
                            </w:r>
                          </w:p>
                          <w:p w14:paraId="2D809F37" w14:textId="77777777" w:rsidR="00157DAD" w:rsidRPr="00101B05" w:rsidRDefault="00157DAD" w:rsidP="00157DAD">
                            <w:pPr>
                              <w:numPr>
                                <w:ilvl w:val="1"/>
                                <w:numId w:val="22"/>
                              </w:numPr>
                              <w:spacing w:line="276" w:lineRule="auto"/>
                              <w:jc w:val="both"/>
                              <w:rPr>
                                <w:rFonts w:ascii="Calibri" w:hAnsi="Calibri" w:cs="Calibri"/>
                                <w:color w:val="000000" w:themeColor="text1"/>
                              </w:rPr>
                            </w:pPr>
                            <w:r>
                              <w:rPr>
                                <w:rFonts w:ascii="Calibri" w:hAnsi="Calibri" w:cs="Calibri"/>
                                <w:color w:val="000000" w:themeColor="text1"/>
                              </w:rPr>
                              <w:t>E</w:t>
                            </w:r>
                            <w:r w:rsidRPr="00101B05">
                              <w:rPr>
                                <w:rFonts w:ascii="Calibri" w:hAnsi="Calibri" w:cs="Calibri"/>
                                <w:color w:val="000000" w:themeColor="text1"/>
                              </w:rPr>
                              <w:t>xample</w:t>
                            </w:r>
                            <w:r>
                              <w:rPr>
                                <w:rFonts w:ascii="Calibri" w:hAnsi="Calibri" w:cs="Calibri"/>
                                <w:color w:val="000000" w:themeColor="text1"/>
                              </w:rPr>
                              <w:t>: A</w:t>
                            </w:r>
                            <w:r w:rsidRPr="00101B05">
                              <w:rPr>
                                <w:rFonts w:ascii="Calibri" w:hAnsi="Calibri" w:cs="Calibri"/>
                                <w:color w:val="000000" w:themeColor="text1"/>
                              </w:rPr>
                              <w:t xml:space="preserve">n unnamed Likert scale </w:t>
                            </w:r>
                            <w:r>
                              <w:rPr>
                                <w:rFonts w:ascii="Calibri" w:hAnsi="Calibri" w:cs="Calibri"/>
                                <w:color w:val="000000" w:themeColor="text1"/>
                              </w:rPr>
                              <w:t>used to rate</w:t>
                            </w:r>
                            <w:r w:rsidRPr="00101B05">
                              <w:rPr>
                                <w:rFonts w:ascii="Calibri" w:hAnsi="Calibri" w:cs="Calibri"/>
                                <w:color w:val="000000" w:themeColor="text1"/>
                              </w:rPr>
                              <w:t xml:space="preserve"> images could be called </w:t>
                            </w:r>
                            <w:r>
                              <w:rPr>
                                <w:rFonts w:ascii="Calibri" w:hAnsi="Calibri" w:cs="Calibri"/>
                                <w:color w:val="000000" w:themeColor="text1"/>
                              </w:rPr>
                              <w:t>‘</w:t>
                            </w:r>
                            <w:r w:rsidRPr="00101B05">
                              <w:rPr>
                                <w:rFonts w:ascii="Calibri" w:hAnsi="Calibri" w:cs="Calibri"/>
                                <w:color w:val="000000" w:themeColor="text1"/>
                              </w:rPr>
                              <w:t xml:space="preserve">Unnamed Likert scale of </w:t>
                            </w:r>
                            <w:proofErr w:type="gramStart"/>
                            <w:r w:rsidRPr="00101B05">
                              <w:rPr>
                                <w:rFonts w:ascii="Calibri" w:hAnsi="Calibri" w:cs="Calibri"/>
                                <w:color w:val="000000" w:themeColor="text1"/>
                              </w:rPr>
                              <w:t>evaluations</w:t>
                            </w:r>
                            <w:r>
                              <w:rPr>
                                <w:rFonts w:ascii="Calibri" w:hAnsi="Calibri" w:cs="Calibri"/>
                                <w:color w:val="000000" w:themeColor="text1"/>
                              </w:rPr>
                              <w:t>’</w:t>
                            </w:r>
                            <w:proofErr w:type="gramEnd"/>
                            <w:r w:rsidRPr="00101B05">
                              <w:rPr>
                                <w:rFonts w:ascii="Calibri" w:hAnsi="Calibri" w:cs="Calibri"/>
                                <w:color w:val="000000" w:themeColor="text1"/>
                              </w:rPr>
                              <w:t xml:space="preserve">. </w:t>
                            </w:r>
                          </w:p>
                          <w:p w14:paraId="3A68BCD9" w14:textId="77777777" w:rsidR="00157DAD" w:rsidRPr="002127B6" w:rsidRDefault="00157DAD" w:rsidP="00157DAD">
                            <w:pPr>
                              <w:numPr>
                                <w:ilvl w:val="0"/>
                                <w:numId w:val="23"/>
                              </w:numPr>
                              <w:spacing w:line="276" w:lineRule="auto"/>
                              <w:jc w:val="both"/>
                              <w:rPr>
                                <w:rFonts w:ascii="Calibri" w:hAnsi="Calibri" w:cs="Calibri"/>
                                <w:color w:val="000000" w:themeColor="text1"/>
                              </w:rPr>
                            </w:pPr>
                            <w:r w:rsidRPr="002127B6">
                              <w:rPr>
                                <w:rFonts w:ascii="Calibri" w:hAnsi="Calibri" w:cs="Calibri"/>
                                <w:color w:val="000000" w:themeColor="text1"/>
                              </w:rPr>
                              <w:t xml:space="preserve">Record all measures used for data collection. It is not important, whether they are included in the analyses or the results. </w:t>
                            </w:r>
                          </w:p>
                          <w:p w14:paraId="66ADD31F" w14:textId="77777777" w:rsidR="00157DAD" w:rsidRPr="00157DAD" w:rsidRDefault="00157DAD" w:rsidP="00157DAD">
                            <w:pPr>
                              <w:spacing w:line="276" w:lineRule="auto"/>
                              <w:jc w:val="both"/>
                              <w:rPr>
                                <w:rFonts w:ascii="Calibri" w:hAnsi="Calibri" w:cs="Calibr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54016" id="Rechteck 12" o:spid="_x0000_s1030" style="position:absolute;left:0;text-align:left;margin-left:-3.9pt;margin-top:2.4pt;width:460.3pt;height:333.05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" fillcolor="#d8d8d8 [2732]" strokecolor="black [3213]">
                <v:textbox>
                  <w:txbxContent>
                    <w:p w14:paraId="548EBDA4" w14:textId="77777777" w:rsidR="00497A4D" w:rsidRPr="001E4F95" w:rsidRDefault="00497A4D" w:rsidP="002159B0">
                      <w:pPr>
                        <w:spacing w:line="276" w:lineRule="auto"/>
                        <w:jc w:val="both"/>
                        <w:rPr>
                          <w:rFonts w:ascii="Calibri" w:hAnsi="Calibri" w:cs="Calibri"/>
                          <w:b/>
                          <w:bCs/>
                          <w:color w:val="000000" w:themeColor="text1"/>
                        </w:rPr>
                      </w:pPr>
                      <w:r w:rsidRPr="001E4F95">
                        <w:rPr>
                          <w:rFonts w:ascii="Calibri" w:hAnsi="Calibri" w:cs="Calibri"/>
                          <w:b/>
                          <w:bCs/>
                          <w:color w:val="000000" w:themeColor="text1"/>
                        </w:rPr>
                        <w:t>What Not to Include as Measures</w:t>
                      </w:r>
                    </w:p>
                    <w:p w14:paraId="030E1E37" w14:textId="3551F85E" w:rsidR="00497A4D" w:rsidRDefault="00497A4D" w:rsidP="00D5279A">
                      <w:pPr>
                        <w:pStyle w:val="Listenabsatz"/>
                        <w:numPr>
                          <w:ilvl w:val="0"/>
                          <w:numId w:val="23"/>
                        </w:numPr>
                        <w:spacing w:line="276" w:lineRule="auto"/>
                        <w:jc w:val="both"/>
                        <w:rPr>
                          <w:rFonts w:ascii="Calibri" w:hAnsi="Calibri" w:cs="Calibri"/>
                          <w:color w:val="000000" w:themeColor="text1"/>
                        </w:rPr>
                      </w:pPr>
                      <w:r>
                        <w:rPr>
                          <w:rFonts w:ascii="Calibri" w:hAnsi="Calibri" w:cs="Calibri"/>
                          <w:color w:val="000000" w:themeColor="text1"/>
                        </w:rPr>
                        <w:t xml:space="preserve">Measures or variables of </w:t>
                      </w:r>
                      <w:r w:rsidRPr="00101B05">
                        <w:rPr>
                          <w:rFonts w:ascii="Calibri" w:hAnsi="Calibri" w:cs="Calibri"/>
                          <w:color w:val="000000" w:themeColor="text1"/>
                        </w:rPr>
                        <w:t xml:space="preserve">demographic data </w:t>
                      </w:r>
                      <w:r>
                        <w:rPr>
                          <w:rFonts w:ascii="Calibri" w:hAnsi="Calibri" w:cs="Calibri"/>
                          <w:color w:val="000000" w:themeColor="text1"/>
                        </w:rPr>
                        <w:t>(e.g. as</w:t>
                      </w:r>
                      <w:r w:rsidRPr="00101B05">
                        <w:rPr>
                          <w:rFonts w:ascii="Calibri" w:hAnsi="Calibri" w:cs="Calibri"/>
                          <w:color w:val="000000" w:themeColor="text1"/>
                        </w:rPr>
                        <w:t xml:space="preserve"> age, gender, sexuality, ethnicity, socioeconomic status, marital status</w:t>
                      </w:r>
                      <w:r>
                        <w:rPr>
                          <w:rFonts w:ascii="Calibri" w:hAnsi="Calibri" w:cs="Calibri"/>
                          <w:color w:val="000000" w:themeColor="text1"/>
                        </w:rPr>
                        <w:t xml:space="preserve"> or education level)</w:t>
                      </w:r>
                    </w:p>
                    <w:p w14:paraId="4FA9CB18" w14:textId="12F3605D" w:rsidR="00497A4D" w:rsidRDefault="00497A4D" w:rsidP="00D5279A">
                      <w:pPr>
                        <w:pStyle w:val="Listenabsatz"/>
                        <w:numPr>
                          <w:ilvl w:val="0"/>
                          <w:numId w:val="23"/>
                        </w:numPr>
                        <w:spacing w:line="276" w:lineRule="auto"/>
                        <w:jc w:val="both"/>
                        <w:rPr>
                          <w:rFonts w:ascii="Calibri" w:hAnsi="Calibri" w:cs="Calibri"/>
                          <w:color w:val="000000" w:themeColor="text1"/>
                        </w:rPr>
                      </w:pPr>
                      <w:r w:rsidRPr="00633F68">
                        <w:rPr>
                          <w:rFonts w:ascii="Calibri" w:hAnsi="Calibri" w:cs="Calibri"/>
                          <w:color w:val="000000" w:themeColor="text1"/>
                        </w:rPr>
                        <w:t>Manipulation checks</w:t>
                      </w:r>
                    </w:p>
                    <w:p w14:paraId="3C28EFC8" w14:textId="305C1541" w:rsidR="00497A4D" w:rsidRDefault="00497A4D" w:rsidP="00D5279A">
                      <w:pPr>
                        <w:pStyle w:val="Listenabsatz"/>
                        <w:numPr>
                          <w:ilvl w:val="0"/>
                          <w:numId w:val="23"/>
                        </w:numPr>
                        <w:spacing w:line="276" w:lineRule="auto"/>
                        <w:jc w:val="both"/>
                        <w:rPr>
                          <w:rFonts w:ascii="Calibri" w:hAnsi="Calibri" w:cs="Calibri"/>
                          <w:color w:val="000000" w:themeColor="text1"/>
                        </w:rPr>
                      </w:pPr>
                      <w:r>
                        <w:rPr>
                          <w:rFonts w:ascii="Calibri" w:hAnsi="Calibri" w:cs="Calibri"/>
                          <w:color w:val="000000" w:themeColor="text1"/>
                        </w:rPr>
                        <w:t>E</w:t>
                      </w:r>
                      <w:r w:rsidRPr="00633F68">
                        <w:rPr>
                          <w:rFonts w:ascii="Calibri" w:hAnsi="Calibri" w:cs="Calibri"/>
                          <w:color w:val="000000" w:themeColor="text1"/>
                        </w:rPr>
                        <w:t xml:space="preserve">xclusion variables </w:t>
                      </w:r>
                      <w:r>
                        <w:rPr>
                          <w:rFonts w:ascii="Calibri" w:hAnsi="Calibri" w:cs="Calibri"/>
                          <w:color w:val="000000" w:themeColor="text1"/>
                        </w:rPr>
                        <w:t xml:space="preserve">(e.g. </w:t>
                      </w:r>
                      <w:r w:rsidRPr="00633F68">
                        <w:rPr>
                          <w:rFonts w:ascii="Calibri" w:hAnsi="Calibri" w:cs="Calibri"/>
                          <w:color w:val="000000" w:themeColor="text1"/>
                        </w:rPr>
                        <w:t xml:space="preserve">checks </w:t>
                      </w:r>
                      <w:r>
                        <w:rPr>
                          <w:rFonts w:ascii="Calibri" w:hAnsi="Calibri" w:cs="Calibri"/>
                          <w:color w:val="000000" w:themeColor="text1"/>
                        </w:rPr>
                        <w:t xml:space="preserve">for following </w:t>
                      </w:r>
                      <w:r w:rsidRPr="00633F68">
                        <w:rPr>
                          <w:rFonts w:ascii="Calibri" w:hAnsi="Calibri" w:cs="Calibri"/>
                          <w:color w:val="000000" w:themeColor="text1"/>
                        </w:rPr>
                        <w:t xml:space="preserve">instructions, attention, </w:t>
                      </w:r>
                      <w:r>
                        <w:rPr>
                          <w:rFonts w:ascii="Calibri" w:hAnsi="Calibri" w:cs="Calibri"/>
                          <w:color w:val="000000" w:themeColor="text1"/>
                        </w:rPr>
                        <w:t xml:space="preserve">response quality, random responding, or </w:t>
                      </w:r>
                      <w:r w:rsidR="00EA2AA3">
                        <w:rPr>
                          <w:rFonts w:ascii="Calibri" w:hAnsi="Calibri" w:cs="Calibri"/>
                          <w:color w:val="000000" w:themeColor="text1"/>
                        </w:rPr>
                        <w:t xml:space="preserve">whether </w:t>
                      </w:r>
                      <w:r>
                        <w:rPr>
                          <w:rFonts w:ascii="Calibri" w:hAnsi="Calibri" w:cs="Calibri"/>
                          <w:color w:val="000000" w:themeColor="text1"/>
                        </w:rPr>
                        <w:t xml:space="preserve">external help </w:t>
                      </w:r>
                      <w:r w:rsidR="00EA2AA3">
                        <w:rPr>
                          <w:rFonts w:ascii="Calibri" w:hAnsi="Calibri" w:cs="Calibri"/>
                          <w:color w:val="000000" w:themeColor="text1"/>
                        </w:rPr>
                        <w:t xml:space="preserve">was used </w:t>
                      </w:r>
                      <w:r>
                        <w:rPr>
                          <w:rFonts w:ascii="Calibri" w:hAnsi="Calibri" w:cs="Calibri"/>
                          <w:color w:val="000000" w:themeColor="text1"/>
                        </w:rPr>
                        <w:t>such as Googling answers)</w:t>
                      </w:r>
                    </w:p>
                    <w:p w14:paraId="3D45AC3E" w14:textId="77777777" w:rsidR="00157DAD" w:rsidRDefault="00157DAD" w:rsidP="00157DAD">
                      <w:pPr>
                        <w:pStyle w:val="Listenabsatz"/>
                        <w:spacing w:line="276" w:lineRule="auto"/>
                        <w:jc w:val="both"/>
                        <w:rPr>
                          <w:rFonts w:ascii="Calibri" w:hAnsi="Calibri" w:cs="Calibri"/>
                          <w:color w:val="000000" w:themeColor="text1"/>
                        </w:rPr>
                      </w:pPr>
                    </w:p>
                    <w:p w14:paraId="609448AB" w14:textId="77777777" w:rsidR="00157DAD" w:rsidRPr="00B45B52" w:rsidRDefault="00157DAD" w:rsidP="00157DAD">
                      <w:pPr>
                        <w:spacing w:line="276" w:lineRule="auto"/>
                        <w:jc w:val="both"/>
                        <w:rPr>
                          <w:rFonts w:ascii="Calibri" w:hAnsi="Calibri" w:cs="Calibri"/>
                          <w:b/>
                          <w:bCs/>
                          <w:color w:val="000000" w:themeColor="text1"/>
                        </w:rPr>
                      </w:pPr>
                      <w:r w:rsidRPr="00B45B52">
                        <w:rPr>
                          <w:rFonts w:ascii="Calibri" w:hAnsi="Calibri" w:cs="Calibri"/>
                          <w:b/>
                          <w:bCs/>
                          <w:color w:val="000000" w:themeColor="text1"/>
                        </w:rPr>
                        <w:t>Identifying and Recording Study Measures</w:t>
                      </w:r>
                    </w:p>
                    <w:p w14:paraId="33B4BD3C" w14:textId="77777777" w:rsidR="00157DAD" w:rsidRPr="00101B05" w:rsidRDefault="00157DAD" w:rsidP="00157DAD">
                      <w:pPr>
                        <w:numPr>
                          <w:ilvl w:val="0"/>
                          <w:numId w:val="22"/>
                        </w:numPr>
                        <w:spacing w:line="276" w:lineRule="auto"/>
                        <w:jc w:val="both"/>
                        <w:rPr>
                          <w:rFonts w:ascii="Calibri" w:hAnsi="Calibri" w:cs="Calibri"/>
                          <w:color w:val="000000" w:themeColor="text1"/>
                        </w:rPr>
                      </w:pPr>
                      <w:r>
                        <w:rPr>
                          <w:rFonts w:ascii="Calibri" w:hAnsi="Calibri" w:cs="Calibri"/>
                          <w:color w:val="000000" w:themeColor="text1"/>
                        </w:rPr>
                        <w:t xml:space="preserve">Before categorizing, </w:t>
                      </w:r>
                      <w:r w:rsidRPr="00CF5181">
                        <w:rPr>
                          <w:rFonts w:ascii="Calibri" w:hAnsi="Calibri" w:cs="Calibri"/>
                          <w:b/>
                          <w:bCs/>
                          <w:color w:val="000000" w:themeColor="text1"/>
                        </w:rPr>
                        <w:t xml:space="preserve">ensure </w:t>
                      </w:r>
                      <w:r>
                        <w:rPr>
                          <w:rFonts w:ascii="Calibri" w:hAnsi="Calibri" w:cs="Calibri"/>
                          <w:b/>
                          <w:bCs/>
                          <w:color w:val="000000" w:themeColor="text1"/>
                        </w:rPr>
                        <w:t xml:space="preserve">that </w:t>
                      </w:r>
                      <w:r w:rsidRPr="00CF5181">
                        <w:rPr>
                          <w:rFonts w:ascii="Calibri" w:hAnsi="Calibri" w:cs="Calibri"/>
                          <w:b/>
                          <w:bCs/>
                          <w:color w:val="000000" w:themeColor="text1"/>
                        </w:rPr>
                        <w:t>the list of all measures used in the study is complete.</w:t>
                      </w:r>
                    </w:p>
                    <w:p w14:paraId="37CC7CF7" w14:textId="77777777" w:rsidR="00157DAD" w:rsidRDefault="00157DAD" w:rsidP="00157DAD">
                      <w:pPr>
                        <w:numPr>
                          <w:ilvl w:val="0"/>
                          <w:numId w:val="22"/>
                        </w:numPr>
                        <w:spacing w:line="276" w:lineRule="auto"/>
                        <w:jc w:val="both"/>
                        <w:rPr>
                          <w:rFonts w:ascii="Calibri" w:hAnsi="Calibri" w:cs="Calibri"/>
                          <w:color w:val="000000" w:themeColor="text1"/>
                        </w:rPr>
                      </w:pPr>
                      <w:r w:rsidRPr="00654D55">
                        <w:rPr>
                          <w:rFonts w:ascii="Calibri" w:hAnsi="Calibri" w:cs="Calibri"/>
                          <w:color w:val="000000" w:themeColor="text1"/>
                        </w:rPr>
                        <w:t>Measures are usually listed in the Methods section under 'Measures' or 'Procedure'; further information may also be included in the Results section.</w:t>
                      </w:r>
                    </w:p>
                    <w:p w14:paraId="3AE2E539" w14:textId="77777777" w:rsidR="00157DAD" w:rsidRPr="00654D55" w:rsidRDefault="00157DAD" w:rsidP="00157DAD">
                      <w:pPr>
                        <w:numPr>
                          <w:ilvl w:val="0"/>
                          <w:numId w:val="22"/>
                        </w:numPr>
                        <w:spacing w:line="276" w:lineRule="auto"/>
                        <w:jc w:val="both"/>
                        <w:rPr>
                          <w:rFonts w:ascii="Calibri" w:hAnsi="Calibri" w:cs="Calibri"/>
                          <w:color w:val="000000" w:themeColor="text1"/>
                        </w:rPr>
                      </w:pPr>
                      <w:r w:rsidRPr="00654D55">
                        <w:rPr>
                          <w:rFonts w:ascii="Calibri" w:hAnsi="Calibri" w:cs="Calibri"/>
                          <w:color w:val="000000" w:themeColor="text1"/>
                        </w:rPr>
                        <w:t>If a measure is not explicitly named in the article, assign it a descriptive placeholder name beginning with 'Unnamed'.</w:t>
                      </w:r>
                    </w:p>
                    <w:p w14:paraId="2D809F37" w14:textId="77777777" w:rsidR="00157DAD" w:rsidRPr="00101B05" w:rsidRDefault="00157DAD" w:rsidP="00157DAD">
                      <w:pPr>
                        <w:numPr>
                          <w:ilvl w:val="1"/>
                          <w:numId w:val="22"/>
                        </w:numPr>
                        <w:spacing w:line="276" w:lineRule="auto"/>
                        <w:jc w:val="both"/>
                        <w:rPr>
                          <w:rFonts w:ascii="Calibri" w:hAnsi="Calibri" w:cs="Calibri"/>
                          <w:color w:val="000000" w:themeColor="text1"/>
                        </w:rPr>
                      </w:pPr>
                      <w:r>
                        <w:rPr>
                          <w:rFonts w:ascii="Calibri" w:hAnsi="Calibri" w:cs="Calibri"/>
                          <w:color w:val="000000" w:themeColor="text1"/>
                        </w:rPr>
                        <w:t>E</w:t>
                      </w:r>
                      <w:r w:rsidRPr="00101B05">
                        <w:rPr>
                          <w:rFonts w:ascii="Calibri" w:hAnsi="Calibri" w:cs="Calibri"/>
                          <w:color w:val="000000" w:themeColor="text1"/>
                        </w:rPr>
                        <w:t>xample</w:t>
                      </w:r>
                      <w:r>
                        <w:rPr>
                          <w:rFonts w:ascii="Calibri" w:hAnsi="Calibri" w:cs="Calibri"/>
                          <w:color w:val="000000" w:themeColor="text1"/>
                        </w:rPr>
                        <w:t>: A</w:t>
                      </w:r>
                      <w:r w:rsidRPr="00101B05">
                        <w:rPr>
                          <w:rFonts w:ascii="Calibri" w:hAnsi="Calibri" w:cs="Calibri"/>
                          <w:color w:val="000000" w:themeColor="text1"/>
                        </w:rPr>
                        <w:t xml:space="preserve">n unnamed Likert scale </w:t>
                      </w:r>
                      <w:r>
                        <w:rPr>
                          <w:rFonts w:ascii="Calibri" w:hAnsi="Calibri" w:cs="Calibri"/>
                          <w:color w:val="000000" w:themeColor="text1"/>
                        </w:rPr>
                        <w:t>used to rate</w:t>
                      </w:r>
                      <w:r w:rsidRPr="00101B05">
                        <w:rPr>
                          <w:rFonts w:ascii="Calibri" w:hAnsi="Calibri" w:cs="Calibri"/>
                          <w:color w:val="000000" w:themeColor="text1"/>
                        </w:rPr>
                        <w:t xml:space="preserve"> images could be called </w:t>
                      </w:r>
                      <w:r>
                        <w:rPr>
                          <w:rFonts w:ascii="Calibri" w:hAnsi="Calibri" w:cs="Calibri"/>
                          <w:color w:val="000000" w:themeColor="text1"/>
                        </w:rPr>
                        <w:t>‘</w:t>
                      </w:r>
                      <w:r w:rsidRPr="00101B05">
                        <w:rPr>
                          <w:rFonts w:ascii="Calibri" w:hAnsi="Calibri" w:cs="Calibri"/>
                          <w:color w:val="000000" w:themeColor="text1"/>
                        </w:rPr>
                        <w:t>Unnamed Likert scale of evaluations</w:t>
                      </w:r>
                      <w:r>
                        <w:rPr>
                          <w:rFonts w:ascii="Calibri" w:hAnsi="Calibri" w:cs="Calibri"/>
                          <w:color w:val="000000" w:themeColor="text1"/>
                        </w:rPr>
                        <w:t>’</w:t>
                      </w:r>
                      <w:r w:rsidRPr="00101B05">
                        <w:rPr>
                          <w:rFonts w:ascii="Calibri" w:hAnsi="Calibri" w:cs="Calibri"/>
                          <w:color w:val="000000" w:themeColor="text1"/>
                        </w:rPr>
                        <w:t xml:space="preserve">. </w:t>
                      </w:r>
                    </w:p>
                    <w:p w14:paraId="3A68BCD9" w14:textId="77777777" w:rsidR="00157DAD" w:rsidRPr="002127B6" w:rsidRDefault="00157DAD" w:rsidP="00157DAD">
                      <w:pPr>
                        <w:numPr>
                          <w:ilvl w:val="0"/>
                          <w:numId w:val="23"/>
                        </w:numPr>
                        <w:spacing w:line="276" w:lineRule="auto"/>
                        <w:jc w:val="both"/>
                        <w:rPr>
                          <w:rFonts w:ascii="Calibri" w:hAnsi="Calibri" w:cs="Calibri"/>
                          <w:color w:val="000000" w:themeColor="text1"/>
                        </w:rPr>
                      </w:pPr>
                      <w:r w:rsidRPr="002127B6">
                        <w:rPr>
                          <w:rFonts w:ascii="Calibri" w:hAnsi="Calibri" w:cs="Calibri"/>
                          <w:color w:val="000000" w:themeColor="text1"/>
                        </w:rPr>
                        <w:t xml:space="preserve">Record all measures used for data collection. It is not important, whether they are included in the analyses or the results. </w:t>
                      </w:r>
                    </w:p>
                    <w:p w14:paraId="66ADD31F" w14:textId="77777777" w:rsidR="00157DAD" w:rsidRPr="00157DAD" w:rsidRDefault="00157DAD" w:rsidP="00157DAD">
                      <w:pPr>
                        <w:spacing w:line="276" w:lineRule="auto"/>
                        <w:jc w:val="both"/>
                        <w:rPr>
                          <w:rFonts w:ascii="Calibri" w:hAnsi="Calibri" w:cs="Calibri"/>
                          <w:color w:val="000000" w:themeColor="text1"/>
                        </w:rPr>
                      </w:pPr>
                    </w:p>
                  </w:txbxContent>
                </v:textbox>
                <w10:wrap anchorx="margin"/>
              </v:rect>
            </w:pict>
          </mc:Fallback>
        </mc:AlternateContent>
      </w:r>
    </w:p>
    <w:p w14:paraId="26ABA2A7" w14:textId="248AFE84" w:rsidR="00497A4D" w:rsidRPr="00750A7A" w:rsidRDefault="00497A4D" w:rsidP="00767297">
      <w:pPr>
        <w:spacing w:line="276" w:lineRule="auto"/>
        <w:ind w:left="1440"/>
        <w:rPr>
          <w:rFonts w:asciiTheme="majorHAnsi" w:hAnsiTheme="majorHAnsi" w:cstheme="majorHAnsi"/>
          <w:color w:val="000000" w:themeColor="text1"/>
        </w:rPr>
      </w:pPr>
    </w:p>
    <w:p w14:paraId="218BA0A9" w14:textId="1BD68FE3" w:rsidR="00497A4D" w:rsidRPr="00750A7A" w:rsidRDefault="00497A4D" w:rsidP="00767297">
      <w:pPr>
        <w:spacing w:line="276" w:lineRule="auto"/>
        <w:ind w:left="1440"/>
        <w:rPr>
          <w:rFonts w:asciiTheme="majorHAnsi" w:hAnsiTheme="majorHAnsi" w:cstheme="majorHAnsi"/>
          <w:color w:val="000000" w:themeColor="text1"/>
        </w:rPr>
      </w:pPr>
    </w:p>
    <w:p w14:paraId="049F2B85" w14:textId="01C85FF4" w:rsidR="00497A4D" w:rsidRPr="00750A7A" w:rsidRDefault="00497A4D" w:rsidP="00767297">
      <w:pPr>
        <w:spacing w:line="276" w:lineRule="auto"/>
        <w:ind w:left="1440"/>
        <w:rPr>
          <w:rFonts w:asciiTheme="majorHAnsi" w:hAnsiTheme="majorHAnsi" w:cstheme="majorHAnsi"/>
          <w:color w:val="000000" w:themeColor="text1"/>
        </w:rPr>
      </w:pPr>
    </w:p>
    <w:p w14:paraId="695542AA" w14:textId="13D5DC21" w:rsidR="00497A4D" w:rsidRPr="00750A7A" w:rsidRDefault="00497A4D" w:rsidP="00767297">
      <w:pPr>
        <w:spacing w:line="276" w:lineRule="auto"/>
        <w:ind w:left="1440"/>
        <w:rPr>
          <w:rFonts w:asciiTheme="majorHAnsi" w:hAnsiTheme="majorHAnsi" w:cstheme="majorHAnsi"/>
          <w:color w:val="000000" w:themeColor="text1"/>
        </w:rPr>
      </w:pPr>
    </w:p>
    <w:p w14:paraId="06EB5A30" w14:textId="73A18E82" w:rsidR="00497A4D" w:rsidRPr="00750A7A" w:rsidRDefault="00497A4D" w:rsidP="00767297">
      <w:pPr>
        <w:spacing w:line="276" w:lineRule="auto"/>
        <w:ind w:left="1440"/>
        <w:rPr>
          <w:rFonts w:asciiTheme="majorHAnsi" w:hAnsiTheme="majorHAnsi" w:cstheme="majorHAnsi"/>
          <w:color w:val="000000" w:themeColor="text1"/>
        </w:rPr>
      </w:pPr>
    </w:p>
    <w:p w14:paraId="0DEFA288" w14:textId="5001167F" w:rsidR="00497A4D" w:rsidRPr="00750A7A" w:rsidRDefault="00497A4D" w:rsidP="00767297">
      <w:pPr>
        <w:spacing w:line="276" w:lineRule="auto"/>
        <w:ind w:left="1440"/>
        <w:rPr>
          <w:rFonts w:asciiTheme="majorHAnsi" w:hAnsiTheme="majorHAnsi" w:cstheme="majorHAnsi"/>
          <w:color w:val="000000" w:themeColor="text1"/>
        </w:rPr>
      </w:pPr>
    </w:p>
    <w:p w14:paraId="3D3AECA2" w14:textId="5D43B75F" w:rsidR="00497A4D" w:rsidRPr="00750A7A" w:rsidRDefault="00497A4D" w:rsidP="00767297">
      <w:pPr>
        <w:spacing w:line="276" w:lineRule="auto"/>
        <w:ind w:left="1440"/>
        <w:rPr>
          <w:rFonts w:asciiTheme="majorHAnsi" w:hAnsiTheme="majorHAnsi" w:cstheme="majorHAnsi"/>
          <w:color w:val="000000" w:themeColor="text1"/>
        </w:rPr>
      </w:pPr>
    </w:p>
    <w:p w14:paraId="1894E9A8" w14:textId="36785786" w:rsidR="00497A4D" w:rsidRPr="00750A7A" w:rsidRDefault="00497A4D" w:rsidP="00767297">
      <w:pPr>
        <w:spacing w:line="276" w:lineRule="auto"/>
        <w:ind w:left="1440"/>
        <w:rPr>
          <w:rFonts w:asciiTheme="majorHAnsi" w:hAnsiTheme="majorHAnsi" w:cstheme="majorHAnsi"/>
          <w:color w:val="000000" w:themeColor="text1"/>
        </w:rPr>
      </w:pPr>
    </w:p>
    <w:p w14:paraId="23D48D9A" w14:textId="27632694" w:rsidR="00497A4D" w:rsidRPr="00750A7A" w:rsidRDefault="00497A4D" w:rsidP="00767297">
      <w:pPr>
        <w:spacing w:line="276" w:lineRule="auto"/>
        <w:ind w:left="1440"/>
        <w:rPr>
          <w:rFonts w:asciiTheme="majorHAnsi" w:hAnsiTheme="majorHAnsi" w:cstheme="majorHAnsi"/>
          <w:color w:val="000000" w:themeColor="text1"/>
        </w:rPr>
      </w:pPr>
    </w:p>
    <w:p w14:paraId="2C490FEF" w14:textId="2252ACCD" w:rsidR="00497A4D" w:rsidRPr="00750A7A" w:rsidRDefault="00497A4D" w:rsidP="00767297">
      <w:pPr>
        <w:spacing w:line="276" w:lineRule="auto"/>
        <w:ind w:left="1440"/>
        <w:rPr>
          <w:rFonts w:asciiTheme="majorHAnsi" w:hAnsiTheme="majorHAnsi" w:cstheme="majorHAnsi"/>
          <w:color w:val="000000" w:themeColor="text1"/>
        </w:rPr>
      </w:pPr>
    </w:p>
    <w:p w14:paraId="09F50624" w14:textId="304E92C4" w:rsidR="00497A4D" w:rsidRPr="00750A7A" w:rsidRDefault="00497A4D" w:rsidP="00767297">
      <w:pPr>
        <w:spacing w:line="276" w:lineRule="auto"/>
        <w:ind w:left="1440"/>
        <w:rPr>
          <w:rFonts w:asciiTheme="majorHAnsi" w:hAnsiTheme="majorHAnsi" w:cstheme="majorHAnsi"/>
          <w:color w:val="000000" w:themeColor="text1"/>
        </w:rPr>
      </w:pPr>
    </w:p>
    <w:p w14:paraId="17F93D0A" w14:textId="20820BA4" w:rsidR="00497A4D" w:rsidRPr="00750A7A" w:rsidRDefault="00497A4D" w:rsidP="00767297">
      <w:pPr>
        <w:spacing w:line="276" w:lineRule="auto"/>
        <w:ind w:left="1440"/>
        <w:rPr>
          <w:rFonts w:asciiTheme="majorHAnsi" w:hAnsiTheme="majorHAnsi" w:cstheme="majorHAnsi"/>
          <w:color w:val="000000" w:themeColor="text1"/>
        </w:rPr>
      </w:pPr>
    </w:p>
    <w:p w14:paraId="4FA777AE" w14:textId="6E24FF94" w:rsidR="00497A4D" w:rsidRPr="00750A7A" w:rsidRDefault="00497A4D" w:rsidP="00767297">
      <w:pPr>
        <w:spacing w:line="276" w:lineRule="auto"/>
        <w:ind w:left="1440"/>
        <w:rPr>
          <w:rFonts w:asciiTheme="majorHAnsi" w:hAnsiTheme="majorHAnsi" w:cstheme="majorHAnsi"/>
          <w:color w:val="000000" w:themeColor="text1"/>
        </w:rPr>
      </w:pPr>
    </w:p>
    <w:p w14:paraId="66A74040" w14:textId="6C3318D5" w:rsidR="00497A4D" w:rsidRPr="00750A7A" w:rsidRDefault="00497A4D" w:rsidP="00767297">
      <w:pPr>
        <w:spacing w:line="276" w:lineRule="auto"/>
        <w:ind w:left="1440"/>
        <w:rPr>
          <w:rFonts w:asciiTheme="majorHAnsi" w:hAnsiTheme="majorHAnsi" w:cstheme="majorHAnsi"/>
          <w:color w:val="000000" w:themeColor="text1"/>
        </w:rPr>
      </w:pPr>
    </w:p>
    <w:p w14:paraId="3958C29F" w14:textId="74E6EE67" w:rsidR="00497A4D" w:rsidRPr="00750A7A" w:rsidRDefault="00497A4D" w:rsidP="00767297">
      <w:pPr>
        <w:spacing w:line="276" w:lineRule="auto"/>
        <w:rPr>
          <w:rFonts w:asciiTheme="majorHAnsi" w:hAnsiTheme="majorHAnsi" w:cstheme="majorHAnsi"/>
          <w:color w:val="000000" w:themeColor="text1"/>
        </w:rPr>
      </w:pPr>
    </w:p>
    <w:p w14:paraId="1D2F32C4" w14:textId="5F15746E" w:rsidR="00497A4D" w:rsidRPr="00750A7A" w:rsidRDefault="00497A4D" w:rsidP="00767297">
      <w:pPr>
        <w:spacing w:line="276" w:lineRule="auto"/>
        <w:rPr>
          <w:rFonts w:asciiTheme="majorHAnsi" w:hAnsiTheme="majorHAnsi" w:cstheme="majorHAnsi"/>
          <w:color w:val="000000" w:themeColor="text1"/>
          <w:highlight w:val="yellow"/>
        </w:rPr>
      </w:pPr>
    </w:p>
    <w:p w14:paraId="36BB5D59" w14:textId="6EF9595F" w:rsidR="00497A4D" w:rsidRPr="00750A7A" w:rsidRDefault="00497A4D" w:rsidP="00767297">
      <w:pPr>
        <w:spacing w:line="276" w:lineRule="auto"/>
        <w:rPr>
          <w:rFonts w:asciiTheme="majorHAnsi" w:hAnsiTheme="majorHAnsi" w:cstheme="majorHAnsi"/>
          <w:color w:val="000000" w:themeColor="text1"/>
        </w:rPr>
      </w:pPr>
    </w:p>
    <w:p w14:paraId="4CF8F87F" w14:textId="6169237A" w:rsidR="00497A4D" w:rsidRPr="00750A7A" w:rsidRDefault="00497A4D" w:rsidP="00767297">
      <w:pPr>
        <w:spacing w:line="276" w:lineRule="auto"/>
        <w:rPr>
          <w:rFonts w:asciiTheme="majorHAnsi" w:hAnsiTheme="majorHAnsi" w:cstheme="majorHAnsi"/>
          <w:b/>
          <w:color w:val="000000" w:themeColor="text1"/>
        </w:rPr>
      </w:pPr>
    </w:p>
    <w:p w14:paraId="135B679C" w14:textId="3EBA6F4D" w:rsidR="00497A4D" w:rsidRPr="00750A7A" w:rsidRDefault="00497A4D" w:rsidP="00767297">
      <w:pPr>
        <w:spacing w:line="276" w:lineRule="auto"/>
        <w:rPr>
          <w:rFonts w:asciiTheme="majorHAnsi" w:hAnsiTheme="majorHAnsi" w:cstheme="majorHAnsi"/>
          <w:b/>
          <w:bCs/>
          <w:color w:val="000000" w:themeColor="text1"/>
        </w:rPr>
      </w:pPr>
    </w:p>
    <w:p w14:paraId="6EEE8A8B" w14:textId="71CC5576" w:rsidR="009E0CB8" w:rsidRDefault="00B075FB" w:rsidP="00767297">
      <w:pPr>
        <w:spacing w:line="276" w:lineRule="auto"/>
        <w:rPr>
          <w:rFonts w:ascii="Calibri" w:hAnsi="Calibri" w:cs="Calibri"/>
          <w:b/>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664896" behindDoc="0" locked="0" layoutInCell="1" allowOverlap="1" wp14:anchorId="0396F859" wp14:editId="1BC0235D">
                <wp:simplePos x="0" y="0"/>
                <wp:positionH relativeFrom="margin">
                  <wp:posOffset>-21609</wp:posOffset>
                </wp:positionH>
                <wp:positionV relativeFrom="paragraph">
                  <wp:posOffset>890685</wp:posOffset>
                </wp:positionV>
                <wp:extent cx="5845810" cy="1711105"/>
                <wp:effectExtent l="0" t="0" r="21590" b="22860"/>
                <wp:wrapNone/>
                <wp:docPr id="1830116785" name="Rechteck 4"/>
                <wp:cNvGraphicFramePr/>
                <a:graphic xmlns:a="http://schemas.openxmlformats.org/drawingml/2006/main">
                  <a:graphicData uri="http://schemas.microsoft.com/office/word/2010/wordprocessingShape">
                    <wps:wsp>
                      <wps:cNvSpPr/>
                      <wps:spPr>
                        <a:xfrm>
                          <a:off x="0" y="0"/>
                          <a:ext cx="5845810" cy="1711105"/>
                        </a:xfrm>
                        <a:prstGeom prst="rect">
                          <a:avLst/>
                        </a:prstGeom>
                        <a:noFill/>
                        <a:ln w="12700">
                          <a:solidFill>
                            <a:schemeClr val="tx1"/>
                          </a:solidFill>
                        </a:ln>
                      </wps:spPr>
                      <wps:style>
                        <a:lnRef idx="0">
                          <a:scrgbClr r="0" g="0" b="0"/>
                        </a:lnRef>
                        <a:fillRef idx="0">
                          <a:scrgbClr r="0" g="0" b="0"/>
                        </a:fillRef>
                        <a:effectRef idx="0">
                          <a:scrgbClr r="0" g="0" b="0"/>
                        </a:effectRef>
                        <a:fontRef idx="minor">
                          <a:schemeClr val="lt1"/>
                        </a:fontRef>
                      </wps:style>
                      <wps:txbx>
                        <w:txbxContent>
                          <w:p w14:paraId="37420B15" w14:textId="7C070D0F" w:rsidR="00497A4D" w:rsidRDefault="00497A4D" w:rsidP="002159B0">
                            <w:pPr>
                              <w:spacing w:line="276" w:lineRule="auto"/>
                              <w:jc w:val="both"/>
                              <w:rPr>
                                <w:rFonts w:ascii="Calibri" w:hAnsi="Calibri" w:cs="Calibri"/>
                                <w:color w:val="000000" w:themeColor="text1"/>
                              </w:rPr>
                            </w:pPr>
                            <w:r w:rsidRPr="00624B21">
                              <w:rPr>
                                <w:rFonts w:ascii="Calibri" w:hAnsi="Calibri" w:cs="Calibri"/>
                                <w:color w:val="000000" w:themeColor="text1"/>
                              </w:rPr>
                              <w:t xml:space="preserve">Once all measures have been extracted into </w:t>
                            </w:r>
                            <w:r w:rsidR="00026ECF">
                              <w:rPr>
                                <w:rFonts w:ascii="Calibri" w:hAnsi="Calibri" w:cs="Calibri"/>
                                <w:color w:val="000000" w:themeColor="text1"/>
                              </w:rPr>
                              <w:t xml:space="preserve">the </w:t>
                            </w:r>
                            <w:r w:rsidRPr="00624B21">
                              <w:rPr>
                                <w:rFonts w:ascii="Calibri" w:hAnsi="Calibri" w:cs="Calibri"/>
                                <w:color w:val="000000" w:themeColor="text1"/>
                              </w:rPr>
                              <w:t xml:space="preserve">codebook, </w:t>
                            </w:r>
                            <w:r w:rsidRPr="00624B21">
                              <w:rPr>
                                <w:rFonts w:ascii="Calibri" w:hAnsi="Calibri" w:cs="Calibri"/>
                                <w:b/>
                                <w:bCs/>
                                <w:color w:val="000000" w:themeColor="text1"/>
                              </w:rPr>
                              <w:t>categorize the measures in the category columns</w:t>
                            </w:r>
                            <w:r w:rsidR="00EA2AA3">
                              <w:rPr>
                                <w:rFonts w:ascii="Calibri" w:hAnsi="Calibri" w:cs="Calibri"/>
                                <w:b/>
                                <w:bCs/>
                                <w:color w:val="000000" w:themeColor="text1"/>
                              </w:rPr>
                              <w:t xml:space="preserve">: first ‘How it is measured’ and second ‘What is </w:t>
                            </w:r>
                            <w:r w:rsidR="004B45BD">
                              <w:rPr>
                                <w:rFonts w:ascii="Calibri" w:hAnsi="Calibri" w:cs="Calibri"/>
                                <w:b/>
                                <w:bCs/>
                                <w:color w:val="000000" w:themeColor="text1"/>
                              </w:rPr>
                              <w:t>measured</w:t>
                            </w:r>
                            <w:r w:rsidR="00EA2AA3">
                              <w:rPr>
                                <w:rFonts w:ascii="Calibri" w:hAnsi="Calibri" w:cs="Calibri"/>
                                <w:b/>
                                <w:bCs/>
                                <w:color w:val="000000" w:themeColor="text1"/>
                              </w:rPr>
                              <w:t>’</w:t>
                            </w:r>
                            <w:r w:rsidRPr="00624B21">
                              <w:rPr>
                                <w:rFonts w:ascii="Calibri" w:hAnsi="Calibri" w:cs="Calibri"/>
                                <w:color w:val="000000" w:themeColor="text1"/>
                              </w:rPr>
                              <w:t xml:space="preserve"> using the coding scheme specified earlier in this document. We encourage </w:t>
                            </w:r>
                            <w:r w:rsidR="00EA2AA3">
                              <w:rPr>
                                <w:rFonts w:ascii="Calibri" w:hAnsi="Calibri" w:cs="Calibri"/>
                                <w:color w:val="000000" w:themeColor="text1"/>
                              </w:rPr>
                              <w:t xml:space="preserve">you to frequently </w:t>
                            </w:r>
                            <w:proofErr w:type="gramStart"/>
                            <w:r w:rsidR="00EA2AA3">
                              <w:rPr>
                                <w:rFonts w:ascii="Calibri" w:hAnsi="Calibri" w:cs="Calibri"/>
                                <w:color w:val="000000" w:themeColor="text1"/>
                              </w:rPr>
                              <w:t>refer back</w:t>
                            </w:r>
                            <w:proofErr w:type="gramEnd"/>
                            <w:r w:rsidR="00EA2AA3">
                              <w:rPr>
                                <w:rFonts w:ascii="Calibri" w:hAnsi="Calibri" w:cs="Calibri"/>
                                <w:color w:val="000000" w:themeColor="text1"/>
                              </w:rPr>
                              <w:t xml:space="preserve"> to T</w:t>
                            </w:r>
                            <w:r w:rsidRPr="00624B21">
                              <w:rPr>
                                <w:rFonts w:ascii="Calibri" w:hAnsi="Calibri" w:cs="Calibri"/>
                                <w:color w:val="000000" w:themeColor="text1"/>
                              </w:rPr>
                              <w:t xml:space="preserve">able </w:t>
                            </w:r>
                            <w:r w:rsidR="00EA2AA3">
                              <w:rPr>
                                <w:rFonts w:ascii="Calibri" w:hAnsi="Calibri" w:cs="Calibri"/>
                                <w:color w:val="000000" w:themeColor="text1"/>
                              </w:rPr>
                              <w:t xml:space="preserve">1 </w:t>
                            </w:r>
                            <w:r w:rsidRPr="00624B21">
                              <w:rPr>
                                <w:rFonts w:ascii="Calibri" w:hAnsi="Calibri" w:cs="Calibri"/>
                                <w:color w:val="000000" w:themeColor="text1"/>
                              </w:rPr>
                              <w:t>for</w:t>
                            </w:r>
                            <w:r w:rsidR="00EA2AA3">
                              <w:rPr>
                                <w:rFonts w:ascii="Calibri" w:hAnsi="Calibri" w:cs="Calibri"/>
                                <w:color w:val="000000" w:themeColor="text1"/>
                              </w:rPr>
                              <w:t xml:space="preserve"> reference</w:t>
                            </w:r>
                            <w:r w:rsidRPr="00624B21">
                              <w:rPr>
                                <w:rFonts w:ascii="Calibri" w:hAnsi="Calibri" w:cs="Calibri"/>
                                <w:color w:val="000000" w:themeColor="text1"/>
                              </w:rPr>
                              <w:t xml:space="preserve">. You will need to use not only the name of the scale but additional information from the article to do this. </w:t>
                            </w:r>
                          </w:p>
                          <w:p w14:paraId="7BAFF373" w14:textId="77777777" w:rsidR="00497A4D" w:rsidRDefault="00497A4D" w:rsidP="002159B0">
                            <w:pPr>
                              <w:spacing w:line="276" w:lineRule="auto"/>
                              <w:jc w:val="both"/>
                              <w:rPr>
                                <w:rFonts w:ascii="Calibri" w:hAnsi="Calibri" w:cs="Calibri"/>
                                <w:color w:val="000000" w:themeColor="text1"/>
                              </w:rPr>
                            </w:pPr>
                          </w:p>
                          <w:p w14:paraId="281B8647" w14:textId="77777777" w:rsidR="00497A4D" w:rsidRPr="00053C83" w:rsidRDefault="00497A4D" w:rsidP="002159B0">
                            <w:pPr>
                              <w:spacing w:line="276" w:lineRule="auto"/>
                              <w:jc w:val="both"/>
                              <w:rPr>
                                <w:rFonts w:ascii="Calibri" w:hAnsi="Calibri" w:cs="Calibri"/>
                                <w:b/>
                                <w:bCs/>
                                <w:color w:val="000000" w:themeColor="text1"/>
                              </w:rPr>
                            </w:pPr>
                            <w:r w:rsidRPr="00053C83">
                              <w:rPr>
                                <w:rFonts w:ascii="Calibri" w:hAnsi="Calibri" w:cs="Calibri"/>
                                <w:b/>
                                <w:bCs/>
                                <w:color w:val="000000" w:themeColor="text1"/>
                              </w:rPr>
                              <w:t>Please start categorizing only after you extracted all the measures.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6F859" id="_x0000_s1031" style="position:absolute;margin-left:-1.7pt;margin-top:70.15pt;width:460.3pt;height:134.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" filled="f" strokecolor="black [3213]" strokeweight="1pt">
                <v:textbox>
                  <w:txbxContent>
                    <w:p w14:paraId="37420B15" w14:textId="7C070D0F" w:rsidR="00497A4D" w:rsidRDefault="00497A4D" w:rsidP="002159B0">
                      <w:pPr>
                        <w:spacing w:line="276" w:lineRule="auto"/>
                        <w:jc w:val="both"/>
                        <w:rPr>
                          <w:rFonts w:ascii="Calibri" w:hAnsi="Calibri" w:cs="Calibri"/>
                          <w:color w:val="000000" w:themeColor="text1"/>
                        </w:rPr>
                      </w:pPr>
                      <w:r w:rsidRPr="00624B21">
                        <w:rPr>
                          <w:rFonts w:ascii="Calibri" w:hAnsi="Calibri" w:cs="Calibri"/>
                          <w:color w:val="000000" w:themeColor="text1"/>
                        </w:rPr>
                        <w:t xml:space="preserve">Once all measures have been extracted into </w:t>
                      </w:r>
                      <w:r w:rsidR="00026ECF">
                        <w:rPr>
                          <w:rFonts w:ascii="Calibri" w:hAnsi="Calibri" w:cs="Calibri"/>
                          <w:color w:val="000000" w:themeColor="text1"/>
                        </w:rPr>
                        <w:t xml:space="preserve">the </w:t>
                      </w:r>
                      <w:r w:rsidRPr="00624B21">
                        <w:rPr>
                          <w:rFonts w:ascii="Calibri" w:hAnsi="Calibri" w:cs="Calibri"/>
                          <w:color w:val="000000" w:themeColor="text1"/>
                        </w:rPr>
                        <w:t xml:space="preserve">codebook, </w:t>
                      </w:r>
                      <w:r w:rsidRPr="00624B21">
                        <w:rPr>
                          <w:rFonts w:ascii="Calibri" w:hAnsi="Calibri" w:cs="Calibri"/>
                          <w:b/>
                          <w:bCs/>
                          <w:color w:val="000000" w:themeColor="text1"/>
                        </w:rPr>
                        <w:t>categorize the measures in the category columns</w:t>
                      </w:r>
                      <w:r w:rsidR="00EA2AA3">
                        <w:rPr>
                          <w:rFonts w:ascii="Calibri" w:hAnsi="Calibri" w:cs="Calibri"/>
                          <w:b/>
                          <w:bCs/>
                          <w:color w:val="000000" w:themeColor="text1"/>
                        </w:rPr>
                        <w:t xml:space="preserve">: first ‘How it is measured’ and second ‘What is </w:t>
                      </w:r>
                      <w:r w:rsidR="004B45BD">
                        <w:rPr>
                          <w:rFonts w:ascii="Calibri" w:hAnsi="Calibri" w:cs="Calibri"/>
                          <w:b/>
                          <w:bCs/>
                          <w:color w:val="000000" w:themeColor="text1"/>
                        </w:rPr>
                        <w:t>measured</w:t>
                      </w:r>
                      <w:r w:rsidR="00EA2AA3">
                        <w:rPr>
                          <w:rFonts w:ascii="Calibri" w:hAnsi="Calibri" w:cs="Calibri"/>
                          <w:b/>
                          <w:bCs/>
                          <w:color w:val="000000" w:themeColor="text1"/>
                        </w:rPr>
                        <w:t>’</w:t>
                      </w:r>
                      <w:r w:rsidRPr="00624B21">
                        <w:rPr>
                          <w:rFonts w:ascii="Calibri" w:hAnsi="Calibri" w:cs="Calibri"/>
                          <w:color w:val="000000" w:themeColor="text1"/>
                        </w:rPr>
                        <w:t xml:space="preserve"> using the coding scheme specified earlier in this document. We encourage </w:t>
                      </w:r>
                      <w:r w:rsidR="00EA2AA3">
                        <w:rPr>
                          <w:rFonts w:ascii="Calibri" w:hAnsi="Calibri" w:cs="Calibri"/>
                          <w:color w:val="000000" w:themeColor="text1"/>
                        </w:rPr>
                        <w:t>you to frequently refer back to T</w:t>
                      </w:r>
                      <w:r w:rsidRPr="00624B21">
                        <w:rPr>
                          <w:rFonts w:ascii="Calibri" w:hAnsi="Calibri" w:cs="Calibri"/>
                          <w:color w:val="000000" w:themeColor="text1"/>
                        </w:rPr>
                        <w:t xml:space="preserve">able </w:t>
                      </w:r>
                      <w:r w:rsidR="00EA2AA3">
                        <w:rPr>
                          <w:rFonts w:ascii="Calibri" w:hAnsi="Calibri" w:cs="Calibri"/>
                          <w:color w:val="000000" w:themeColor="text1"/>
                        </w:rPr>
                        <w:t xml:space="preserve">1 </w:t>
                      </w:r>
                      <w:r w:rsidRPr="00624B21">
                        <w:rPr>
                          <w:rFonts w:ascii="Calibri" w:hAnsi="Calibri" w:cs="Calibri"/>
                          <w:color w:val="000000" w:themeColor="text1"/>
                        </w:rPr>
                        <w:t>for</w:t>
                      </w:r>
                      <w:r w:rsidR="00EA2AA3">
                        <w:rPr>
                          <w:rFonts w:ascii="Calibri" w:hAnsi="Calibri" w:cs="Calibri"/>
                          <w:color w:val="000000" w:themeColor="text1"/>
                        </w:rPr>
                        <w:t xml:space="preserve"> reference</w:t>
                      </w:r>
                      <w:r w:rsidRPr="00624B21">
                        <w:rPr>
                          <w:rFonts w:ascii="Calibri" w:hAnsi="Calibri" w:cs="Calibri"/>
                          <w:color w:val="000000" w:themeColor="text1"/>
                        </w:rPr>
                        <w:t xml:space="preserve">. You will need to use not only the name of the scale but additional information from the article to do this. </w:t>
                      </w:r>
                    </w:p>
                    <w:p w14:paraId="7BAFF373" w14:textId="77777777" w:rsidR="00497A4D" w:rsidRDefault="00497A4D" w:rsidP="002159B0">
                      <w:pPr>
                        <w:spacing w:line="276" w:lineRule="auto"/>
                        <w:jc w:val="both"/>
                        <w:rPr>
                          <w:rFonts w:ascii="Calibri" w:hAnsi="Calibri" w:cs="Calibri"/>
                          <w:color w:val="000000" w:themeColor="text1"/>
                        </w:rPr>
                      </w:pPr>
                    </w:p>
                    <w:p w14:paraId="281B8647" w14:textId="77777777" w:rsidR="00497A4D" w:rsidRPr="00053C83" w:rsidRDefault="00497A4D" w:rsidP="002159B0">
                      <w:pPr>
                        <w:spacing w:line="276" w:lineRule="auto"/>
                        <w:jc w:val="both"/>
                        <w:rPr>
                          <w:rFonts w:ascii="Calibri" w:hAnsi="Calibri" w:cs="Calibri"/>
                          <w:b/>
                          <w:bCs/>
                          <w:color w:val="000000" w:themeColor="text1"/>
                        </w:rPr>
                      </w:pPr>
                      <w:r w:rsidRPr="00053C83">
                        <w:rPr>
                          <w:rFonts w:ascii="Calibri" w:hAnsi="Calibri" w:cs="Calibri"/>
                          <w:b/>
                          <w:bCs/>
                          <w:color w:val="000000" w:themeColor="text1"/>
                        </w:rPr>
                        <w:t>Please start categorizing only after you extracted all the measures.</w:t>
                      </w:r>
                    </w:p>
                  </w:txbxContent>
                </v:textbox>
                <w10:wrap anchorx="margin"/>
              </v:rect>
            </w:pict>
          </mc:Fallback>
        </mc:AlternateContent>
      </w:r>
      <w:r w:rsidR="00980AD2" w:rsidRPr="00750A7A">
        <w:rPr>
          <w:rFonts w:asciiTheme="majorHAnsi" w:hAnsiTheme="majorHAnsi" w:cstheme="majorHAnsi"/>
          <w:noProof/>
          <w:color w:val="000000" w:themeColor="text1"/>
        </w:rPr>
        <mc:AlternateContent>
          <mc:Choice Requires="wps">
            <w:drawing>
              <wp:anchor distT="0" distB="0" distL="114300" distR="114300" simplePos="0" relativeHeight="251676160" behindDoc="0" locked="0" layoutInCell="1" allowOverlap="1" wp14:anchorId="6418F848" wp14:editId="08BC64D9">
                <wp:simplePos x="0" y="0"/>
                <wp:positionH relativeFrom="margin">
                  <wp:align>center</wp:align>
                </wp:positionH>
                <wp:positionV relativeFrom="paragraph">
                  <wp:posOffset>205405</wp:posOffset>
                </wp:positionV>
                <wp:extent cx="509905" cy="386080"/>
                <wp:effectExtent l="38100" t="0" r="4445" b="33020"/>
                <wp:wrapNone/>
                <wp:docPr id="942186297" name="Pfeil: nach unten 5"/>
                <wp:cNvGraphicFramePr/>
                <a:graphic xmlns:a="http://schemas.openxmlformats.org/drawingml/2006/main">
                  <a:graphicData uri="http://schemas.microsoft.com/office/word/2010/wordprocessingShape">
                    <wps:wsp>
                      <wps:cNvSpPr/>
                      <wps:spPr>
                        <a:xfrm>
                          <a:off x="0" y="0"/>
                          <a:ext cx="509905" cy="386080"/>
                        </a:xfrm>
                        <a:prstGeom prst="down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v:shape id="Pfeil: nach unten 5" style="position:absolute;margin-left:0;margin-top:16.15pt;width:40.15pt;height:30.4pt;z-index:2516761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white [3201]" strokecolor="black [3200]"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" w14:anchorId="2E13F8D5">
                <w10:wrap anchorx="margin"/>
              </v:shape>
            </w:pict>
          </mc:Fallback>
        </mc:AlternateContent>
      </w:r>
      <w:r w:rsidR="009E0CB8" w:rsidRPr="00750A7A">
        <w:rPr>
          <w:rFonts w:asciiTheme="majorHAnsi" w:hAnsiTheme="majorHAnsi" w:cstheme="majorHAnsi"/>
          <w:color w:val="000000" w:themeColor="text1"/>
          <w:sz w:val="32"/>
          <w:szCs w:val="32"/>
        </w:rPr>
        <w:br w:type="page"/>
      </w:r>
      <w:r w:rsidR="00767297" w:rsidRPr="00750A7A">
        <w:rPr>
          <w:rFonts w:asciiTheme="majorHAnsi" w:hAnsiTheme="majorHAnsi" w:cstheme="majorHAnsi"/>
          <w:noProof/>
          <w:color w:val="000000" w:themeColor="text1"/>
        </w:rPr>
        <w:lastRenderedPageBreak/>
        <mc:AlternateContent>
          <mc:Choice Requires="wps">
            <w:drawing>
              <wp:anchor distT="0" distB="0" distL="114300" distR="114300" simplePos="0" relativeHeight="251740672" behindDoc="0" locked="0" layoutInCell="1" allowOverlap="1" wp14:anchorId="69BE5C4F" wp14:editId="1BD7C29E">
                <wp:simplePos x="0" y="0"/>
                <wp:positionH relativeFrom="margin">
                  <wp:align>center</wp:align>
                </wp:positionH>
                <wp:positionV relativeFrom="paragraph">
                  <wp:posOffset>6620368</wp:posOffset>
                </wp:positionV>
                <wp:extent cx="509905" cy="386080"/>
                <wp:effectExtent l="38100" t="0" r="4445" b="33020"/>
                <wp:wrapNone/>
                <wp:docPr id="1030876687" name="Pfeil: nach unten 5"/>
                <wp:cNvGraphicFramePr/>
                <a:graphic xmlns:a="http://schemas.openxmlformats.org/drawingml/2006/main">
                  <a:graphicData uri="http://schemas.microsoft.com/office/word/2010/wordprocessingShape">
                    <wps:wsp>
                      <wps:cNvSpPr/>
                      <wps:spPr>
                        <a:xfrm>
                          <a:off x="0" y="0"/>
                          <a:ext cx="509905" cy="386080"/>
                        </a:xfrm>
                        <a:prstGeom prst="down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C96EFB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feil: nach unten 5" o:spid="_x0000_s1026" type="#_x0000_t67" style="position:absolute;margin-left:0;margin-top:521.3pt;width:40.15pt;height:30.4pt;z-index:2517406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" adj="10800" fillcolor="white [3201]" strokecolor="black [3200]" strokeweight="1pt">
                <w10:wrap anchorx="margin"/>
              </v:shape>
            </w:pict>
          </mc:Fallback>
        </mc:AlternateContent>
      </w:r>
      <w:r w:rsidR="009E0CB8" w:rsidRPr="00750A7A">
        <w:rPr>
          <w:rFonts w:asciiTheme="majorHAnsi" w:hAnsiTheme="majorHAnsi" w:cstheme="majorHAnsi"/>
          <w:noProof/>
        </w:rPr>
        <mc:AlternateContent>
          <mc:Choice Requires="wps">
            <w:drawing>
              <wp:inline distT="0" distB="0" distL="114300" distR="114300" wp14:anchorId="589DF179" wp14:editId="760DDA47">
                <wp:extent cx="5885815" cy="6324600"/>
                <wp:effectExtent l="0" t="0" r="19685" b="19050"/>
                <wp:docPr id="790127794" name="Rechteck 7"/>
                <wp:cNvGraphicFramePr/>
                <a:graphic xmlns:a="http://schemas.openxmlformats.org/drawingml/2006/main">
                  <a:graphicData uri="http://schemas.microsoft.com/office/word/2010/wordprocessingShape">
                    <wps:wsp>
                      <wps:cNvSpPr/>
                      <wps:spPr>
                        <a:xfrm>
                          <a:off x="0" y="0"/>
                          <a:ext cx="5885815" cy="6324600"/>
                        </a:xfrm>
                        <a:prstGeom prst="rect">
                          <a:avLst/>
                        </a:prstGeom>
                        <a:solidFill>
                          <a:schemeClr val="bg1">
                            <a:lumMod val="85000"/>
                          </a:schemeClr>
                        </a:solidFill>
                        <a:ln w="9525"/>
                      </wps:spPr>
                      <wps:style>
                        <a:lnRef idx="2">
                          <a:schemeClr val="dk1"/>
                        </a:lnRef>
                        <a:fillRef idx="1">
                          <a:schemeClr val="lt1"/>
                        </a:fillRef>
                        <a:effectRef idx="0">
                          <a:schemeClr val="dk1"/>
                        </a:effectRef>
                        <a:fontRef idx="minor">
                          <a:schemeClr val="dk1"/>
                        </a:fontRef>
                      </wps:style>
                      <wps:txbx>
                        <w:txbxContent>
                          <w:p w14:paraId="42FB233D" w14:textId="14D29D39" w:rsidR="00497A4D" w:rsidRPr="00836946" w:rsidRDefault="00497A4D" w:rsidP="00D5279A">
                            <w:pPr>
                              <w:pStyle w:val="ListParagraph"/>
                              <w:numPr>
                                <w:ilvl w:val="0"/>
                                <w:numId w:val="25"/>
                              </w:numPr>
                              <w:spacing w:line="276" w:lineRule="auto"/>
                              <w:jc w:val="both"/>
                              <w:rPr>
                                <w:rFonts w:ascii="Calibri" w:hAnsi="Calibri" w:cs="Calibri"/>
                                <w:color w:val="000000" w:themeColor="text1"/>
                              </w:rPr>
                            </w:pPr>
                            <w:r w:rsidRPr="00836946">
                              <w:rPr>
                                <w:rFonts w:ascii="Calibri" w:hAnsi="Calibri" w:cs="Calibri"/>
                                <w:b/>
                                <w:color w:val="000000" w:themeColor="text1"/>
                              </w:rPr>
                              <w:t xml:space="preserve">Assigning categories and the use of </w:t>
                            </w:r>
                            <w:r w:rsidR="003D0873">
                              <w:rPr>
                                <w:rFonts w:ascii="Calibri" w:hAnsi="Calibri" w:cs="Calibri"/>
                                <w:b/>
                                <w:color w:val="000000" w:themeColor="text1"/>
                              </w:rPr>
                              <w:t>‘</w:t>
                            </w:r>
                            <w:r w:rsidRPr="00836946">
                              <w:rPr>
                                <w:rFonts w:ascii="Calibri" w:hAnsi="Calibri" w:cs="Calibri"/>
                                <w:b/>
                                <w:color w:val="000000" w:themeColor="text1"/>
                              </w:rPr>
                              <w:t>Indeterminable</w:t>
                            </w:r>
                            <w:r w:rsidR="003D0873">
                              <w:rPr>
                                <w:rFonts w:ascii="Calibri" w:hAnsi="Calibri" w:cs="Calibri"/>
                                <w:b/>
                                <w:color w:val="000000" w:themeColor="text1"/>
                              </w:rPr>
                              <w:t>’</w:t>
                            </w:r>
                            <w:r w:rsidRPr="00836946">
                              <w:rPr>
                                <w:rFonts w:ascii="Calibri" w:hAnsi="Calibri" w:cs="Calibri"/>
                                <w:b/>
                                <w:color w:val="000000" w:themeColor="text1"/>
                              </w:rPr>
                              <w:t xml:space="preserve">. </w:t>
                            </w:r>
                          </w:p>
                          <w:p w14:paraId="3783C602" w14:textId="77777777" w:rsidR="00497A4D" w:rsidRPr="00836946" w:rsidRDefault="00497A4D" w:rsidP="004F64E3">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Assign only a single category per dimension. </w:t>
                            </w:r>
                          </w:p>
                          <w:p w14:paraId="55501550" w14:textId="77777777" w:rsidR="00497A4D" w:rsidRPr="00836946" w:rsidRDefault="00497A4D" w:rsidP="004F64E3">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you are unsure but lean strongly towards one category, assign that category. </w:t>
                            </w:r>
                          </w:p>
                          <w:p w14:paraId="7C4E8F0D" w14:textId="46FEB2C6" w:rsidR="00497A4D" w:rsidRPr="00073CAF" w:rsidRDefault="00497A4D" w:rsidP="004F64E3">
                            <w:pPr>
                              <w:pStyle w:val="ListParagraph"/>
                              <w:numPr>
                                <w:ilvl w:val="1"/>
                                <w:numId w:val="25"/>
                              </w:numPr>
                              <w:spacing w:line="276" w:lineRule="auto"/>
                              <w:jc w:val="both"/>
                              <w:rPr>
                                <w:rFonts w:ascii="Calibri" w:hAnsi="Calibri" w:cs="Calibri"/>
                                <w:b/>
                                <w:bCs/>
                                <w:color w:val="000000" w:themeColor="text1"/>
                              </w:rPr>
                            </w:pPr>
                            <w:r w:rsidRPr="00073CAF">
                              <w:rPr>
                                <w:rFonts w:ascii="Calibri" w:hAnsi="Calibri" w:cs="Calibri"/>
                                <w:b/>
                                <w:bCs/>
                                <w:color w:val="000000" w:themeColor="text1"/>
                              </w:rPr>
                              <w:t xml:space="preserve">If you are highly uncertain, assign it as </w:t>
                            </w:r>
                            <w:r w:rsidR="004F64E3">
                              <w:rPr>
                                <w:rFonts w:ascii="Calibri" w:hAnsi="Calibri" w:cs="Calibri"/>
                                <w:b/>
                                <w:bCs/>
                                <w:color w:val="000000" w:themeColor="text1"/>
                              </w:rPr>
                              <w:t>‘</w:t>
                            </w:r>
                            <w:r w:rsidRPr="00073CAF">
                              <w:rPr>
                                <w:rFonts w:ascii="Calibri" w:hAnsi="Calibri" w:cs="Calibri"/>
                                <w:b/>
                                <w:bCs/>
                                <w:color w:val="000000" w:themeColor="text1"/>
                              </w:rPr>
                              <w:t>Indeterminabl</w:t>
                            </w:r>
                            <w:r w:rsidR="00EA2AA3">
                              <w:rPr>
                                <w:rFonts w:ascii="Calibri" w:hAnsi="Calibri" w:cs="Calibri"/>
                                <w:b/>
                                <w:bCs/>
                                <w:color w:val="000000" w:themeColor="text1"/>
                              </w:rPr>
                              <w:t>e’</w:t>
                            </w:r>
                            <w:r w:rsidRPr="00073CAF">
                              <w:rPr>
                                <w:rFonts w:ascii="Calibri" w:hAnsi="Calibri" w:cs="Calibri"/>
                                <w:b/>
                                <w:bCs/>
                                <w:color w:val="000000" w:themeColor="text1"/>
                              </w:rPr>
                              <w:t xml:space="preserve">. </w:t>
                            </w:r>
                          </w:p>
                          <w:p w14:paraId="6CD2E2A0" w14:textId="5C3C5BDD" w:rsidR="00497A4D" w:rsidRPr="00836946" w:rsidRDefault="00497A4D" w:rsidP="00D5279A">
                            <w:pPr>
                              <w:pStyle w:val="ListParagraph"/>
                              <w:numPr>
                                <w:ilvl w:val="0"/>
                                <w:numId w:val="25"/>
                              </w:numPr>
                              <w:spacing w:line="276" w:lineRule="auto"/>
                              <w:jc w:val="both"/>
                              <w:rPr>
                                <w:rFonts w:ascii="Calibri" w:hAnsi="Calibri" w:cs="Calibri"/>
                                <w:color w:val="000000" w:themeColor="text1"/>
                              </w:rPr>
                            </w:pPr>
                            <w:r w:rsidRPr="00836946">
                              <w:rPr>
                                <w:rFonts w:ascii="Calibri" w:hAnsi="Calibri" w:cs="Calibri"/>
                                <w:b/>
                                <w:color w:val="000000" w:themeColor="text1"/>
                              </w:rPr>
                              <w:t xml:space="preserve">Time Management and the </w:t>
                            </w:r>
                            <w:r w:rsidR="004F64E3">
                              <w:rPr>
                                <w:rFonts w:ascii="Calibri" w:hAnsi="Calibri" w:cs="Calibri"/>
                                <w:b/>
                                <w:color w:val="000000" w:themeColor="text1"/>
                              </w:rPr>
                              <w:t>‘</w:t>
                            </w:r>
                            <w:r w:rsidRPr="00836946">
                              <w:rPr>
                                <w:rFonts w:ascii="Calibri" w:hAnsi="Calibri" w:cs="Calibri"/>
                                <w:b/>
                                <w:color w:val="000000" w:themeColor="text1"/>
                              </w:rPr>
                              <w:t>Out of Time</w:t>
                            </w:r>
                            <w:r w:rsidR="004F64E3">
                              <w:rPr>
                                <w:rFonts w:ascii="Calibri" w:hAnsi="Calibri" w:cs="Calibri"/>
                                <w:b/>
                                <w:color w:val="000000" w:themeColor="text1"/>
                              </w:rPr>
                              <w:t>’</w:t>
                            </w:r>
                            <w:r w:rsidRPr="00836946">
                              <w:rPr>
                                <w:rFonts w:ascii="Calibri" w:hAnsi="Calibri" w:cs="Calibri"/>
                                <w:b/>
                                <w:color w:val="000000" w:themeColor="text1"/>
                              </w:rPr>
                              <w:t xml:space="preserve"> Category</w:t>
                            </w:r>
                            <w:r w:rsidRPr="00836946">
                              <w:rPr>
                                <w:rFonts w:ascii="Calibri" w:hAnsi="Calibri" w:cs="Calibri"/>
                                <w:color w:val="000000" w:themeColor="text1"/>
                              </w:rPr>
                              <w:t xml:space="preserve">. </w:t>
                            </w:r>
                          </w:p>
                          <w:p w14:paraId="714D0C88" w14:textId="77777777" w:rsidR="00497A4D" w:rsidRDefault="00497A4D" w:rsidP="00D5279A">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Limit your work on categorizing measures from any one article to 20 minutes.</w:t>
                            </w:r>
                          </w:p>
                          <w:p w14:paraId="33E6B9B7" w14:textId="24DD543C" w:rsidR="00497A4D" w:rsidRPr="00836946" w:rsidRDefault="00497A4D" w:rsidP="00D5279A">
                            <w:pPr>
                              <w:pStyle w:val="ListParagraph"/>
                              <w:numPr>
                                <w:ilvl w:val="2"/>
                                <w:numId w:val="25"/>
                              </w:numPr>
                              <w:spacing w:line="276" w:lineRule="auto"/>
                              <w:jc w:val="both"/>
                              <w:rPr>
                                <w:rFonts w:ascii="Calibri" w:hAnsi="Calibri" w:cs="Calibri"/>
                                <w:color w:val="000000" w:themeColor="text1"/>
                              </w:rPr>
                            </w:pPr>
                            <w:r w:rsidRPr="001C484F">
                              <w:rPr>
                                <w:rFonts w:ascii="Calibri" w:hAnsi="Calibri" w:cs="Calibri"/>
                                <w:b/>
                                <w:bCs/>
                                <w:color w:val="000000" w:themeColor="text1"/>
                              </w:rPr>
                              <w:t xml:space="preserve">Prioritize classifying straightforward measures </w:t>
                            </w:r>
                            <w:r w:rsidR="00EA2AA3">
                              <w:rPr>
                                <w:rFonts w:ascii="Calibri" w:hAnsi="Calibri" w:cs="Calibri"/>
                                <w:b/>
                                <w:bCs/>
                                <w:color w:val="000000" w:themeColor="text1"/>
                              </w:rPr>
                              <w:t xml:space="preserve">and measures </w:t>
                            </w:r>
                            <w:r w:rsidR="00130282">
                              <w:rPr>
                                <w:rFonts w:ascii="Calibri" w:hAnsi="Calibri" w:cs="Calibri"/>
                                <w:b/>
                                <w:bCs/>
                                <w:color w:val="000000" w:themeColor="text1"/>
                              </w:rPr>
                              <w:t xml:space="preserve">related to </w:t>
                            </w:r>
                            <w:r w:rsidR="00EA2AA3">
                              <w:rPr>
                                <w:rFonts w:ascii="Calibri" w:hAnsi="Calibri" w:cs="Calibri"/>
                                <w:b/>
                                <w:bCs/>
                                <w:color w:val="000000" w:themeColor="text1"/>
                              </w:rPr>
                              <w:t xml:space="preserve">behavior </w:t>
                            </w:r>
                            <w:r w:rsidRPr="001C484F">
                              <w:rPr>
                                <w:rFonts w:ascii="Calibri" w:hAnsi="Calibri" w:cs="Calibri"/>
                                <w:b/>
                                <w:bCs/>
                                <w:color w:val="000000" w:themeColor="text1"/>
                              </w:rPr>
                              <w:t>first</w:t>
                            </w:r>
                            <w:r w:rsidRPr="00836946">
                              <w:rPr>
                                <w:rFonts w:ascii="Calibri" w:hAnsi="Calibri" w:cs="Calibri"/>
                                <w:color w:val="000000" w:themeColor="text1"/>
                              </w:rPr>
                              <w:t>, set aside challenging or ambiguous measures until the end, if needed.</w:t>
                            </w:r>
                          </w:p>
                          <w:p w14:paraId="356F6225" w14:textId="77777777" w:rsidR="00497A4D" w:rsidRPr="00836946" w:rsidRDefault="00497A4D" w:rsidP="00D5279A">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Once the timer for the paper is up, mark these measures using the “out of time” category. </w:t>
                            </w:r>
                          </w:p>
                          <w:p w14:paraId="0D14F5EB" w14:textId="77777777" w:rsidR="00497A4D" w:rsidRPr="00836946" w:rsidRDefault="00497A4D" w:rsidP="00D5279A">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The reason that the extraction of the names of the measures vs. their categorization is separate is so that the list of measures is complete even if their categorizations are unfinished. This makes it easier to trace later if we want to dedicate more time to coding articles where we ran out of time.</w:t>
                            </w:r>
                          </w:p>
                          <w:p w14:paraId="782AEEFE" w14:textId="77777777" w:rsidR="00497A4D" w:rsidRPr="00677BD1" w:rsidRDefault="00497A4D" w:rsidP="00D5279A">
                            <w:pPr>
                              <w:pStyle w:val="ListParagraph"/>
                              <w:numPr>
                                <w:ilvl w:val="1"/>
                                <w:numId w:val="25"/>
                              </w:numPr>
                              <w:spacing w:line="276" w:lineRule="auto"/>
                              <w:jc w:val="both"/>
                              <w:rPr>
                                <w:rFonts w:ascii="Calibri" w:hAnsi="Calibri" w:cs="Calibri"/>
                                <w:b/>
                                <w:bCs/>
                                <w:color w:val="000000" w:themeColor="text1"/>
                              </w:rPr>
                            </w:pPr>
                            <w:r w:rsidRPr="00677BD1">
                              <w:rPr>
                                <w:rFonts w:ascii="Calibri" w:hAnsi="Calibri" w:cs="Calibri"/>
                                <w:b/>
                                <w:bCs/>
                                <w:color w:val="000000" w:themeColor="text1"/>
                              </w:rPr>
                              <w:t xml:space="preserve">For questionnaires, it may be necessary to find an overview of all items used in these. </w:t>
                            </w:r>
                          </w:p>
                          <w:p w14:paraId="221F7013" w14:textId="77777777" w:rsidR="00497A4D" w:rsidRPr="00836946" w:rsidRDefault="00497A4D" w:rsidP="00D5279A">
                            <w:pPr>
                              <w:pStyle w:val="ListParagraph"/>
                              <w:numPr>
                                <w:ilvl w:val="2"/>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Check if the full or modified scale is included in the </w:t>
                            </w:r>
                            <w:r w:rsidRPr="00141BF2">
                              <w:rPr>
                                <w:rFonts w:ascii="Calibri" w:hAnsi="Calibri" w:cs="Calibri"/>
                                <w:b/>
                                <w:bCs/>
                                <w:color w:val="000000" w:themeColor="text1"/>
                              </w:rPr>
                              <w:t>article’s supplementary materials</w:t>
                            </w:r>
                            <w:r w:rsidRPr="00836946">
                              <w:rPr>
                                <w:rFonts w:ascii="Calibri" w:hAnsi="Calibri" w:cs="Calibri"/>
                                <w:color w:val="000000" w:themeColor="text1"/>
                              </w:rPr>
                              <w:t>.</w:t>
                            </w:r>
                          </w:p>
                          <w:p w14:paraId="6C7778D9" w14:textId="17E4F56B" w:rsidR="00EA2AA3" w:rsidRPr="00EA2AA3" w:rsidRDefault="00497A4D" w:rsidP="00EA2AA3">
                            <w:pPr>
                              <w:pStyle w:val="ListParagraph"/>
                              <w:numPr>
                                <w:ilvl w:val="2"/>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details are insufficient, you may consult the </w:t>
                            </w:r>
                            <w:r w:rsidRPr="00A56256">
                              <w:rPr>
                                <w:rFonts w:ascii="Calibri" w:hAnsi="Calibri" w:cs="Calibri"/>
                                <w:b/>
                                <w:bCs/>
                                <w:color w:val="000000" w:themeColor="text1"/>
                              </w:rPr>
                              <w:t xml:space="preserve">APA </w:t>
                            </w:r>
                            <w:proofErr w:type="spellStart"/>
                            <w:r w:rsidRPr="00A56256">
                              <w:rPr>
                                <w:rFonts w:ascii="Calibri" w:hAnsi="Calibri" w:cs="Calibri"/>
                                <w:b/>
                                <w:bCs/>
                                <w:color w:val="000000" w:themeColor="text1"/>
                              </w:rPr>
                              <w:t>PsycTests</w:t>
                            </w:r>
                            <w:proofErr w:type="spellEnd"/>
                            <w:r w:rsidRPr="00C63D6C">
                              <w:rPr>
                                <w:rFonts w:ascii="Calibri" w:hAnsi="Calibri" w:cs="Calibri"/>
                                <w:b/>
                                <w:bCs/>
                                <w:color w:val="000000" w:themeColor="text1"/>
                              </w:rPr>
                              <w:t xml:space="preserve"> </w:t>
                            </w:r>
                            <w:r w:rsidRPr="00836946">
                              <w:rPr>
                                <w:rFonts w:ascii="Calibri" w:hAnsi="Calibri" w:cs="Calibri"/>
                                <w:color w:val="000000" w:themeColor="text1"/>
                              </w:rPr>
                              <w:t>database</w:t>
                            </w:r>
                            <w:r w:rsidR="00C63D6C">
                              <w:rPr>
                                <w:rFonts w:ascii="Calibri" w:hAnsi="Calibri" w:cs="Calibri"/>
                                <w:color w:val="000000" w:themeColor="text1"/>
                              </w:rPr>
                              <w:t>.</w:t>
                            </w:r>
                          </w:p>
                          <w:p w14:paraId="51A5875B" w14:textId="77777777" w:rsidR="00497A4D" w:rsidRPr="0042198D" w:rsidRDefault="00497A4D" w:rsidP="00D5279A">
                            <w:pPr>
                              <w:pStyle w:val="ListParagraph"/>
                              <w:numPr>
                                <w:ilvl w:val="2"/>
                                <w:numId w:val="25"/>
                              </w:numPr>
                              <w:spacing w:line="276" w:lineRule="auto"/>
                              <w:jc w:val="both"/>
                              <w:rPr>
                                <w:rFonts w:ascii="Calibri" w:hAnsi="Calibri" w:cs="Calibri"/>
                                <w:color w:val="000000" w:themeColor="text1"/>
                              </w:rPr>
                            </w:pPr>
                            <w:r w:rsidRPr="00843C0F">
                              <w:rPr>
                                <w:rFonts w:ascii="Calibri" w:hAnsi="Calibri" w:cs="Calibri"/>
                                <w:color w:val="000000" w:themeColor="text1"/>
                              </w:rPr>
                              <w:t xml:space="preserve">For this, you have an </w:t>
                            </w:r>
                            <w:r w:rsidRPr="00843C0F">
                              <w:rPr>
                                <w:rFonts w:ascii="Calibri" w:hAnsi="Calibri" w:cs="Calibri"/>
                                <w:b/>
                                <w:bCs/>
                                <w:color w:val="000000" w:themeColor="text1"/>
                              </w:rPr>
                              <w:t>extra 10 minutes</w:t>
                            </w:r>
                            <w:r w:rsidRPr="00843C0F">
                              <w:rPr>
                                <w:rFonts w:ascii="Calibri" w:hAnsi="Calibri" w:cs="Calibri"/>
                                <w:color w:val="000000" w:themeColor="text1"/>
                              </w:rPr>
                              <w:t>. So, in total, you have 30 minutes.</w:t>
                            </w:r>
                          </w:p>
                          <w:p w14:paraId="56467F5B" w14:textId="358CEFE3" w:rsidR="00497A4D" w:rsidRPr="00836946" w:rsidRDefault="00497A4D" w:rsidP="00D5279A">
                            <w:pPr>
                              <w:pStyle w:val="ListParagraph"/>
                              <w:numPr>
                                <w:ilvl w:val="0"/>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unsure about a variable, </w:t>
                            </w:r>
                            <w:r w:rsidRPr="003900B9">
                              <w:rPr>
                                <w:rFonts w:ascii="Calibri" w:hAnsi="Calibri" w:cs="Calibri"/>
                                <w:b/>
                                <w:color w:val="000000" w:themeColor="text1"/>
                              </w:rPr>
                              <w:t xml:space="preserve">use the </w:t>
                            </w:r>
                            <w:r w:rsidR="004B45BD">
                              <w:rPr>
                                <w:rFonts w:ascii="Calibri" w:hAnsi="Calibri" w:cs="Calibri"/>
                                <w:b/>
                                <w:color w:val="000000" w:themeColor="text1"/>
                              </w:rPr>
                              <w:t>measurement</w:t>
                            </w:r>
                            <w:r w:rsidR="00EA2AA3">
                              <w:rPr>
                                <w:rFonts w:ascii="Calibri" w:hAnsi="Calibri" w:cs="Calibri"/>
                                <w:b/>
                                <w:color w:val="000000" w:themeColor="text1"/>
                              </w:rPr>
                              <w:t xml:space="preserve"> </w:t>
                            </w:r>
                            <w:r w:rsidRPr="003900B9">
                              <w:rPr>
                                <w:rFonts w:ascii="Calibri" w:hAnsi="Calibri" w:cs="Calibri"/>
                                <w:b/>
                                <w:color w:val="000000" w:themeColor="text1"/>
                              </w:rPr>
                              <w:t>units to help understand the meaning</w:t>
                            </w:r>
                            <w:r w:rsidRPr="00836946">
                              <w:rPr>
                                <w:rFonts w:ascii="Calibri" w:hAnsi="Calibri" w:cs="Calibri"/>
                                <w:color w:val="000000" w:themeColor="text1"/>
                              </w:rPr>
                              <w:t xml:space="preserve">. </w:t>
                            </w:r>
                          </w:p>
                          <w:p w14:paraId="6990A2F8" w14:textId="341D2F52" w:rsidR="00497A4D" w:rsidRPr="00836946" w:rsidRDefault="00497A4D" w:rsidP="00D5279A">
                            <w:pPr>
                              <w:pStyle w:val="ListParagraph"/>
                              <w:numPr>
                                <w:ilvl w:val="1"/>
                                <w:numId w:val="25"/>
                              </w:numPr>
                              <w:spacing w:line="276" w:lineRule="auto"/>
                              <w:jc w:val="both"/>
                              <w:rPr>
                                <w:rFonts w:ascii="Calibri" w:hAnsi="Calibri" w:cs="Calibri"/>
                                <w:color w:val="000000" w:themeColor="text1"/>
                              </w:rPr>
                            </w:pPr>
                            <w:r w:rsidRPr="005A6114">
                              <w:rPr>
                                <w:rFonts w:ascii="Calibri" w:hAnsi="Calibri" w:cs="Calibri"/>
                                <w:color w:val="000000" w:themeColor="text1"/>
                                <w:lang w:val="en-GB"/>
                              </w:rPr>
                              <w:t xml:space="preserve">Example: Brown et al. </w:t>
                            </w:r>
                            <w:r w:rsidRPr="00836946">
                              <w:rPr>
                                <w:rFonts w:ascii="Calibri" w:hAnsi="Calibri" w:cs="Calibri"/>
                                <w:color w:val="000000" w:themeColor="text1"/>
                              </w:rPr>
                              <w:t>(2020) talk about “total equivalized consumption” which is quite unclear, but from reading their abstract, it's clear that their units are dollars spent in different categories. “Dollars spent” is easier to classify as a behavioral measure</w:t>
                            </w:r>
                            <w:r w:rsidR="00EA2AA3">
                              <w:rPr>
                                <w:rFonts w:ascii="Calibri" w:hAnsi="Calibri" w:cs="Calibri"/>
                                <w:color w:val="000000" w:themeColor="text1"/>
                              </w:rPr>
                              <w:t xml:space="preserve"> of behavior</w:t>
                            </w:r>
                            <w:r w:rsidRPr="00836946">
                              <w:rPr>
                                <w:rFonts w:ascii="Calibri" w:hAnsi="Calibri" w:cs="Calibri"/>
                                <w:color w:val="000000" w:themeColor="text1"/>
                              </w:rPr>
                              <w:t xml:space="preserve">. </w:t>
                            </w:r>
                          </w:p>
                          <w:p w14:paraId="6CC8E6EC" w14:textId="76A4678D" w:rsidR="00497A4D" w:rsidRPr="00836946" w:rsidRDefault="00497A4D" w:rsidP="00D5279A">
                            <w:pPr>
                              <w:pStyle w:val="ListParagraph"/>
                              <w:numPr>
                                <w:ilvl w:val="0"/>
                                <w:numId w:val="25"/>
                              </w:numPr>
                              <w:spacing w:line="276" w:lineRule="auto"/>
                              <w:jc w:val="both"/>
                              <w:rPr>
                                <w:rFonts w:ascii="Calibri" w:hAnsi="Calibri" w:cs="Calibri"/>
                                <w:color w:val="000000" w:themeColor="text1"/>
                              </w:rPr>
                            </w:pPr>
                            <w:r w:rsidRPr="003900B9">
                              <w:rPr>
                                <w:rFonts w:ascii="Calibri" w:hAnsi="Calibri" w:cs="Calibri"/>
                                <w:b/>
                                <w:color w:val="000000" w:themeColor="text1"/>
                              </w:rPr>
                              <w:t>Review</w:t>
                            </w:r>
                            <w:r w:rsidRPr="000B2C3D">
                              <w:rPr>
                                <w:rFonts w:ascii="Calibri" w:hAnsi="Calibri" w:cs="Calibri"/>
                                <w:bCs/>
                                <w:color w:val="000000" w:themeColor="text1"/>
                              </w:rPr>
                              <w:t xml:space="preserve"> the analyses and results section</w:t>
                            </w:r>
                            <w:r w:rsidRPr="00836946">
                              <w:rPr>
                                <w:rFonts w:ascii="Calibri" w:hAnsi="Calibri" w:cs="Calibri"/>
                                <w:color w:val="000000" w:themeColor="text1"/>
                              </w:rPr>
                              <w:t xml:space="preserve"> to ensure you have captured all measures that were collected, not just those listed under Measures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89DF179" id="Rechteck 7" o:spid="_x0000_s1032" style="width:463.45pt;height:4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" fillcolor="#d8d8d8 [2732]" strokecolor="black [3200]">
                <v:textbox>
                  <w:txbxContent>
                    <w:p w14:paraId="42FB233D" w14:textId="14D29D39" w:rsidR="00497A4D" w:rsidRPr="00836946" w:rsidRDefault="00497A4D" w:rsidP="00D5279A">
                      <w:pPr>
                        <w:pStyle w:val="Listenabsatz"/>
                        <w:numPr>
                          <w:ilvl w:val="0"/>
                          <w:numId w:val="25"/>
                        </w:numPr>
                        <w:spacing w:line="276" w:lineRule="auto"/>
                        <w:jc w:val="both"/>
                        <w:rPr>
                          <w:rFonts w:ascii="Calibri" w:hAnsi="Calibri" w:cs="Calibri"/>
                          <w:color w:val="000000" w:themeColor="text1"/>
                        </w:rPr>
                      </w:pPr>
                      <w:r w:rsidRPr="00836946">
                        <w:rPr>
                          <w:rFonts w:ascii="Calibri" w:hAnsi="Calibri" w:cs="Calibri"/>
                          <w:b/>
                          <w:color w:val="000000" w:themeColor="text1"/>
                        </w:rPr>
                        <w:t xml:space="preserve">Assigning categories and the use of </w:t>
                      </w:r>
                      <w:r w:rsidR="003D0873">
                        <w:rPr>
                          <w:rFonts w:ascii="Calibri" w:hAnsi="Calibri" w:cs="Calibri"/>
                          <w:b/>
                          <w:color w:val="000000" w:themeColor="text1"/>
                        </w:rPr>
                        <w:t>‘</w:t>
                      </w:r>
                      <w:r w:rsidRPr="00836946">
                        <w:rPr>
                          <w:rFonts w:ascii="Calibri" w:hAnsi="Calibri" w:cs="Calibri"/>
                          <w:b/>
                          <w:color w:val="000000" w:themeColor="text1"/>
                        </w:rPr>
                        <w:t>Indeterminable</w:t>
                      </w:r>
                      <w:r w:rsidR="003D0873">
                        <w:rPr>
                          <w:rFonts w:ascii="Calibri" w:hAnsi="Calibri" w:cs="Calibri"/>
                          <w:b/>
                          <w:color w:val="000000" w:themeColor="text1"/>
                        </w:rPr>
                        <w:t>’</w:t>
                      </w:r>
                      <w:r w:rsidRPr="00836946">
                        <w:rPr>
                          <w:rFonts w:ascii="Calibri" w:hAnsi="Calibri" w:cs="Calibri"/>
                          <w:b/>
                          <w:color w:val="000000" w:themeColor="text1"/>
                        </w:rPr>
                        <w:t xml:space="preserve">. </w:t>
                      </w:r>
                    </w:p>
                    <w:p w14:paraId="3783C602" w14:textId="77777777" w:rsidR="00497A4D" w:rsidRPr="00836946" w:rsidRDefault="00497A4D" w:rsidP="004F64E3">
                      <w:pPr>
                        <w:pStyle w:val="Listenabsatz"/>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Assign only a single category per dimension. </w:t>
                      </w:r>
                    </w:p>
                    <w:p w14:paraId="55501550" w14:textId="77777777" w:rsidR="00497A4D" w:rsidRPr="00836946" w:rsidRDefault="00497A4D" w:rsidP="004F64E3">
                      <w:pPr>
                        <w:pStyle w:val="Listenabsatz"/>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you are unsure but lean strongly towards one category, assign that category. </w:t>
                      </w:r>
                    </w:p>
                    <w:p w14:paraId="7C4E8F0D" w14:textId="46FEB2C6" w:rsidR="00497A4D" w:rsidRPr="00073CAF" w:rsidRDefault="00497A4D" w:rsidP="004F64E3">
                      <w:pPr>
                        <w:pStyle w:val="Listenabsatz"/>
                        <w:numPr>
                          <w:ilvl w:val="1"/>
                          <w:numId w:val="25"/>
                        </w:numPr>
                        <w:spacing w:line="276" w:lineRule="auto"/>
                        <w:jc w:val="both"/>
                        <w:rPr>
                          <w:rFonts w:ascii="Calibri" w:hAnsi="Calibri" w:cs="Calibri"/>
                          <w:b/>
                          <w:bCs/>
                          <w:color w:val="000000" w:themeColor="text1"/>
                        </w:rPr>
                      </w:pPr>
                      <w:r w:rsidRPr="00073CAF">
                        <w:rPr>
                          <w:rFonts w:ascii="Calibri" w:hAnsi="Calibri" w:cs="Calibri"/>
                          <w:b/>
                          <w:bCs/>
                          <w:color w:val="000000" w:themeColor="text1"/>
                        </w:rPr>
                        <w:t xml:space="preserve">If you are highly uncertain, assign it as </w:t>
                      </w:r>
                      <w:r w:rsidR="004F64E3">
                        <w:rPr>
                          <w:rFonts w:ascii="Calibri" w:hAnsi="Calibri" w:cs="Calibri"/>
                          <w:b/>
                          <w:bCs/>
                          <w:color w:val="000000" w:themeColor="text1"/>
                        </w:rPr>
                        <w:t>‘</w:t>
                      </w:r>
                      <w:r w:rsidRPr="00073CAF">
                        <w:rPr>
                          <w:rFonts w:ascii="Calibri" w:hAnsi="Calibri" w:cs="Calibri"/>
                          <w:b/>
                          <w:bCs/>
                          <w:color w:val="000000" w:themeColor="text1"/>
                        </w:rPr>
                        <w:t>Indeterminabl</w:t>
                      </w:r>
                      <w:r w:rsidR="00EA2AA3">
                        <w:rPr>
                          <w:rFonts w:ascii="Calibri" w:hAnsi="Calibri" w:cs="Calibri"/>
                          <w:b/>
                          <w:bCs/>
                          <w:color w:val="000000" w:themeColor="text1"/>
                        </w:rPr>
                        <w:t>e’</w:t>
                      </w:r>
                      <w:r w:rsidRPr="00073CAF">
                        <w:rPr>
                          <w:rFonts w:ascii="Calibri" w:hAnsi="Calibri" w:cs="Calibri"/>
                          <w:b/>
                          <w:bCs/>
                          <w:color w:val="000000" w:themeColor="text1"/>
                        </w:rPr>
                        <w:t xml:space="preserve">. </w:t>
                      </w:r>
                    </w:p>
                    <w:p w14:paraId="6CD2E2A0" w14:textId="5C3C5BDD" w:rsidR="00497A4D" w:rsidRPr="00836946" w:rsidRDefault="00497A4D" w:rsidP="00D5279A">
                      <w:pPr>
                        <w:pStyle w:val="Listenabsatz"/>
                        <w:numPr>
                          <w:ilvl w:val="0"/>
                          <w:numId w:val="25"/>
                        </w:numPr>
                        <w:spacing w:line="276" w:lineRule="auto"/>
                        <w:jc w:val="both"/>
                        <w:rPr>
                          <w:rFonts w:ascii="Calibri" w:hAnsi="Calibri" w:cs="Calibri"/>
                          <w:color w:val="000000" w:themeColor="text1"/>
                        </w:rPr>
                      </w:pPr>
                      <w:r w:rsidRPr="00836946">
                        <w:rPr>
                          <w:rFonts w:ascii="Calibri" w:hAnsi="Calibri" w:cs="Calibri"/>
                          <w:b/>
                          <w:color w:val="000000" w:themeColor="text1"/>
                        </w:rPr>
                        <w:t xml:space="preserve">Time Management and the </w:t>
                      </w:r>
                      <w:r w:rsidR="004F64E3">
                        <w:rPr>
                          <w:rFonts w:ascii="Calibri" w:hAnsi="Calibri" w:cs="Calibri"/>
                          <w:b/>
                          <w:color w:val="000000" w:themeColor="text1"/>
                        </w:rPr>
                        <w:t>‘</w:t>
                      </w:r>
                      <w:r w:rsidRPr="00836946">
                        <w:rPr>
                          <w:rFonts w:ascii="Calibri" w:hAnsi="Calibri" w:cs="Calibri"/>
                          <w:b/>
                          <w:color w:val="000000" w:themeColor="text1"/>
                        </w:rPr>
                        <w:t>Out of Time</w:t>
                      </w:r>
                      <w:r w:rsidR="004F64E3">
                        <w:rPr>
                          <w:rFonts w:ascii="Calibri" w:hAnsi="Calibri" w:cs="Calibri"/>
                          <w:b/>
                          <w:color w:val="000000" w:themeColor="text1"/>
                        </w:rPr>
                        <w:t>’</w:t>
                      </w:r>
                      <w:r w:rsidRPr="00836946">
                        <w:rPr>
                          <w:rFonts w:ascii="Calibri" w:hAnsi="Calibri" w:cs="Calibri"/>
                          <w:b/>
                          <w:color w:val="000000" w:themeColor="text1"/>
                        </w:rPr>
                        <w:t xml:space="preserve"> Category</w:t>
                      </w:r>
                      <w:r w:rsidRPr="00836946">
                        <w:rPr>
                          <w:rFonts w:ascii="Calibri" w:hAnsi="Calibri" w:cs="Calibri"/>
                          <w:color w:val="000000" w:themeColor="text1"/>
                        </w:rPr>
                        <w:t xml:space="preserve">. </w:t>
                      </w:r>
                    </w:p>
                    <w:p w14:paraId="714D0C88" w14:textId="77777777" w:rsidR="00497A4D" w:rsidRDefault="00497A4D" w:rsidP="00D5279A">
                      <w:pPr>
                        <w:pStyle w:val="Listenabsatz"/>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Limit your work on categorizing measures from any one article to 20 minutes.</w:t>
                      </w:r>
                    </w:p>
                    <w:p w14:paraId="33E6B9B7" w14:textId="24DD543C" w:rsidR="00497A4D" w:rsidRPr="00836946" w:rsidRDefault="00497A4D" w:rsidP="00D5279A">
                      <w:pPr>
                        <w:pStyle w:val="Listenabsatz"/>
                        <w:numPr>
                          <w:ilvl w:val="2"/>
                          <w:numId w:val="25"/>
                        </w:numPr>
                        <w:spacing w:line="276" w:lineRule="auto"/>
                        <w:jc w:val="both"/>
                        <w:rPr>
                          <w:rFonts w:ascii="Calibri" w:hAnsi="Calibri" w:cs="Calibri"/>
                          <w:color w:val="000000" w:themeColor="text1"/>
                        </w:rPr>
                      </w:pPr>
                      <w:r w:rsidRPr="001C484F">
                        <w:rPr>
                          <w:rFonts w:ascii="Calibri" w:hAnsi="Calibri" w:cs="Calibri"/>
                          <w:b/>
                          <w:bCs/>
                          <w:color w:val="000000" w:themeColor="text1"/>
                        </w:rPr>
                        <w:t xml:space="preserve">Prioritize classifying straightforward measures </w:t>
                      </w:r>
                      <w:r w:rsidR="00EA2AA3">
                        <w:rPr>
                          <w:rFonts w:ascii="Calibri" w:hAnsi="Calibri" w:cs="Calibri"/>
                          <w:b/>
                          <w:bCs/>
                          <w:color w:val="000000" w:themeColor="text1"/>
                        </w:rPr>
                        <w:t xml:space="preserve">and measures </w:t>
                      </w:r>
                      <w:r w:rsidR="00130282">
                        <w:rPr>
                          <w:rFonts w:ascii="Calibri" w:hAnsi="Calibri" w:cs="Calibri"/>
                          <w:b/>
                          <w:bCs/>
                          <w:color w:val="000000" w:themeColor="text1"/>
                        </w:rPr>
                        <w:t xml:space="preserve">related to </w:t>
                      </w:r>
                      <w:r w:rsidR="00EA2AA3">
                        <w:rPr>
                          <w:rFonts w:ascii="Calibri" w:hAnsi="Calibri" w:cs="Calibri"/>
                          <w:b/>
                          <w:bCs/>
                          <w:color w:val="000000" w:themeColor="text1"/>
                        </w:rPr>
                        <w:t xml:space="preserve">behavior </w:t>
                      </w:r>
                      <w:r w:rsidRPr="001C484F">
                        <w:rPr>
                          <w:rFonts w:ascii="Calibri" w:hAnsi="Calibri" w:cs="Calibri"/>
                          <w:b/>
                          <w:bCs/>
                          <w:color w:val="000000" w:themeColor="text1"/>
                        </w:rPr>
                        <w:t>first</w:t>
                      </w:r>
                      <w:r w:rsidRPr="00836946">
                        <w:rPr>
                          <w:rFonts w:ascii="Calibri" w:hAnsi="Calibri" w:cs="Calibri"/>
                          <w:color w:val="000000" w:themeColor="text1"/>
                        </w:rPr>
                        <w:t>, set aside challenging or ambiguous measures until the end, if needed.</w:t>
                      </w:r>
                    </w:p>
                    <w:p w14:paraId="356F6225" w14:textId="77777777" w:rsidR="00497A4D" w:rsidRPr="00836946" w:rsidRDefault="00497A4D" w:rsidP="00D5279A">
                      <w:pPr>
                        <w:pStyle w:val="Listenabsatz"/>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Once the timer for the paper is up, mark these measures using the “out of time” category. </w:t>
                      </w:r>
                    </w:p>
                    <w:p w14:paraId="0D14F5EB" w14:textId="77777777" w:rsidR="00497A4D" w:rsidRPr="00836946" w:rsidRDefault="00497A4D" w:rsidP="00D5279A">
                      <w:pPr>
                        <w:pStyle w:val="Listenabsatz"/>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The reason that the extraction of the names of the measures vs. their categorization is separate is so that the list of measures is complete even if their categorizations are unfinished. This makes it easier to trace later if we want to dedicate more time to coding articles where we ran out of time.</w:t>
                      </w:r>
                    </w:p>
                    <w:p w14:paraId="782AEEFE" w14:textId="77777777" w:rsidR="00497A4D" w:rsidRPr="00677BD1" w:rsidRDefault="00497A4D" w:rsidP="00D5279A">
                      <w:pPr>
                        <w:pStyle w:val="Listenabsatz"/>
                        <w:numPr>
                          <w:ilvl w:val="1"/>
                          <w:numId w:val="25"/>
                        </w:numPr>
                        <w:spacing w:line="276" w:lineRule="auto"/>
                        <w:jc w:val="both"/>
                        <w:rPr>
                          <w:rFonts w:ascii="Calibri" w:hAnsi="Calibri" w:cs="Calibri"/>
                          <w:b/>
                          <w:bCs/>
                          <w:color w:val="000000" w:themeColor="text1"/>
                        </w:rPr>
                      </w:pPr>
                      <w:r w:rsidRPr="00677BD1">
                        <w:rPr>
                          <w:rFonts w:ascii="Calibri" w:hAnsi="Calibri" w:cs="Calibri"/>
                          <w:b/>
                          <w:bCs/>
                          <w:color w:val="000000" w:themeColor="text1"/>
                        </w:rPr>
                        <w:t xml:space="preserve">For questionnaires, it may be necessary to find an overview of all items used in these. </w:t>
                      </w:r>
                    </w:p>
                    <w:p w14:paraId="221F7013" w14:textId="77777777" w:rsidR="00497A4D" w:rsidRPr="00836946" w:rsidRDefault="00497A4D" w:rsidP="00D5279A">
                      <w:pPr>
                        <w:pStyle w:val="Listenabsatz"/>
                        <w:numPr>
                          <w:ilvl w:val="2"/>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Check if the full or modified scale is included in the </w:t>
                      </w:r>
                      <w:r w:rsidRPr="00141BF2">
                        <w:rPr>
                          <w:rFonts w:ascii="Calibri" w:hAnsi="Calibri" w:cs="Calibri"/>
                          <w:b/>
                          <w:bCs/>
                          <w:color w:val="000000" w:themeColor="text1"/>
                        </w:rPr>
                        <w:t>article’s supplementary materials</w:t>
                      </w:r>
                      <w:r w:rsidRPr="00836946">
                        <w:rPr>
                          <w:rFonts w:ascii="Calibri" w:hAnsi="Calibri" w:cs="Calibri"/>
                          <w:color w:val="000000" w:themeColor="text1"/>
                        </w:rPr>
                        <w:t>.</w:t>
                      </w:r>
                    </w:p>
                    <w:p w14:paraId="6C7778D9" w14:textId="17E4F56B" w:rsidR="00EA2AA3" w:rsidRPr="00EA2AA3" w:rsidRDefault="00497A4D" w:rsidP="00EA2AA3">
                      <w:pPr>
                        <w:pStyle w:val="Listenabsatz"/>
                        <w:numPr>
                          <w:ilvl w:val="2"/>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details are insufficient, you may consult the </w:t>
                      </w:r>
                      <w:r w:rsidRPr="00A56256">
                        <w:rPr>
                          <w:rFonts w:ascii="Calibri" w:hAnsi="Calibri" w:cs="Calibri"/>
                          <w:b/>
                          <w:bCs/>
                          <w:color w:val="000000" w:themeColor="text1"/>
                        </w:rPr>
                        <w:t>APA PsycTests</w:t>
                      </w:r>
                      <w:r w:rsidRPr="00C63D6C">
                        <w:rPr>
                          <w:rFonts w:ascii="Calibri" w:hAnsi="Calibri" w:cs="Calibri"/>
                          <w:b/>
                          <w:bCs/>
                          <w:color w:val="000000" w:themeColor="text1"/>
                        </w:rPr>
                        <w:t xml:space="preserve"> </w:t>
                      </w:r>
                      <w:r w:rsidRPr="00836946">
                        <w:rPr>
                          <w:rFonts w:ascii="Calibri" w:hAnsi="Calibri" w:cs="Calibri"/>
                          <w:color w:val="000000" w:themeColor="text1"/>
                        </w:rPr>
                        <w:t>database</w:t>
                      </w:r>
                      <w:r w:rsidR="00C63D6C">
                        <w:rPr>
                          <w:rFonts w:ascii="Calibri" w:hAnsi="Calibri" w:cs="Calibri"/>
                          <w:color w:val="000000" w:themeColor="text1"/>
                        </w:rPr>
                        <w:t>.</w:t>
                      </w:r>
                    </w:p>
                    <w:p w14:paraId="51A5875B" w14:textId="77777777" w:rsidR="00497A4D" w:rsidRPr="0042198D" w:rsidRDefault="00497A4D" w:rsidP="00D5279A">
                      <w:pPr>
                        <w:pStyle w:val="Listenabsatz"/>
                        <w:numPr>
                          <w:ilvl w:val="2"/>
                          <w:numId w:val="25"/>
                        </w:numPr>
                        <w:spacing w:line="276" w:lineRule="auto"/>
                        <w:jc w:val="both"/>
                        <w:rPr>
                          <w:rFonts w:ascii="Calibri" w:hAnsi="Calibri" w:cs="Calibri"/>
                          <w:color w:val="000000" w:themeColor="text1"/>
                        </w:rPr>
                      </w:pPr>
                      <w:r w:rsidRPr="00843C0F">
                        <w:rPr>
                          <w:rFonts w:ascii="Calibri" w:hAnsi="Calibri" w:cs="Calibri"/>
                          <w:color w:val="000000" w:themeColor="text1"/>
                        </w:rPr>
                        <w:t xml:space="preserve">For this, you have an </w:t>
                      </w:r>
                      <w:r w:rsidRPr="00843C0F">
                        <w:rPr>
                          <w:rFonts w:ascii="Calibri" w:hAnsi="Calibri" w:cs="Calibri"/>
                          <w:b/>
                          <w:bCs/>
                          <w:color w:val="000000" w:themeColor="text1"/>
                        </w:rPr>
                        <w:t>extra 10 minutes</w:t>
                      </w:r>
                      <w:r w:rsidRPr="00843C0F">
                        <w:rPr>
                          <w:rFonts w:ascii="Calibri" w:hAnsi="Calibri" w:cs="Calibri"/>
                          <w:color w:val="000000" w:themeColor="text1"/>
                        </w:rPr>
                        <w:t>. So, in total, you have 30 minutes.</w:t>
                      </w:r>
                    </w:p>
                    <w:p w14:paraId="56467F5B" w14:textId="358CEFE3" w:rsidR="00497A4D" w:rsidRPr="00836946" w:rsidRDefault="00497A4D" w:rsidP="00D5279A">
                      <w:pPr>
                        <w:pStyle w:val="Listenabsatz"/>
                        <w:numPr>
                          <w:ilvl w:val="0"/>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unsure about a variable, </w:t>
                      </w:r>
                      <w:r w:rsidRPr="003900B9">
                        <w:rPr>
                          <w:rFonts w:ascii="Calibri" w:hAnsi="Calibri" w:cs="Calibri"/>
                          <w:b/>
                          <w:color w:val="000000" w:themeColor="text1"/>
                        </w:rPr>
                        <w:t xml:space="preserve">use the </w:t>
                      </w:r>
                      <w:r w:rsidR="004B45BD">
                        <w:rPr>
                          <w:rFonts w:ascii="Calibri" w:hAnsi="Calibri" w:cs="Calibri"/>
                          <w:b/>
                          <w:color w:val="000000" w:themeColor="text1"/>
                        </w:rPr>
                        <w:t>measurement</w:t>
                      </w:r>
                      <w:r w:rsidR="00EA2AA3">
                        <w:rPr>
                          <w:rFonts w:ascii="Calibri" w:hAnsi="Calibri" w:cs="Calibri"/>
                          <w:b/>
                          <w:color w:val="000000" w:themeColor="text1"/>
                        </w:rPr>
                        <w:t xml:space="preserve"> </w:t>
                      </w:r>
                      <w:r w:rsidRPr="003900B9">
                        <w:rPr>
                          <w:rFonts w:ascii="Calibri" w:hAnsi="Calibri" w:cs="Calibri"/>
                          <w:b/>
                          <w:color w:val="000000" w:themeColor="text1"/>
                        </w:rPr>
                        <w:t>units to help understand the meaning</w:t>
                      </w:r>
                      <w:r w:rsidRPr="00836946">
                        <w:rPr>
                          <w:rFonts w:ascii="Calibri" w:hAnsi="Calibri" w:cs="Calibri"/>
                          <w:color w:val="000000" w:themeColor="text1"/>
                        </w:rPr>
                        <w:t xml:space="preserve">. </w:t>
                      </w:r>
                    </w:p>
                    <w:p w14:paraId="6990A2F8" w14:textId="341D2F52" w:rsidR="00497A4D" w:rsidRPr="00836946" w:rsidRDefault="00497A4D" w:rsidP="00D5279A">
                      <w:pPr>
                        <w:pStyle w:val="Listenabsatz"/>
                        <w:numPr>
                          <w:ilvl w:val="1"/>
                          <w:numId w:val="25"/>
                        </w:numPr>
                        <w:spacing w:line="276" w:lineRule="auto"/>
                        <w:jc w:val="both"/>
                        <w:rPr>
                          <w:rFonts w:ascii="Calibri" w:hAnsi="Calibri" w:cs="Calibri"/>
                          <w:color w:val="000000" w:themeColor="text1"/>
                        </w:rPr>
                      </w:pPr>
                      <w:r w:rsidRPr="005A6114">
                        <w:rPr>
                          <w:rFonts w:ascii="Calibri" w:hAnsi="Calibri" w:cs="Calibri"/>
                          <w:color w:val="000000" w:themeColor="text1"/>
                          <w:lang w:val="en-GB"/>
                        </w:rPr>
                        <w:t xml:space="preserve">Example: Brown et al. </w:t>
                      </w:r>
                      <w:r w:rsidRPr="00836946">
                        <w:rPr>
                          <w:rFonts w:ascii="Calibri" w:hAnsi="Calibri" w:cs="Calibri"/>
                          <w:color w:val="000000" w:themeColor="text1"/>
                        </w:rPr>
                        <w:t>(2020) talk about “total equivalized consumption” which is quite unclear, but from reading their abstract, it's clear that their units are dollars spent in different categories. “Dollars spent” is easier to classify as a behavioral measure</w:t>
                      </w:r>
                      <w:r w:rsidR="00EA2AA3">
                        <w:rPr>
                          <w:rFonts w:ascii="Calibri" w:hAnsi="Calibri" w:cs="Calibri"/>
                          <w:color w:val="000000" w:themeColor="text1"/>
                        </w:rPr>
                        <w:t xml:space="preserve"> of behavior</w:t>
                      </w:r>
                      <w:r w:rsidRPr="00836946">
                        <w:rPr>
                          <w:rFonts w:ascii="Calibri" w:hAnsi="Calibri" w:cs="Calibri"/>
                          <w:color w:val="000000" w:themeColor="text1"/>
                        </w:rPr>
                        <w:t xml:space="preserve">. </w:t>
                      </w:r>
                    </w:p>
                    <w:p w14:paraId="6CC8E6EC" w14:textId="76A4678D" w:rsidR="00497A4D" w:rsidRPr="00836946" w:rsidRDefault="00497A4D" w:rsidP="00D5279A">
                      <w:pPr>
                        <w:pStyle w:val="Listenabsatz"/>
                        <w:numPr>
                          <w:ilvl w:val="0"/>
                          <w:numId w:val="25"/>
                        </w:numPr>
                        <w:spacing w:line="276" w:lineRule="auto"/>
                        <w:jc w:val="both"/>
                        <w:rPr>
                          <w:rFonts w:ascii="Calibri" w:hAnsi="Calibri" w:cs="Calibri"/>
                          <w:color w:val="000000" w:themeColor="text1"/>
                        </w:rPr>
                      </w:pPr>
                      <w:r w:rsidRPr="003900B9">
                        <w:rPr>
                          <w:rFonts w:ascii="Calibri" w:hAnsi="Calibri" w:cs="Calibri"/>
                          <w:b/>
                          <w:color w:val="000000" w:themeColor="text1"/>
                        </w:rPr>
                        <w:t>Review</w:t>
                      </w:r>
                      <w:r w:rsidRPr="000B2C3D">
                        <w:rPr>
                          <w:rFonts w:ascii="Calibri" w:hAnsi="Calibri" w:cs="Calibri"/>
                          <w:bCs/>
                          <w:color w:val="000000" w:themeColor="text1"/>
                        </w:rPr>
                        <w:t xml:space="preserve"> the analyses and results section</w:t>
                      </w:r>
                      <w:r w:rsidRPr="00836946">
                        <w:rPr>
                          <w:rFonts w:ascii="Calibri" w:hAnsi="Calibri" w:cs="Calibri"/>
                          <w:color w:val="000000" w:themeColor="text1"/>
                        </w:rPr>
                        <w:t xml:space="preserve"> to ensure you have captured all measures that were collected, not just those listed under Measures</w:t>
                      </w:r>
                    </w:p>
                  </w:txbxContent>
                </v:textbox>
                <w10:anchorlock/>
              </v:rect>
            </w:pict>
          </mc:Fallback>
        </mc:AlternateContent>
      </w:r>
    </w:p>
    <w:p w14:paraId="751D5E99" w14:textId="77777777" w:rsidR="004414EB" w:rsidRPr="00BB228C" w:rsidRDefault="004414EB" w:rsidP="00BB228C">
      <w:pPr>
        <w:rPr>
          <w:rFonts w:asciiTheme="majorHAnsi" w:hAnsiTheme="majorHAnsi" w:cstheme="majorHAnsi"/>
        </w:rPr>
      </w:pPr>
    </w:p>
    <w:p w14:paraId="072F0A53" w14:textId="77777777" w:rsidR="004414EB" w:rsidRDefault="004414EB" w:rsidP="004414EB">
      <w:pPr>
        <w:rPr>
          <w:rFonts w:ascii="Calibri" w:hAnsi="Calibri" w:cs="Calibri"/>
          <w:b/>
          <w:color w:val="000000" w:themeColor="text1"/>
        </w:rPr>
      </w:pPr>
    </w:p>
    <w:p w14:paraId="011A5690" w14:textId="46F77D90" w:rsidR="004414EB" w:rsidRPr="00BB228C" w:rsidRDefault="009029DB" w:rsidP="00BB228C">
      <w:pPr>
        <w:tabs>
          <w:tab w:val="left" w:pos="5567"/>
        </w:tabs>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738624" behindDoc="0" locked="0" layoutInCell="1" allowOverlap="1" wp14:anchorId="390AECD3" wp14:editId="2EEDCB77">
                <wp:simplePos x="0" y="0"/>
                <wp:positionH relativeFrom="margin">
                  <wp:align>left</wp:align>
                </wp:positionH>
                <wp:positionV relativeFrom="paragraph">
                  <wp:posOffset>446405</wp:posOffset>
                </wp:positionV>
                <wp:extent cx="5855970" cy="1841500"/>
                <wp:effectExtent l="0" t="0" r="11430" b="25400"/>
                <wp:wrapTopAndBottom/>
                <wp:docPr id="494931424" name="Rectangle 27"/>
                <wp:cNvGraphicFramePr/>
                <a:graphic xmlns:a="http://schemas.openxmlformats.org/drawingml/2006/main">
                  <a:graphicData uri="http://schemas.microsoft.com/office/word/2010/wordprocessingShape">
                    <wps:wsp>
                      <wps:cNvSpPr/>
                      <wps:spPr>
                        <a:xfrm>
                          <a:off x="0" y="0"/>
                          <a:ext cx="5855970" cy="1841500"/>
                        </a:xfrm>
                        <a:prstGeom prst="rect">
                          <a:avLst/>
                        </a:prstGeom>
                        <a:solidFill>
                          <a:schemeClr val="bg1"/>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7DB24D24" w14:textId="77777777" w:rsidR="00767297" w:rsidRPr="007D061B" w:rsidRDefault="00361196" w:rsidP="00361196">
                            <w:pPr>
                              <w:rPr>
                                <w:rFonts w:asciiTheme="majorHAnsi" w:hAnsiTheme="majorHAnsi" w:cstheme="majorHAnsi"/>
                              </w:rPr>
                            </w:pPr>
                            <w:r w:rsidRPr="007D061B">
                              <w:rPr>
                                <w:rFonts w:asciiTheme="majorHAnsi" w:hAnsiTheme="majorHAnsi" w:cstheme="majorHAnsi"/>
                                <w:b/>
                                <w:bCs/>
                              </w:rPr>
                              <w:t>Further Categorization for Behavioral Measures</w:t>
                            </w:r>
                          </w:p>
                          <w:p w14:paraId="5E0E03E0" w14:textId="77777777" w:rsidR="00767297" w:rsidRPr="007D061B" w:rsidRDefault="00767297" w:rsidP="00361196">
                            <w:pPr>
                              <w:rPr>
                                <w:rFonts w:asciiTheme="majorHAnsi" w:hAnsiTheme="majorHAnsi" w:cstheme="majorHAnsi"/>
                              </w:rPr>
                            </w:pPr>
                          </w:p>
                          <w:p w14:paraId="58A9047C" w14:textId="4B92F7AD" w:rsidR="00C84503" w:rsidRPr="007D061B" w:rsidRDefault="00734204" w:rsidP="00767297">
                            <w:pPr>
                              <w:rPr>
                                <w:rFonts w:asciiTheme="majorHAnsi" w:hAnsiTheme="majorHAnsi" w:cstheme="majorHAnsi"/>
                              </w:rPr>
                            </w:pPr>
                            <w:r w:rsidRPr="007D061B">
                              <w:rPr>
                                <w:rFonts w:asciiTheme="majorHAnsi" w:hAnsiTheme="majorHAnsi" w:cstheme="majorHAnsi"/>
                              </w:rPr>
                              <w:t>For any instance of behavior in the ‘What is being measured’ category,</w:t>
                            </w:r>
                            <w:r w:rsidR="00767297" w:rsidRPr="007D061B">
                              <w:rPr>
                                <w:rFonts w:asciiTheme="majorHAnsi" w:hAnsiTheme="majorHAnsi" w:cstheme="majorHAnsi"/>
                              </w:rPr>
                              <w:t xml:space="preserve"> please indicate whether a recent technology was used and whether behavior was used as </w:t>
                            </w:r>
                            <w:r w:rsidR="00F45A7C" w:rsidRPr="007D061B">
                              <w:rPr>
                                <w:rFonts w:asciiTheme="majorHAnsi" w:hAnsiTheme="majorHAnsi" w:cstheme="majorHAnsi"/>
                              </w:rPr>
                              <w:t>the</w:t>
                            </w:r>
                            <w:r w:rsidR="00767297" w:rsidRPr="007D061B">
                              <w:rPr>
                                <w:rFonts w:asciiTheme="majorHAnsi" w:hAnsiTheme="majorHAnsi" w:cstheme="majorHAnsi"/>
                              </w:rPr>
                              <w:t xml:space="preserve"> dependent variable. </w:t>
                            </w:r>
                          </w:p>
                          <w:p w14:paraId="0212A47D" w14:textId="77777777" w:rsidR="00C84503" w:rsidRPr="007D061B" w:rsidRDefault="00C84503" w:rsidP="00767297">
                            <w:pPr>
                              <w:rPr>
                                <w:rFonts w:asciiTheme="majorHAnsi" w:hAnsiTheme="majorHAnsi" w:cstheme="majorHAnsi"/>
                              </w:rPr>
                            </w:pPr>
                          </w:p>
                          <w:p w14:paraId="4DE7BA0F" w14:textId="031BCCFC" w:rsidR="00361196" w:rsidRPr="007D061B" w:rsidRDefault="009029DB" w:rsidP="009029DB">
                            <w:pPr>
                              <w:rPr>
                                <w:lang w:val="en-GB"/>
                              </w:rPr>
                            </w:pPr>
                            <w:r w:rsidRPr="007D061B">
                              <w:rPr>
                                <w:rFonts w:asciiTheme="majorHAnsi" w:hAnsiTheme="majorHAnsi" w:cstheme="majorHAnsi"/>
                              </w:rPr>
                              <w:t>Further information can be found below</w:t>
                            </w:r>
                            <w:r w:rsidR="00F45A7C" w:rsidRPr="007D061B">
                              <w:rPr>
                                <w:rFonts w:asciiTheme="majorHAnsi" w:hAnsiTheme="majorHAnsi" w:cstheme="majorHAnsi"/>
                              </w:rPr>
                              <w:t xml:space="preserve">. </w:t>
                            </w:r>
                            <w:r w:rsidRPr="007D061B">
                              <w:rPr>
                                <w:rFonts w:asciiTheme="majorHAnsi" w:hAnsiTheme="majorHAnsi" w:cstheme="majorHAnsi"/>
                              </w:rPr>
                              <w:t xml:space="preserve">If you need to perform further categorization, you will have an </w:t>
                            </w:r>
                            <w:r w:rsidRPr="007D061B">
                              <w:rPr>
                                <w:rFonts w:asciiTheme="majorHAnsi" w:hAnsiTheme="majorHAnsi" w:cstheme="majorHAnsi"/>
                                <w:b/>
                                <w:bCs/>
                              </w:rPr>
                              <w:t xml:space="preserve">additional </w:t>
                            </w:r>
                            <w:r w:rsidR="00BA164A">
                              <w:rPr>
                                <w:rFonts w:asciiTheme="majorHAnsi" w:hAnsiTheme="majorHAnsi" w:cstheme="majorHAnsi"/>
                                <w:b/>
                                <w:bCs/>
                              </w:rPr>
                              <w:t>10</w:t>
                            </w:r>
                            <w:r w:rsidRPr="007D061B">
                              <w:rPr>
                                <w:rFonts w:asciiTheme="majorHAnsi" w:hAnsiTheme="majorHAnsi" w:cstheme="majorHAnsi"/>
                                <w:b/>
                                <w:bCs/>
                              </w:rPr>
                              <w:t xml:space="preserve"> minutes</w:t>
                            </w:r>
                            <w:r w:rsidRPr="007D061B">
                              <w:rPr>
                                <w:rFonts w:asciiTheme="majorHAnsi" w:hAnsiTheme="majorHAnsi" w:cstheme="majorHAnsi"/>
                              </w:rPr>
                              <w:t xml:space="preserve"> to do this.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0AECD3" id="Rectangle 27" o:spid="_x0000_s1033" style="position:absolute;margin-left:0;margin-top:35.15pt;width:461.1pt;height:145pt;z-index:2517386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" fillcolor="white [3212]" strokecolor="black [3213]">
                <v:textbox>
                  <w:txbxContent>
                    <w:p w14:paraId="7DB24D24" w14:textId="77777777" w:rsidR="00767297" w:rsidRPr="007D061B" w:rsidRDefault="00361196" w:rsidP="00361196">
                      <w:pPr>
                        <w:rPr>
                          <w:rFonts w:asciiTheme="majorHAnsi" w:hAnsiTheme="majorHAnsi" w:cstheme="majorHAnsi"/>
                        </w:rPr>
                      </w:pPr>
                      <w:r w:rsidRPr="007D061B">
                        <w:rPr>
                          <w:rFonts w:asciiTheme="majorHAnsi" w:hAnsiTheme="majorHAnsi" w:cstheme="majorHAnsi"/>
                          <w:b/>
                          <w:bCs/>
                        </w:rPr>
                        <w:t>Further Categorization for Behavioral Measures</w:t>
                      </w:r>
                    </w:p>
                    <w:p w14:paraId="5E0E03E0" w14:textId="77777777" w:rsidR="00767297" w:rsidRPr="007D061B" w:rsidRDefault="00767297" w:rsidP="00361196">
                      <w:pPr>
                        <w:rPr>
                          <w:rFonts w:asciiTheme="majorHAnsi" w:hAnsiTheme="majorHAnsi" w:cstheme="majorHAnsi"/>
                        </w:rPr>
                      </w:pPr>
                    </w:p>
                    <w:p w14:paraId="58A9047C" w14:textId="4B92F7AD" w:rsidR="00C84503" w:rsidRPr="007D061B" w:rsidRDefault="00734204" w:rsidP="00767297">
                      <w:pPr>
                        <w:rPr>
                          <w:rFonts w:asciiTheme="majorHAnsi" w:hAnsiTheme="majorHAnsi" w:cstheme="majorHAnsi"/>
                        </w:rPr>
                      </w:pPr>
                      <w:r w:rsidRPr="007D061B">
                        <w:rPr>
                          <w:rFonts w:asciiTheme="majorHAnsi" w:hAnsiTheme="majorHAnsi" w:cstheme="majorHAnsi"/>
                        </w:rPr>
                        <w:t>For any instance of behavior in the ‘What is being measured’ category,</w:t>
                      </w:r>
                      <w:r w:rsidR="00767297" w:rsidRPr="007D061B">
                        <w:rPr>
                          <w:rFonts w:asciiTheme="majorHAnsi" w:hAnsiTheme="majorHAnsi" w:cstheme="majorHAnsi"/>
                        </w:rPr>
                        <w:t xml:space="preserve"> please indicate whether a recent technology was used and whether behavior was used as </w:t>
                      </w:r>
                      <w:r w:rsidR="00F45A7C" w:rsidRPr="007D061B">
                        <w:rPr>
                          <w:rFonts w:asciiTheme="majorHAnsi" w:hAnsiTheme="majorHAnsi" w:cstheme="majorHAnsi"/>
                        </w:rPr>
                        <w:t>the</w:t>
                      </w:r>
                      <w:r w:rsidR="00767297" w:rsidRPr="007D061B">
                        <w:rPr>
                          <w:rFonts w:asciiTheme="majorHAnsi" w:hAnsiTheme="majorHAnsi" w:cstheme="majorHAnsi"/>
                        </w:rPr>
                        <w:t xml:space="preserve"> dependent variable. </w:t>
                      </w:r>
                    </w:p>
                    <w:p w14:paraId="0212A47D" w14:textId="77777777" w:rsidR="00C84503" w:rsidRPr="007D061B" w:rsidRDefault="00C84503" w:rsidP="00767297">
                      <w:pPr>
                        <w:rPr>
                          <w:rFonts w:asciiTheme="majorHAnsi" w:hAnsiTheme="majorHAnsi" w:cstheme="majorHAnsi"/>
                        </w:rPr>
                      </w:pPr>
                    </w:p>
                    <w:p w14:paraId="4DE7BA0F" w14:textId="031BCCFC" w:rsidR="00361196" w:rsidRPr="007D061B" w:rsidRDefault="009029DB" w:rsidP="009029DB">
                      <w:pPr>
                        <w:rPr>
                          <w:lang w:val="en-GB"/>
                        </w:rPr>
                      </w:pPr>
                      <w:r w:rsidRPr="007D061B">
                        <w:rPr>
                          <w:rFonts w:asciiTheme="majorHAnsi" w:hAnsiTheme="majorHAnsi" w:cstheme="majorHAnsi"/>
                        </w:rPr>
                        <w:t>Further information can be found below</w:t>
                      </w:r>
                      <w:r w:rsidR="00F45A7C" w:rsidRPr="007D061B">
                        <w:rPr>
                          <w:rFonts w:asciiTheme="majorHAnsi" w:hAnsiTheme="majorHAnsi" w:cstheme="majorHAnsi"/>
                        </w:rPr>
                        <w:t xml:space="preserve">. </w:t>
                      </w:r>
                      <w:r w:rsidRPr="007D061B">
                        <w:rPr>
                          <w:rFonts w:asciiTheme="majorHAnsi" w:hAnsiTheme="majorHAnsi" w:cstheme="majorHAnsi"/>
                        </w:rPr>
                        <w:t xml:space="preserve">If you need to perform further categorization, you will have an </w:t>
                      </w:r>
                      <w:r w:rsidRPr="007D061B">
                        <w:rPr>
                          <w:rFonts w:asciiTheme="majorHAnsi" w:hAnsiTheme="majorHAnsi" w:cstheme="majorHAnsi"/>
                          <w:b/>
                          <w:bCs/>
                        </w:rPr>
                        <w:t xml:space="preserve">additional </w:t>
                      </w:r>
                      <w:r w:rsidR="00BA164A">
                        <w:rPr>
                          <w:rFonts w:asciiTheme="majorHAnsi" w:hAnsiTheme="majorHAnsi" w:cstheme="majorHAnsi"/>
                          <w:b/>
                          <w:bCs/>
                        </w:rPr>
                        <w:t>10</w:t>
                      </w:r>
                      <w:r w:rsidRPr="007D061B">
                        <w:rPr>
                          <w:rFonts w:asciiTheme="majorHAnsi" w:hAnsiTheme="majorHAnsi" w:cstheme="majorHAnsi"/>
                          <w:b/>
                          <w:bCs/>
                        </w:rPr>
                        <w:t xml:space="preserve"> minutes</w:t>
                      </w:r>
                      <w:r w:rsidRPr="007D061B">
                        <w:rPr>
                          <w:rFonts w:asciiTheme="majorHAnsi" w:hAnsiTheme="majorHAnsi" w:cstheme="majorHAnsi"/>
                        </w:rPr>
                        <w:t xml:space="preserve"> to do this.</w:t>
                      </w:r>
                    </w:p>
                  </w:txbxContent>
                </v:textbox>
                <w10:wrap type="topAndBottom" anchorx="margin"/>
              </v:rect>
            </w:pict>
          </mc:Fallback>
        </mc:AlternateContent>
      </w:r>
    </w:p>
    <w:bookmarkStart w:id="51" w:name="_Toc208510433"/>
    <w:p w14:paraId="64CFA6AF" w14:textId="0A8ACCDA" w:rsidR="000C3A58" w:rsidRPr="00750A7A" w:rsidRDefault="004B45BD" w:rsidP="00767297">
      <w:pPr>
        <w:spacing w:line="276" w:lineRule="auto"/>
        <w:rPr>
          <w:rFonts w:asciiTheme="majorHAnsi" w:eastAsiaTheme="majorEastAsia" w:hAnsiTheme="majorHAnsi" w:cstheme="majorHAnsi"/>
          <w:color w:val="000000" w:themeColor="text1"/>
          <w:sz w:val="30"/>
          <w:szCs w:val="30"/>
        </w:rPr>
      </w:pPr>
      <w:r>
        <w:rPr>
          <w:rFonts w:asciiTheme="majorHAnsi" w:hAnsiTheme="majorHAnsi" w:cstheme="majorHAnsi"/>
          <w:noProof/>
          <w:color w:val="000000" w:themeColor="text1"/>
        </w:rPr>
        <w:lastRenderedPageBreak/>
        <mc:AlternateContent>
          <mc:Choice Requires="wps">
            <w:drawing>
              <wp:anchor distT="0" distB="0" distL="114300" distR="114300" simplePos="0" relativeHeight="251737600" behindDoc="0" locked="0" layoutInCell="1" allowOverlap="1" wp14:anchorId="09E190B4" wp14:editId="39D85C39">
                <wp:simplePos x="0" y="0"/>
                <wp:positionH relativeFrom="margin">
                  <wp:align>left</wp:align>
                </wp:positionH>
                <wp:positionV relativeFrom="paragraph">
                  <wp:posOffset>179070</wp:posOffset>
                </wp:positionV>
                <wp:extent cx="5899785" cy="3924300"/>
                <wp:effectExtent l="0" t="0" r="24765" b="19050"/>
                <wp:wrapTopAndBottom/>
                <wp:docPr id="1718537101" name="Rectangle 26"/>
                <wp:cNvGraphicFramePr/>
                <a:graphic xmlns:a="http://schemas.openxmlformats.org/drawingml/2006/main">
                  <a:graphicData uri="http://schemas.microsoft.com/office/word/2010/wordprocessingShape">
                    <wps:wsp>
                      <wps:cNvSpPr/>
                      <wps:spPr>
                        <a:xfrm>
                          <a:off x="0" y="0"/>
                          <a:ext cx="5899785" cy="3924728"/>
                        </a:xfrm>
                        <a:prstGeom prst="rect">
                          <a:avLst/>
                        </a:prstGeom>
                        <a:solidFill>
                          <a:schemeClr val="bg1">
                            <a:lumMod val="85000"/>
                          </a:schemeClr>
                        </a:solidFill>
                        <a:ln w="9525"/>
                      </wps:spPr>
                      <wps:style>
                        <a:lnRef idx="2">
                          <a:schemeClr val="dk1"/>
                        </a:lnRef>
                        <a:fillRef idx="1">
                          <a:schemeClr val="lt1"/>
                        </a:fillRef>
                        <a:effectRef idx="0">
                          <a:schemeClr val="dk1"/>
                        </a:effectRef>
                        <a:fontRef idx="minor">
                          <a:schemeClr val="dk1"/>
                        </a:fontRef>
                      </wps:style>
                      <wps:txbx>
                        <w:txbxContent>
                          <w:p w14:paraId="06A742C5" w14:textId="77777777" w:rsidR="009029DB" w:rsidRPr="00D37C79" w:rsidRDefault="009029DB" w:rsidP="009029DB">
                            <w:pPr>
                              <w:rPr>
                                <w:rFonts w:asciiTheme="majorHAnsi" w:hAnsiTheme="majorHAnsi" w:cstheme="majorHAnsi"/>
                                <w:b/>
                                <w:bCs/>
                                <w:color w:val="000000" w:themeColor="text1"/>
                              </w:rPr>
                            </w:pPr>
                            <w:r w:rsidRPr="00D37C79">
                              <w:rPr>
                                <w:rFonts w:asciiTheme="majorHAnsi" w:hAnsiTheme="majorHAnsi" w:cstheme="majorHAnsi"/>
                                <w:b/>
                                <w:bCs/>
                                <w:color w:val="000000" w:themeColor="text1"/>
                              </w:rPr>
                              <w:t>1. Technology Enhanced Behavioral Measure</w:t>
                            </w:r>
                          </w:p>
                          <w:p w14:paraId="59B93AD5" w14:textId="77777777" w:rsidR="009029DB" w:rsidRPr="00D37C79" w:rsidRDefault="009029DB" w:rsidP="009029DB">
                            <w:pPr>
                              <w:pStyle w:val="ListParagraph"/>
                              <w:numPr>
                                <w:ilvl w:val="0"/>
                                <w:numId w:val="48"/>
                              </w:numPr>
                              <w:rPr>
                                <w:rFonts w:asciiTheme="majorHAnsi" w:hAnsiTheme="majorHAnsi" w:cstheme="majorHAnsi"/>
                                <w:b/>
                                <w:bCs/>
                                <w:color w:val="000000" w:themeColor="text1"/>
                              </w:rPr>
                            </w:pPr>
                            <w:r w:rsidRPr="00D37C79">
                              <w:rPr>
                                <w:rFonts w:asciiTheme="majorHAnsi" w:hAnsiTheme="majorHAnsi" w:cstheme="majorHAnsi"/>
                                <w:b/>
                                <w:bCs/>
                                <w:color w:val="000000" w:themeColor="text1"/>
                              </w:rPr>
                              <w:t xml:space="preserve">Only needed if “What is being measured” is categorized as behavior. </w:t>
                            </w:r>
                          </w:p>
                          <w:p w14:paraId="3212F138" w14:textId="77777777" w:rsidR="009029DB" w:rsidRPr="00D37C79" w:rsidRDefault="009029DB" w:rsidP="009029DB">
                            <w:pPr>
                              <w:pStyle w:val="ListParagraph"/>
                              <w:numPr>
                                <w:ilvl w:val="0"/>
                                <w:numId w:val="48"/>
                              </w:numPr>
                              <w:rPr>
                                <w:rFonts w:asciiTheme="majorHAnsi" w:hAnsiTheme="majorHAnsi" w:cstheme="majorHAnsi"/>
                                <w:b/>
                                <w:bCs/>
                                <w:color w:val="000000" w:themeColor="text1"/>
                              </w:rPr>
                            </w:pPr>
                            <w:r w:rsidRPr="00D37C79">
                              <w:rPr>
                                <w:rFonts w:asciiTheme="majorHAnsi" w:hAnsiTheme="majorHAnsi" w:cstheme="majorHAnsi"/>
                                <w:color w:val="000000" w:themeColor="text1"/>
                              </w:rPr>
                              <w:t xml:space="preserve">In this case, indicate in the column </w:t>
                            </w:r>
                            <w:r w:rsidRPr="00D37C79">
                              <w:rPr>
                                <w:rFonts w:asciiTheme="majorHAnsi" w:hAnsiTheme="majorHAnsi" w:cstheme="majorHAnsi"/>
                                <w:i/>
                                <w:iCs/>
                                <w:color w:val="000000" w:themeColor="text1"/>
                              </w:rPr>
                              <w:t>“Used recent technology”</w:t>
                            </w:r>
                            <w:r w:rsidRPr="00D37C79">
                              <w:rPr>
                                <w:rFonts w:asciiTheme="majorHAnsi" w:hAnsiTheme="majorHAnsi" w:cstheme="majorHAnsi"/>
                                <w:color w:val="000000" w:themeColor="text1"/>
                              </w:rPr>
                              <w:t xml:space="preserve"> whether a recent technological device or method was employed (‘TRUE’), not (‘FALSE’) or ‘indeterminable’.</w:t>
                            </w:r>
                          </w:p>
                          <w:p w14:paraId="1BBCC424" w14:textId="77777777" w:rsidR="009029DB" w:rsidRPr="00D37C79" w:rsidRDefault="009029DB" w:rsidP="009029DB">
                            <w:pPr>
                              <w:rPr>
                                <w:rFonts w:asciiTheme="majorHAnsi" w:hAnsiTheme="majorHAnsi" w:cstheme="majorHAnsi"/>
                                <w:b/>
                                <w:bCs/>
                                <w:color w:val="000000" w:themeColor="text1"/>
                              </w:rPr>
                            </w:pPr>
                          </w:p>
                          <w:p w14:paraId="33BD67E7" w14:textId="52C301F2" w:rsidR="009029DB" w:rsidRPr="00D37C79" w:rsidRDefault="009029DB" w:rsidP="009029DB">
                            <w:pPr>
                              <w:rPr>
                                <w:rFonts w:asciiTheme="majorHAnsi" w:hAnsiTheme="majorHAnsi" w:cstheme="majorHAnsi"/>
                                <w:b/>
                                <w:bCs/>
                                <w:color w:val="000000" w:themeColor="text1"/>
                              </w:rPr>
                            </w:pPr>
                            <w:r w:rsidRPr="00D37C79">
                              <w:rPr>
                                <w:rFonts w:asciiTheme="majorHAnsi" w:hAnsiTheme="majorHAnsi" w:cstheme="majorHAnsi"/>
                                <w:b/>
                                <w:bCs/>
                                <w:color w:val="000000" w:themeColor="text1"/>
                              </w:rPr>
                              <w:t xml:space="preserve">2. </w:t>
                            </w:r>
                            <w:r w:rsidR="00F45A7C">
                              <w:rPr>
                                <w:rFonts w:asciiTheme="majorHAnsi" w:hAnsiTheme="majorHAnsi" w:cstheme="majorHAnsi"/>
                                <w:b/>
                                <w:bCs/>
                                <w:color w:val="000000" w:themeColor="text1"/>
                              </w:rPr>
                              <w:t xml:space="preserve">Behavior is being measured </w:t>
                            </w:r>
                            <w:r w:rsidRPr="00D37C79">
                              <w:rPr>
                                <w:rFonts w:asciiTheme="majorHAnsi" w:hAnsiTheme="majorHAnsi" w:cstheme="majorHAnsi"/>
                                <w:b/>
                                <w:bCs/>
                                <w:color w:val="000000" w:themeColor="text1"/>
                              </w:rPr>
                              <w:t>as Dependent Variable</w:t>
                            </w:r>
                          </w:p>
                          <w:p w14:paraId="0447E60F" w14:textId="222459B7" w:rsidR="009029DB" w:rsidRPr="00BB228C" w:rsidRDefault="009029DB" w:rsidP="00BB228C">
                            <w:pPr>
                              <w:pStyle w:val="ListParagraph"/>
                              <w:numPr>
                                <w:ilvl w:val="0"/>
                                <w:numId w:val="48"/>
                              </w:numPr>
                              <w:rPr>
                                <w:rFonts w:asciiTheme="majorHAnsi" w:hAnsiTheme="majorHAnsi" w:cstheme="majorHAnsi"/>
                                <w:b/>
                                <w:bCs/>
                                <w:color w:val="000000" w:themeColor="text1"/>
                              </w:rPr>
                            </w:pPr>
                            <w:r w:rsidRPr="00D37C79">
                              <w:rPr>
                                <w:rFonts w:asciiTheme="majorHAnsi" w:hAnsiTheme="majorHAnsi" w:cstheme="majorHAnsi"/>
                                <w:b/>
                                <w:bCs/>
                                <w:color w:val="000000" w:themeColor="text1"/>
                              </w:rPr>
                              <w:t>Complete this section</w:t>
                            </w:r>
                            <w:r w:rsidR="00F45A7C">
                              <w:rPr>
                                <w:rFonts w:asciiTheme="majorHAnsi" w:hAnsiTheme="majorHAnsi" w:cstheme="majorHAnsi"/>
                                <w:b/>
                                <w:bCs/>
                                <w:color w:val="000000" w:themeColor="text1"/>
                              </w:rPr>
                              <w:t xml:space="preserve"> only</w:t>
                            </w:r>
                            <w:r w:rsidRPr="00D37C79">
                              <w:rPr>
                                <w:rFonts w:asciiTheme="majorHAnsi" w:hAnsiTheme="majorHAnsi" w:cstheme="majorHAnsi"/>
                                <w:b/>
                                <w:bCs/>
                                <w:color w:val="000000" w:themeColor="text1"/>
                              </w:rPr>
                              <w:t xml:space="preserve"> </w:t>
                            </w:r>
                            <w:r w:rsidR="00734204" w:rsidRPr="00BB228C">
                              <w:rPr>
                                <w:rFonts w:asciiTheme="majorHAnsi" w:hAnsiTheme="majorHAnsi" w:cstheme="majorHAnsi"/>
                                <w:b/>
                                <w:bCs/>
                                <w:color w:val="000000" w:themeColor="text1"/>
                              </w:rPr>
                              <w:t xml:space="preserve">if “What is being measured” is categorized as behavior. </w:t>
                            </w:r>
                          </w:p>
                          <w:p w14:paraId="55517875" w14:textId="7AEAF229" w:rsidR="009029DB" w:rsidRPr="00D37C79" w:rsidRDefault="009029DB" w:rsidP="009029DB">
                            <w:pPr>
                              <w:pStyle w:val="ListParagraph"/>
                              <w:numPr>
                                <w:ilvl w:val="0"/>
                                <w:numId w:val="49"/>
                              </w:numPr>
                              <w:rPr>
                                <w:rFonts w:asciiTheme="majorHAnsi" w:hAnsiTheme="majorHAnsi" w:cstheme="majorHAnsi"/>
                                <w:b/>
                                <w:bCs/>
                                <w:color w:val="000000" w:themeColor="text1"/>
                              </w:rPr>
                            </w:pPr>
                            <w:r w:rsidRPr="00D37C79">
                              <w:rPr>
                                <w:rFonts w:asciiTheme="majorHAnsi" w:hAnsiTheme="majorHAnsi" w:cstheme="majorHAnsi"/>
                                <w:color w:val="000000" w:themeColor="text1"/>
                              </w:rPr>
                              <w:t>I</w:t>
                            </w:r>
                            <w:r w:rsidR="00734204">
                              <w:rPr>
                                <w:rFonts w:asciiTheme="majorHAnsi" w:hAnsiTheme="majorHAnsi" w:cstheme="majorHAnsi"/>
                                <w:color w:val="000000" w:themeColor="text1"/>
                              </w:rPr>
                              <w:t xml:space="preserve">n this </w:t>
                            </w:r>
                            <w:r w:rsidRPr="00D37C79">
                              <w:rPr>
                                <w:rFonts w:asciiTheme="majorHAnsi" w:hAnsiTheme="majorHAnsi" w:cstheme="majorHAnsi"/>
                                <w:color w:val="000000" w:themeColor="text1"/>
                              </w:rPr>
                              <w:t>case, proceed as follows:</w:t>
                            </w:r>
                          </w:p>
                          <w:p w14:paraId="31870462" w14:textId="77777777" w:rsidR="009029DB" w:rsidRPr="00D37C79" w:rsidRDefault="009029DB" w:rsidP="009029DB">
                            <w:pPr>
                              <w:pStyle w:val="ListParagraph"/>
                              <w:numPr>
                                <w:ilvl w:val="0"/>
                                <w:numId w:val="47"/>
                              </w:numPr>
                              <w:ind w:left="1080"/>
                              <w:rPr>
                                <w:rFonts w:asciiTheme="majorHAnsi" w:hAnsiTheme="majorHAnsi" w:cstheme="majorHAnsi"/>
                                <w:color w:val="000000" w:themeColor="text1"/>
                              </w:rPr>
                            </w:pPr>
                            <w:r w:rsidRPr="00D37C79">
                              <w:rPr>
                                <w:rFonts w:asciiTheme="majorHAnsi" w:hAnsiTheme="majorHAnsi" w:cstheme="majorHAnsi"/>
                                <w:color w:val="000000" w:themeColor="text1"/>
                              </w:rPr>
                              <w:t>Check the Results/Analysis section of the article.</w:t>
                            </w:r>
                          </w:p>
                          <w:p w14:paraId="23C00250" w14:textId="4D7425F4" w:rsidR="009029DB" w:rsidRPr="00D37C79" w:rsidRDefault="00734204" w:rsidP="009029DB">
                            <w:pPr>
                              <w:pStyle w:val="ListParagraph"/>
                              <w:numPr>
                                <w:ilvl w:val="0"/>
                                <w:numId w:val="47"/>
                              </w:numPr>
                              <w:ind w:left="1080"/>
                              <w:rPr>
                                <w:rFonts w:asciiTheme="majorHAnsi" w:hAnsiTheme="majorHAnsi" w:cstheme="majorHAnsi"/>
                                <w:color w:val="000000" w:themeColor="text1"/>
                              </w:rPr>
                            </w:pPr>
                            <w:r>
                              <w:rPr>
                                <w:rFonts w:asciiTheme="majorHAnsi" w:hAnsiTheme="majorHAnsi" w:cstheme="majorHAnsi"/>
                                <w:color w:val="000000" w:themeColor="text1"/>
                              </w:rPr>
                              <w:t>You’ll need to d</w:t>
                            </w:r>
                            <w:r w:rsidR="009029DB" w:rsidRPr="00D37C79">
                              <w:rPr>
                                <w:rFonts w:asciiTheme="majorHAnsi" w:hAnsiTheme="majorHAnsi" w:cstheme="majorHAnsi"/>
                                <w:color w:val="000000" w:themeColor="text1"/>
                              </w:rPr>
                              <w:t xml:space="preserve">etermine </w:t>
                            </w:r>
                            <w:r w:rsidR="00F45A7C">
                              <w:rPr>
                                <w:rFonts w:asciiTheme="majorHAnsi" w:hAnsiTheme="majorHAnsi" w:cstheme="majorHAnsi"/>
                                <w:color w:val="000000" w:themeColor="text1"/>
                              </w:rPr>
                              <w:t>if the</w:t>
                            </w:r>
                            <w:r w:rsidR="009029DB" w:rsidRPr="00D37C79">
                              <w:rPr>
                                <w:rFonts w:asciiTheme="majorHAnsi" w:hAnsiTheme="majorHAnsi" w:cstheme="majorHAnsi"/>
                                <w:color w:val="000000" w:themeColor="text1"/>
                              </w:rPr>
                              <w:t xml:space="preserve"> </w:t>
                            </w:r>
                            <w:r w:rsidR="009029DB" w:rsidRPr="00D37C79">
                              <w:rPr>
                                <w:rFonts w:asciiTheme="majorHAnsi" w:hAnsiTheme="majorHAnsi" w:cstheme="majorHAnsi"/>
                                <w:b/>
                                <w:bCs/>
                                <w:color w:val="000000" w:themeColor="text1"/>
                              </w:rPr>
                              <w:t>dependent variable (DV)</w:t>
                            </w:r>
                            <w:r>
                              <w:rPr>
                                <w:rFonts w:asciiTheme="majorHAnsi" w:hAnsiTheme="majorHAnsi" w:cstheme="majorHAnsi"/>
                                <w:b/>
                                <w:bCs/>
                                <w:color w:val="000000" w:themeColor="text1"/>
                              </w:rPr>
                              <w:t xml:space="preserve"> </w:t>
                            </w:r>
                            <w:r w:rsidR="00F45A7C">
                              <w:rPr>
                                <w:rFonts w:asciiTheme="majorHAnsi" w:hAnsiTheme="majorHAnsi" w:cstheme="majorHAnsi"/>
                                <w:b/>
                                <w:bCs/>
                                <w:color w:val="000000" w:themeColor="text1"/>
                              </w:rPr>
                              <w:t>is behavioral</w:t>
                            </w:r>
                            <w:r w:rsidR="009029DB" w:rsidRPr="00D37C79">
                              <w:rPr>
                                <w:rFonts w:asciiTheme="majorHAnsi" w:hAnsiTheme="majorHAnsi" w:cstheme="majorHAnsi"/>
                                <w:color w:val="000000" w:themeColor="text1"/>
                              </w:rPr>
                              <w:t>. More Information can be found in section ‘</w:t>
                            </w:r>
                            <w:r w:rsidR="009029DB" w:rsidRPr="00D37C79">
                              <w:rPr>
                                <w:rFonts w:asciiTheme="majorHAnsi" w:hAnsiTheme="majorHAnsi" w:cstheme="majorHAnsi"/>
                                <w:b/>
                                <w:bCs/>
                                <w:color w:val="000000" w:themeColor="text1"/>
                              </w:rPr>
                              <w:t>Further categorization</w:t>
                            </w:r>
                            <w:r w:rsidR="009029DB" w:rsidRPr="00D37C79">
                              <w:rPr>
                                <w:rFonts w:asciiTheme="majorHAnsi" w:hAnsiTheme="majorHAnsi" w:cstheme="majorHAnsi"/>
                                <w:color w:val="000000" w:themeColor="text1"/>
                              </w:rPr>
                              <w:t>’.</w:t>
                            </w:r>
                          </w:p>
                          <w:p w14:paraId="18258152" w14:textId="7BE0D45C" w:rsidR="009029DB" w:rsidRPr="00D37C79" w:rsidRDefault="009029DB" w:rsidP="009029DB">
                            <w:pPr>
                              <w:pStyle w:val="ListParagraph"/>
                              <w:numPr>
                                <w:ilvl w:val="1"/>
                                <w:numId w:val="47"/>
                              </w:numPr>
                              <w:rPr>
                                <w:rFonts w:asciiTheme="majorHAnsi" w:hAnsiTheme="majorHAnsi" w:cstheme="majorHAnsi"/>
                                <w:color w:val="000000" w:themeColor="text1"/>
                              </w:rPr>
                            </w:pPr>
                            <w:r w:rsidRPr="00D37C79">
                              <w:rPr>
                                <w:rFonts w:asciiTheme="majorHAnsi" w:hAnsiTheme="majorHAnsi" w:cstheme="majorHAnsi"/>
                                <w:color w:val="000000" w:themeColor="text1"/>
                              </w:rPr>
                              <w:t xml:space="preserve">‘TRUE’ - if the DV </w:t>
                            </w:r>
                            <w:r w:rsidR="00F45A7C">
                              <w:rPr>
                                <w:rFonts w:asciiTheme="majorHAnsi" w:hAnsiTheme="majorHAnsi" w:cstheme="majorHAnsi"/>
                                <w:color w:val="000000" w:themeColor="text1"/>
                              </w:rPr>
                              <w:t xml:space="preserve">was a behavioral measure </w:t>
                            </w:r>
                            <w:r w:rsidRPr="00D37C79">
                              <w:rPr>
                                <w:rFonts w:asciiTheme="majorHAnsi" w:hAnsiTheme="majorHAnsi" w:cstheme="majorHAnsi"/>
                                <w:color w:val="000000" w:themeColor="text1"/>
                              </w:rPr>
                              <w:t>in at least one substantive inferential analysis.</w:t>
                            </w:r>
                          </w:p>
                          <w:p w14:paraId="71DEDA7D" w14:textId="77777777" w:rsidR="009029DB" w:rsidRPr="00D37C79" w:rsidRDefault="009029DB" w:rsidP="009029DB">
                            <w:pPr>
                              <w:pStyle w:val="ListParagraph"/>
                              <w:numPr>
                                <w:ilvl w:val="2"/>
                                <w:numId w:val="33"/>
                              </w:numPr>
                              <w:rPr>
                                <w:rFonts w:asciiTheme="majorHAnsi" w:hAnsiTheme="majorHAnsi" w:cstheme="majorHAnsi"/>
                                <w:color w:val="000000" w:themeColor="text1"/>
                              </w:rPr>
                            </w:pPr>
                            <w:r w:rsidRPr="00D37C79">
                              <w:rPr>
                                <w:rFonts w:asciiTheme="majorHAnsi" w:hAnsiTheme="majorHAnsi" w:cstheme="majorHAnsi"/>
                                <w:color w:val="000000" w:themeColor="text1"/>
                              </w:rPr>
                              <w:t>If a behavioral measure is used as both a DV and an IV across different analyses, code it as TRUE.</w:t>
                            </w:r>
                          </w:p>
                          <w:p w14:paraId="0D70D3FE" w14:textId="7B3FBBA3" w:rsidR="009029DB" w:rsidRPr="00D37C79" w:rsidRDefault="009029DB" w:rsidP="009029DB">
                            <w:pPr>
                              <w:pStyle w:val="ListParagraph"/>
                              <w:numPr>
                                <w:ilvl w:val="1"/>
                                <w:numId w:val="33"/>
                              </w:numPr>
                              <w:rPr>
                                <w:rFonts w:asciiTheme="majorHAnsi" w:hAnsiTheme="majorHAnsi" w:cstheme="majorHAnsi"/>
                                <w:color w:val="000000" w:themeColor="text1"/>
                              </w:rPr>
                            </w:pPr>
                            <w:r w:rsidRPr="00D37C79">
                              <w:rPr>
                                <w:rFonts w:asciiTheme="majorHAnsi" w:hAnsiTheme="majorHAnsi" w:cstheme="majorHAnsi"/>
                                <w:color w:val="000000" w:themeColor="text1"/>
                              </w:rPr>
                              <w:t xml:space="preserve"> ‘FALSE’ – if the DV</w:t>
                            </w:r>
                            <w:r w:rsidR="00F45A7C">
                              <w:rPr>
                                <w:rFonts w:asciiTheme="majorHAnsi" w:hAnsiTheme="majorHAnsi" w:cstheme="majorHAnsi"/>
                                <w:color w:val="000000" w:themeColor="text1"/>
                              </w:rPr>
                              <w:t xml:space="preserve"> was not a behavioral measure</w:t>
                            </w:r>
                            <w:r w:rsidRPr="00D37C79">
                              <w:rPr>
                                <w:rFonts w:asciiTheme="majorHAnsi" w:hAnsiTheme="majorHAnsi" w:cstheme="majorHAnsi"/>
                                <w:color w:val="000000" w:themeColor="text1"/>
                              </w:rPr>
                              <w:t>.</w:t>
                            </w:r>
                          </w:p>
                          <w:p w14:paraId="3C815E03" w14:textId="77777777" w:rsidR="009029DB" w:rsidRPr="00D37C79" w:rsidRDefault="009029DB" w:rsidP="009029DB">
                            <w:pPr>
                              <w:pStyle w:val="ListParagraph"/>
                              <w:numPr>
                                <w:ilvl w:val="1"/>
                                <w:numId w:val="33"/>
                              </w:numPr>
                              <w:rPr>
                                <w:rFonts w:asciiTheme="majorHAnsi" w:hAnsiTheme="majorHAnsi" w:cstheme="majorHAnsi"/>
                                <w:color w:val="000000" w:themeColor="text1"/>
                              </w:rPr>
                            </w:pPr>
                            <w:r w:rsidRPr="00D37C79">
                              <w:rPr>
                                <w:rFonts w:asciiTheme="majorHAnsi" w:hAnsiTheme="majorHAnsi" w:cstheme="majorHAnsi"/>
                                <w:color w:val="000000" w:themeColor="text1"/>
                              </w:rPr>
                              <w:t>‘Indeterminable’ – if the role cannot be determined.</w:t>
                            </w:r>
                          </w:p>
                          <w:p w14:paraId="4916A1EB" w14:textId="77777777" w:rsidR="004B45BD" w:rsidRPr="009029DB" w:rsidRDefault="004B45BD" w:rsidP="004B45B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190B4" id="Rectangle 26" o:spid="_x0000_s1034" style="position:absolute;margin-left:0;margin-top:14.1pt;width:464.55pt;height:309pt;z-index:251737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" fillcolor="#d8d8d8 [2732]" strokecolor="black [3200]">
                <v:textbox>
                  <w:txbxContent>
                    <w:p w14:paraId="06A742C5" w14:textId="77777777" w:rsidR="009029DB" w:rsidRPr="00D37C79" w:rsidRDefault="009029DB" w:rsidP="009029DB">
                      <w:pPr>
                        <w:rPr>
                          <w:rFonts w:asciiTheme="majorHAnsi" w:hAnsiTheme="majorHAnsi" w:cstheme="majorHAnsi"/>
                          <w:b/>
                          <w:bCs/>
                          <w:color w:val="000000" w:themeColor="text1"/>
                        </w:rPr>
                      </w:pPr>
                      <w:r w:rsidRPr="00D37C79">
                        <w:rPr>
                          <w:rFonts w:asciiTheme="majorHAnsi" w:hAnsiTheme="majorHAnsi" w:cstheme="majorHAnsi"/>
                          <w:b/>
                          <w:bCs/>
                          <w:color w:val="000000" w:themeColor="text1"/>
                        </w:rPr>
                        <w:t>1. Technology Enhanced Behavioral Measure</w:t>
                      </w:r>
                    </w:p>
                    <w:p w14:paraId="59B93AD5" w14:textId="77777777" w:rsidR="009029DB" w:rsidRPr="00D37C79" w:rsidRDefault="009029DB" w:rsidP="009029DB">
                      <w:pPr>
                        <w:pStyle w:val="Listenabsatz"/>
                        <w:numPr>
                          <w:ilvl w:val="0"/>
                          <w:numId w:val="48"/>
                        </w:numPr>
                        <w:rPr>
                          <w:rFonts w:asciiTheme="majorHAnsi" w:hAnsiTheme="majorHAnsi" w:cstheme="majorHAnsi"/>
                          <w:b/>
                          <w:bCs/>
                          <w:color w:val="000000" w:themeColor="text1"/>
                        </w:rPr>
                      </w:pPr>
                      <w:r w:rsidRPr="00D37C79">
                        <w:rPr>
                          <w:rFonts w:asciiTheme="majorHAnsi" w:hAnsiTheme="majorHAnsi" w:cstheme="majorHAnsi"/>
                          <w:b/>
                          <w:bCs/>
                          <w:color w:val="000000" w:themeColor="text1"/>
                        </w:rPr>
                        <w:t xml:space="preserve">Only needed if “What is being measured” is categorized as behavior. </w:t>
                      </w:r>
                    </w:p>
                    <w:p w14:paraId="3212F138" w14:textId="77777777" w:rsidR="009029DB" w:rsidRPr="00D37C79" w:rsidRDefault="009029DB" w:rsidP="009029DB">
                      <w:pPr>
                        <w:pStyle w:val="Listenabsatz"/>
                        <w:numPr>
                          <w:ilvl w:val="0"/>
                          <w:numId w:val="48"/>
                        </w:numPr>
                        <w:rPr>
                          <w:rFonts w:asciiTheme="majorHAnsi" w:hAnsiTheme="majorHAnsi" w:cstheme="majorHAnsi"/>
                          <w:b/>
                          <w:bCs/>
                          <w:color w:val="000000" w:themeColor="text1"/>
                        </w:rPr>
                      </w:pPr>
                      <w:r w:rsidRPr="00D37C79">
                        <w:rPr>
                          <w:rFonts w:asciiTheme="majorHAnsi" w:hAnsiTheme="majorHAnsi" w:cstheme="majorHAnsi"/>
                          <w:color w:val="000000" w:themeColor="text1"/>
                        </w:rPr>
                        <w:t xml:space="preserve">In this case, indicate in the column </w:t>
                      </w:r>
                      <w:r w:rsidRPr="00D37C79">
                        <w:rPr>
                          <w:rFonts w:asciiTheme="majorHAnsi" w:hAnsiTheme="majorHAnsi" w:cstheme="majorHAnsi"/>
                          <w:i/>
                          <w:iCs/>
                          <w:color w:val="000000" w:themeColor="text1"/>
                        </w:rPr>
                        <w:t>“Used recent technology”</w:t>
                      </w:r>
                      <w:r w:rsidRPr="00D37C79">
                        <w:rPr>
                          <w:rFonts w:asciiTheme="majorHAnsi" w:hAnsiTheme="majorHAnsi" w:cstheme="majorHAnsi"/>
                          <w:color w:val="000000" w:themeColor="text1"/>
                        </w:rPr>
                        <w:t xml:space="preserve"> whether a recent technological device or method was employed (‘TRUE’), not (‘FALSE’) or ‘indeterminable’.</w:t>
                      </w:r>
                    </w:p>
                    <w:p w14:paraId="1BBCC424" w14:textId="77777777" w:rsidR="009029DB" w:rsidRPr="00D37C79" w:rsidRDefault="009029DB" w:rsidP="009029DB">
                      <w:pPr>
                        <w:rPr>
                          <w:rFonts w:asciiTheme="majorHAnsi" w:hAnsiTheme="majorHAnsi" w:cstheme="majorHAnsi"/>
                          <w:b/>
                          <w:bCs/>
                          <w:color w:val="000000" w:themeColor="text1"/>
                        </w:rPr>
                      </w:pPr>
                    </w:p>
                    <w:p w14:paraId="33BD67E7" w14:textId="52C301F2" w:rsidR="009029DB" w:rsidRPr="00D37C79" w:rsidRDefault="009029DB" w:rsidP="009029DB">
                      <w:pPr>
                        <w:rPr>
                          <w:rFonts w:asciiTheme="majorHAnsi" w:hAnsiTheme="majorHAnsi" w:cstheme="majorHAnsi"/>
                          <w:b/>
                          <w:bCs/>
                          <w:color w:val="000000" w:themeColor="text1"/>
                        </w:rPr>
                      </w:pPr>
                      <w:r w:rsidRPr="00D37C79">
                        <w:rPr>
                          <w:rFonts w:asciiTheme="majorHAnsi" w:hAnsiTheme="majorHAnsi" w:cstheme="majorHAnsi"/>
                          <w:b/>
                          <w:bCs/>
                          <w:color w:val="000000" w:themeColor="text1"/>
                        </w:rPr>
                        <w:t xml:space="preserve">2. </w:t>
                      </w:r>
                      <w:r w:rsidR="00F45A7C">
                        <w:rPr>
                          <w:rFonts w:asciiTheme="majorHAnsi" w:hAnsiTheme="majorHAnsi" w:cstheme="majorHAnsi"/>
                          <w:b/>
                          <w:bCs/>
                          <w:color w:val="000000" w:themeColor="text1"/>
                        </w:rPr>
                        <w:t xml:space="preserve">Behavior is being measured </w:t>
                      </w:r>
                      <w:r w:rsidRPr="00D37C79">
                        <w:rPr>
                          <w:rFonts w:asciiTheme="majorHAnsi" w:hAnsiTheme="majorHAnsi" w:cstheme="majorHAnsi"/>
                          <w:b/>
                          <w:bCs/>
                          <w:color w:val="000000" w:themeColor="text1"/>
                        </w:rPr>
                        <w:t>as Dependent Variable</w:t>
                      </w:r>
                    </w:p>
                    <w:p w14:paraId="0447E60F" w14:textId="222459B7" w:rsidR="009029DB" w:rsidRPr="00BB228C" w:rsidRDefault="009029DB" w:rsidP="00BB228C">
                      <w:pPr>
                        <w:pStyle w:val="Listenabsatz"/>
                        <w:numPr>
                          <w:ilvl w:val="0"/>
                          <w:numId w:val="48"/>
                        </w:numPr>
                        <w:rPr>
                          <w:rFonts w:asciiTheme="majorHAnsi" w:hAnsiTheme="majorHAnsi" w:cstheme="majorHAnsi"/>
                          <w:b/>
                          <w:bCs/>
                          <w:color w:val="000000" w:themeColor="text1"/>
                        </w:rPr>
                      </w:pPr>
                      <w:r w:rsidRPr="00D37C79">
                        <w:rPr>
                          <w:rFonts w:asciiTheme="majorHAnsi" w:hAnsiTheme="majorHAnsi" w:cstheme="majorHAnsi"/>
                          <w:b/>
                          <w:bCs/>
                          <w:color w:val="000000" w:themeColor="text1"/>
                        </w:rPr>
                        <w:t>Complete this section</w:t>
                      </w:r>
                      <w:r w:rsidR="00F45A7C">
                        <w:rPr>
                          <w:rFonts w:asciiTheme="majorHAnsi" w:hAnsiTheme="majorHAnsi" w:cstheme="majorHAnsi"/>
                          <w:b/>
                          <w:bCs/>
                          <w:color w:val="000000" w:themeColor="text1"/>
                        </w:rPr>
                        <w:t xml:space="preserve"> only</w:t>
                      </w:r>
                      <w:r w:rsidRPr="00D37C79">
                        <w:rPr>
                          <w:rFonts w:asciiTheme="majorHAnsi" w:hAnsiTheme="majorHAnsi" w:cstheme="majorHAnsi"/>
                          <w:b/>
                          <w:bCs/>
                          <w:color w:val="000000" w:themeColor="text1"/>
                        </w:rPr>
                        <w:t xml:space="preserve"> </w:t>
                      </w:r>
                      <w:r w:rsidR="00734204" w:rsidRPr="00BB228C">
                        <w:rPr>
                          <w:rFonts w:asciiTheme="majorHAnsi" w:hAnsiTheme="majorHAnsi" w:cstheme="majorHAnsi"/>
                          <w:b/>
                          <w:bCs/>
                          <w:color w:val="000000" w:themeColor="text1"/>
                        </w:rPr>
                        <w:t xml:space="preserve">if “What is being measured” is categorized as behavior. </w:t>
                      </w:r>
                    </w:p>
                    <w:p w14:paraId="55517875" w14:textId="7AEAF229" w:rsidR="009029DB" w:rsidRPr="00D37C79" w:rsidRDefault="009029DB" w:rsidP="009029DB">
                      <w:pPr>
                        <w:pStyle w:val="Listenabsatz"/>
                        <w:numPr>
                          <w:ilvl w:val="0"/>
                          <w:numId w:val="49"/>
                        </w:numPr>
                        <w:rPr>
                          <w:rFonts w:asciiTheme="majorHAnsi" w:hAnsiTheme="majorHAnsi" w:cstheme="majorHAnsi"/>
                          <w:b/>
                          <w:bCs/>
                          <w:color w:val="000000" w:themeColor="text1"/>
                        </w:rPr>
                      </w:pPr>
                      <w:r w:rsidRPr="00D37C79">
                        <w:rPr>
                          <w:rFonts w:asciiTheme="majorHAnsi" w:hAnsiTheme="majorHAnsi" w:cstheme="majorHAnsi"/>
                          <w:color w:val="000000" w:themeColor="text1"/>
                        </w:rPr>
                        <w:t>I</w:t>
                      </w:r>
                      <w:r w:rsidR="00734204">
                        <w:rPr>
                          <w:rFonts w:asciiTheme="majorHAnsi" w:hAnsiTheme="majorHAnsi" w:cstheme="majorHAnsi"/>
                          <w:color w:val="000000" w:themeColor="text1"/>
                        </w:rPr>
                        <w:t xml:space="preserve">n this </w:t>
                      </w:r>
                      <w:r w:rsidRPr="00D37C79">
                        <w:rPr>
                          <w:rFonts w:asciiTheme="majorHAnsi" w:hAnsiTheme="majorHAnsi" w:cstheme="majorHAnsi"/>
                          <w:color w:val="000000" w:themeColor="text1"/>
                        </w:rPr>
                        <w:t>case, proceed as follows:</w:t>
                      </w:r>
                    </w:p>
                    <w:p w14:paraId="31870462" w14:textId="77777777" w:rsidR="009029DB" w:rsidRPr="00D37C79" w:rsidRDefault="009029DB" w:rsidP="009029DB">
                      <w:pPr>
                        <w:pStyle w:val="Listenabsatz"/>
                        <w:numPr>
                          <w:ilvl w:val="0"/>
                          <w:numId w:val="47"/>
                        </w:numPr>
                        <w:ind w:left="1080"/>
                        <w:rPr>
                          <w:rFonts w:asciiTheme="majorHAnsi" w:hAnsiTheme="majorHAnsi" w:cstheme="majorHAnsi"/>
                          <w:color w:val="000000" w:themeColor="text1"/>
                        </w:rPr>
                      </w:pPr>
                      <w:r w:rsidRPr="00D37C79">
                        <w:rPr>
                          <w:rFonts w:asciiTheme="majorHAnsi" w:hAnsiTheme="majorHAnsi" w:cstheme="majorHAnsi"/>
                          <w:color w:val="000000" w:themeColor="text1"/>
                        </w:rPr>
                        <w:t>Check the Results/Analysis section of the article.</w:t>
                      </w:r>
                    </w:p>
                    <w:p w14:paraId="23C00250" w14:textId="4D7425F4" w:rsidR="009029DB" w:rsidRPr="00D37C79" w:rsidRDefault="00734204" w:rsidP="009029DB">
                      <w:pPr>
                        <w:pStyle w:val="Listenabsatz"/>
                        <w:numPr>
                          <w:ilvl w:val="0"/>
                          <w:numId w:val="47"/>
                        </w:numPr>
                        <w:ind w:left="1080"/>
                        <w:rPr>
                          <w:rFonts w:asciiTheme="majorHAnsi" w:hAnsiTheme="majorHAnsi" w:cstheme="majorHAnsi"/>
                          <w:color w:val="000000" w:themeColor="text1"/>
                        </w:rPr>
                      </w:pPr>
                      <w:r>
                        <w:rPr>
                          <w:rFonts w:asciiTheme="majorHAnsi" w:hAnsiTheme="majorHAnsi" w:cstheme="majorHAnsi"/>
                          <w:color w:val="000000" w:themeColor="text1"/>
                        </w:rPr>
                        <w:t>You’ll need to d</w:t>
                      </w:r>
                      <w:r w:rsidR="009029DB" w:rsidRPr="00D37C79">
                        <w:rPr>
                          <w:rFonts w:asciiTheme="majorHAnsi" w:hAnsiTheme="majorHAnsi" w:cstheme="majorHAnsi"/>
                          <w:color w:val="000000" w:themeColor="text1"/>
                        </w:rPr>
                        <w:t xml:space="preserve">etermine </w:t>
                      </w:r>
                      <w:r w:rsidR="00F45A7C">
                        <w:rPr>
                          <w:rFonts w:asciiTheme="majorHAnsi" w:hAnsiTheme="majorHAnsi" w:cstheme="majorHAnsi"/>
                          <w:color w:val="000000" w:themeColor="text1"/>
                        </w:rPr>
                        <w:t>if the</w:t>
                      </w:r>
                      <w:r w:rsidR="009029DB" w:rsidRPr="00D37C79">
                        <w:rPr>
                          <w:rFonts w:asciiTheme="majorHAnsi" w:hAnsiTheme="majorHAnsi" w:cstheme="majorHAnsi"/>
                          <w:color w:val="000000" w:themeColor="text1"/>
                        </w:rPr>
                        <w:t xml:space="preserve"> </w:t>
                      </w:r>
                      <w:r w:rsidR="009029DB" w:rsidRPr="00D37C79">
                        <w:rPr>
                          <w:rFonts w:asciiTheme="majorHAnsi" w:hAnsiTheme="majorHAnsi" w:cstheme="majorHAnsi"/>
                          <w:b/>
                          <w:bCs/>
                          <w:color w:val="000000" w:themeColor="text1"/>
                        </w:rPr>
                        <w:t>dependent variable (DV)</w:t>
                      </w:r>
                      <w:r>
                        <w:rPr>
                          <w:rFonts w:asciiTheme="majorHAnsi" w:hAnsiTheme="majorHAnsi" w:cstheme="majorHAnsi"/>
                          <w:b/>
                          <w:bCs/>
                          <w:color w:val="000000" w:themeColor="text1"/>
                        </w:rPr>
                        <w:t xml:space="preserve"> </w:t>
                      </w:r>
                      <w:r w:rsidR="00F45A7C">
                        <w:rPr>
                          <w:rFonts w:asciiTheme="majorHAnsi" w:hAnsiTheme="majorHAnsi" w:cstheme="majorHAnsi"/>
                          <w:b/>
                          <w:bCs/>
                          <w:color w:val="000000" w:themeColor="text1"/>
                        </w:rPr>
                        <w:t>is behavioral</w:t>
                      </w:r>
                      <w:r w:rsidR="009029DB" w:rsidRPr="00D37C79">
                        <w:rPr>
                          <w:rFonts w:asciiTheme="majorHAnsi" w:hAnsiTheme="majorHAnsi" w:cstheme="majorHAnsi"/>
                          <w:color w:val="000000" w:themeColor="text1"/>
                        </w:rPr>
                        <w:t>. More Information can be found in section ‘</w:t>
                      </w:r>
                      <w:r w:rsidR="009029DB" w:rsidRPr="00D37C79">
                        <w:rPr>
                          <w:rFonts w:asciiTheme="majorHAnsi" w:hAnsiTheme="majorHAnsi" w:cstheme="majorHAnsi"/>
                          <w:b/>
                          <w:bCs/>
                          <w:color w:val="000000" w:themeColor="text1"/>
                        </w:rPr>
                        <w:t>Further categorization</w:t>
                      </w:r>
                      <w:r w:rsidR="009029DB" w:rsidRPr="00D37C79">
                        <w:rPr>
                          <w:rFonts w:asciiTheme="majorHAnsi" w:hAnsiTheme="majorHAnsi" w:cstheme="majorHAnsi"/>
                          <w:color w:val="000000" w:themeColor="text1"/>
                        </w:rPr>
                        <w:t>’.</w:t>
                      </w:r>
                    </w:p>
                    <w:p w14:paraId="18258152" w14:textId="7BE0D45C" w:rsidR="009029DB" w:rsidRPr="00D37C79" w:rsidRDefault="009029DB" w:rsidP="009029DB">
                      <w:pPr>
                        <w:pStyle w:val="Listenabsatz"/>
                        <w:numPr>
                          <w:ilvl w:val="1"/>
                          <w:numId w:val="47"/>
                        </w:numPr>
                        <w:rPr>
                          <w:rFonts w:asciiTheme="majorHAnsi" w:hAnsiTheme="majorHAnsi" w:cstheme="majorHAnsi"/>
                          <w:color w:val="000000" w:themeColor="text1"/>
                        </w:rPr>
                      </w:pPr>
                      <w:r w:rsidRPr="00D37C79">
                        <w:rPr>
                          <w:rFonts w:asciiTheme="majorHAnsi" w:hAnsiTheme="majorHAnsi" w:cstheme="majorHAnsi"/>
                          <w:color w:val="000000" w:themeColor="text1"/>
                        </w:rPr>
                        <w:t xml:space="preserve">‘TRUE’ - if the DV </w:t>
                      </w:r>
                      <w:r w:rsidR="00F45A7C">
                        <w:rPr>
                          <w:rFonts w:asciiTheme="majorHAnsi" w:hAnsiTheme="majorHAnsi" w:cstheme="majorHAnsi"/>
                          <w:color w:val="000000" w:themeColor="text1"/>
                        </w:rPr>
                        <w:t xml:space="preserve">was a behavioral measure </w:t>
                      </w:r>
                      <w:r w:rsidRPr="00D37C79">
                        <w:rPr>
                          <w:rFonts w:asciiTheme="majorHAnsi" w:hAnsiTheme="majorHAnsi" w:cstheme="majorHAnsi"/>
                          <w:color w:val="000000" w:themeColor="text1"/>
                        </w:rPr>
                        <w:t>in at least one substantive inferential analysis.</w:t>
                      </w:r>
                    </w:p>
                    <w:p w14:paraId="71DEDA7D" w14:textId="77777777" w:rsidR="009029DB" w:rsidRPr="00D37C79" w:rsidRDefault="009029DB" w:rsidP="009029DB">
                      <w:pPr>
                        <w:pStyle w:val="Listenabsatz"/>
                        <w:numPr>
                          <w:ilvl w:val="2"/>
                          <w:numId w:val="33"/>
                        </w:numPr>
                        <w:rPr>
                          <w:rFonts w:asciiTheme="majorHAnsi" w:hAnsiTheme="majorHAnsi" w:cstheme="majorHAnsi"/>
                          <w:color w:val="000000" w:themeColor="text1"/>
                        </w:rPr>
                      </w:pPr>
                      <w:r w:rsidRPr="00D37C79">
                        <w:rPr>
                          <w:rFonts w:asciiTheme="majorHAnsi" w:hAnsiTheme="majorHAnsi" w:cstheme="majorHAnsi"/>
                          <w:color w:val="000000" w:themeColor="text1"/>
                        </w:rPr>
                        <w:t>If a behavioral measure is used as both a DV and an IV across different analyses, code it as TRUE.</w:t>
                      </w:r>
                    </w:p>
                    <w:p w14:paraId="0D70D3FE" w14:textId="7B3FBBA3" w:rsidR="009029DB" w:rsidRPr="00D37C79" w:rsidRDefault="009029DB" w:rsidP="009029DB">
                      <w:pPr>
                        <w:pStyle w:val="Listenabsatz"/>
                        <w:numPr>
                          <w:ilvl w:val="1"/>
                          <w:numId w:val="33"/>
                        </w:numPr>
                        <w:rPr>
                          <w:rFonts w:asciiTheme="majorHAnsi" w:hAnsiTheme="majorHAnsi" w:cstheme="majorHAnsi"/>
                          <w:color w:val="000000" w:themeColor="text1"/>
                        </w:rPr>
                      </w:pPr>
                      <w:r w:rsidRPr="00D37C79">
                        <w:rPr>
                          <w:rFonts w:asciiTheme="majorHAnsi" w:hAnsiTheme="majorHAnsi" w:cstheme="majorHAnsi"/>
                          <w:color w:val="000000" w:themeColor="text1"/>
                        </w:rPr>
                        <w:t xml:space="preserve"> ‘FALSE’ – if the DV</w:t>
                      </w:r>
                      <w:r w:rsidR="00F45A7C">
                        <w:rPr>
                          <w:rFonts w:asciiTheme="majorHAnsi" w:hAnsiTheme="majorHAnsi" w:cstheme="majorHAnsi"/>
                          <w:color w:val="000000" w:themeColor="text1"/>
                        </w:rPr>
                        <w:t xml:space="preserve"> was not a behavioral measure</w:t>
                      </w:r>
                      <w:r w:rsidRPr="00D37C79">
                        <w:rPr>
                          <w:rFonts w:asciiTheme="majorHAnsi" w:hAnsiTheme="majorHAnsi" w:cstheme="majorHAnsi"/>
                          <w:color w:val="000000" w:themeColor="text1"/>
                        </w:rPr>
                        <w:t>.</w:t>
                      </w:r>
                    </w:p>
                    <w:p w14:paraId="3C815E03" w14:textId="77777777" w:rsidR="009029DB" w:rsidRPr="00D37C79" w:rsidRDefault="009029DB" w:rsidP="009029DB">
                      <w:pPr>
                        <w:pStyle w:val="Listenabsatz"/>
                        <w:numPr>
                          <w:ilvl w:val="1"/>
                          <w:numId w:val="33"/>
                        </w:numPr>
                        <w:rPr>
                          <w:rFonts w:asciiTheme="majorHAnsi" w:hAnsiTheme="majorHAnsi" w:cstheme="majorHAnsi"/>
                          <w:color w:val="000000" w:themeColor="text1"/>
                        </w:rPr>
                      </w:pPr>
                      <w:r w:rsidRPr="00D37C79">
                        <w:rPr>
                          <w:rFonts w:asciiTheme="majorHAnsi" w:hAnsiTheme="majorHAnsi" w:cstheme="majorHAnsi"/>
                          <w:color w:val="000000" w:themeColor="text1"/>
                        </w:rPr>
                        <w:t>‘Indeterminable’ – if the role cannot be determined.</w:t>
                      </w:r>
                    </w:p>
                    <w:p w14:paraId="4916A1EB" w14:textId="77777777" w:rsidR="004B45BD" w:rsidRPr="009029DB" w:rsidRDefault="004B45BD" w:rsidP="004B45BD">
                      <w:pPr>
                        <w:jc w:val="center"/>
                      </w:pPr>
                    </w:p>
                  </w:txbxContent>
                </v:textbox>
                <w10:wrap type="topAndBottom" anchorx="margin"/>
              </v:rect>
            </w:pict>
          </mc:Fallback>
        </mc:AlternateContent>
      </w:r>
      <w:r w:rsidR="000C3A58" w:rsidRPr="00750A7A">
        <w:rPr>
          <w:rFonts w:asciiTheme="majorHAnsi" w:hAnsiTheme="majorHAnsi" w:cstheme="majorHAnsi"/>
          <w:color w:val="000000" w:themeColor="text1"/>
        </w:rPr>
        <w:br w:type="page"/>
      </w:r>
    </w:p>
    <w:p w14:paraId="2EEBC2EB" w14:textId="5C3E805F" w:rsidR="00CF726C" w:rsidRPr="00750A7A" w:rsidRDefault="009155E4" w:rsidP="00767297">
      <w:pPr>
        <w:pStyle w:val="Heading1"/>
        <w:spacing w:after="120" w:line="276" w:lineRule="auto"/>
        <w:rPr>
          <w:rFonts w:cstheme="majorHAnsi"/>
          <w:color w:val="000000" w:themeColor="text1"/>
        </w:rPr>
      </w:pPr>
      <w:bookmarkStart w:id="52" w:name="_Ref209375291"/>
      <w:bookmarkStart w:id="53" w:name="_Toc211420478"/>
      <w:r w:rsidRPr="00750A7A">
        <w:rPr>
          <w:rFonts w:cstheme="majorHAnsi"/>
          <w:color w:val="000000" w:themeColor="text1"/>
        </w:rPr>
        <w:lastRenderedPageBreak/>
        <w:t>Worked examples</w:t>
      </w:r>
      <w:bookmarkEnd w:id="48"/>
      <w:bookmarkEnd w:id="51"/>
      <w:bookmarkEnd w:id="52"/>
      <w:bookmarkEnd w:id="53"/>
    </w:p>
    <w:p w14:paraId="2EEBC2EC" w14:textId="38C49843" w:rsidR="00CF726C" w:rsidRPr="00750A7A" w:rsidRDefault="009155E4" w:rsidP="00767297">
      <w:pP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Here you will be presented with examples of measures</w:t>
      </w:r>
      <w:r w:rsidR="00EA2AA3" w:rsidRPr="00750A7A">
        <w:rPr>
          <w:rFonts w:asciiTheme="majorHAnsi" w:hAnsiTheme="majorHAnsi" w:cstheme="majorHAnsi"/>
          <w:color w:val="000000" w:themeColor="text1"/>
        </w:rPr>
        <w:t xml:space="preserve"> to help you </w:t>
      </w:r>
      <w:r w:rsidR="006C07DE" w:rsidRPr="00750A7A">
        <w:rPr>
          <w:rFonts w:asciiTheme="majorHAnsi" w:hAnsiTheme="majorHAnsi" w:cstheme="majorHAnsi"/>
          <w:color w:val="000000" w:themeColor="text1"/>
        </w:rPr>
        <w:t>build</w:t>
      </w:r>
      <w:r w:rsidR="00EA2AA3" w:rsidRPr="00750A7A">
        <w:rPr>
          <w:rFonts w:asciiTheme="majorHAnsi" w:hAnsiTheme="majorHAnsi" w:cstheme="majorHAnsi"/>
          <w:color w:val="000000" w:themeColor="text1"/>
        </w:rPr>
        <w:t xml:space="preserve"> your intuitions for the correct coding of measures</w:t>
      </w:r>
      <w:r w:rsidRPr="00750A7A">
        <w:rPr>
          <w:rFonts w:asciiTheme="majorHAnsi" w:hAnsiTheme="majorHAnsi" w:cstheme="majorHAnsi"/>
          <w:color w:val="000000" w:themeColor="text1"/>
        </w:rPr>
        <w:t xml:space="preserve">. Please </w:t>
      </w:r>
      <w:r w:rsidR="00A53A0C" w:rsidRPr="00750A7A">
        <w:rPr>
          <w:rFonts w:asciiTheme="majorHAnsi" w:hAnsiTheme="majorHAnsi" w:cstheme="majorHAnsi"/>
          <w:color w:val="000000" w:themeColor="text1"/>
        </w:rPr>
        <w:t>categorize</w:t>
      </w:r>
      <w:r w:rsidRPr="00750A7A">
        <w:rPr>
          <w:rFonts w:asciiTheme="majorHAnsi" w:hAnsiTheme="majorHAnsi" w:cstheme="majorHAnsi"/>
          <w:color w:val="000000" w:themeColor="text1"/>
        </w:rPr>
        <w:t xml:space="preserve"> each </w:t>
      </w:r>
      <w:r w:rsidR="002B6AF7" w:rsidRPr="00750A7A">
        <w:rPr>
          <w:rFonts w:asciiTheme="majorHAnsi" w:hAnsiTheme="majorHAnsi" w:cstheme="majorHAnsi"/>
          <w:color w:val="000000" w:themeColor="text1"/>
        </w:rPr>
        <w:t xml:space="preserve">example </w:t>
      </w:r>
      <w:r w:rsidRPr="00750A7A">
        <w:rPr>
          <w:rFonts w:asciiTheme="majorHAnsi" w:hAnsiTheme="majorHAnsi" w:cstheme="majorHAnsi"/>
          <w:color w:val="000000" w:themeColor="text1"/>
        </w:rPr>
        <w:t xml:space="preserve">according to the </w:t>
      </w:r>
      <w:r w:rsidR="001A6E46" w:rsidRPr="00750A7A">
        <w:rPr>
          <w:rFonts w:asciiTheme="majorHAnsi" w:hAnsiTheme="majorHAnsi" w:cstheme="majorHAnsi"/>
          <w:color w:val="000000" w:themeColor="text1"/>
        </w:rPr>
        <w:t>two-dimensional categorizing system</w:t>
      </w:r>
      <w:r w:rsidRPr="00750A7A">
        <w:rPr>
          <w:rFonts w:asciiTheme="majorHAnsi" w:hAnsiTheme="majorHAnsi" w:cstheme="majorHAnsi"/>
          <w:color w:val="000000" w:themeColor="text1"/>
        </w:rPr>
        <w:t xml:space="preserve"> into one of the </w:t>
      </w:r>
      <w:r w:rsidR="00A53A0C" w:rsidRPr="00750A7A">
        <w:rPr>
          <w:rFonts w:asciiTheme="majorHAnsi" w:hAnsiTheme="majorHAnsi" w:cstheme="majorHAnsi"/>
          <w:color w:val="000000" w:themeColor="text1"/>
        </w:rPr>
        <w:t>categories provided</w:t>
      </w:r>
      <w:r w:rsidRPr="00750A7A">
        <w:rPr>
          <w:rFonts w:asciiTheme="majorHAnsi" w:hAnsiTheme="majorHAnsi" w:cstheme="majorHAnsi"/>
          <w:color w:val="000000" w:themeColor="text1"/>
        </w:rPr>
        <w:t xml:space="preserve"> using the </w:t>
      </w:r>
      <w:r w:rsidRPr="00750A7A">
        <w:rPr>
          <w:rFonts w:asciiTheme="majorHAnsi" w:hAnsiTheme="majorHAnsi" w:cstheme="majorHAnsi"/>
          <w:b/>
          <w:bCs/>
          <w:color w:val="000000" w:themeColor="text1"/>
        </w:rPr>
        <w:t xml:space="preserve">definitions and </w:t>
      </w:r>
      <w:r w:rsidR="00FB7931" w:rsidRPr="00750A7A">
        <w:rPr>
          <w:rFonts w:asciiTheme="majorHAnsi" w:hAnsiTheme="majorHAnsi" w:cstheme="majorHAnsi"/>
          <w:b/>
          <w:bCs/>
          <w:color w:val="000000" w:themeColor="text1"/>
        </w:rPr>
        <w:t>table</w:t>
      </w:r>
      <w:r w:rsidRPr="00750A7A">
        <w:rPr>
          <w:rFonts w:asciiTheme="majorHAnsi" w:hAnsiTheme="majorHAnsi" w:cstheme="majorHAnsi"/>
          <w:b/>
          <w:bCs/>
          <w:color w:val="000000" w:themeColor="text1"/>
        </w:rPr>
        <w:t>.</w:t>
      </w:r>
      <w:r w:rsidRPr="00750A7A">
        <w:rPr>
          <w:rFonts w:asciiTheme="majorHAnsi" w:hAnsiTheme="majorHAnsi" w:cstheme="majorHAnsi"/>
          <w:color w:val="000000" w:themeColor="text1"/>
        </w:rPr>
        <w:t xml:space="preserve"> </w:t>
      </w:r>
    </w:p>
    <w:p w14:paraId="5B056C41" w14:textId="43C2ECC8" w:rsidR="00EA2AA3" w:rsidRDefault="30B23281"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Just like when you will code, you might have to look up further information on measures or goals of the studies and set yourself a sensible time limit. Even if you’re not sure of your decision, we ask you to note down what you think is right - after all, that is the best way to learn.</w:t>
      </w:r>
      <w:bookmarkStart w:id="54" w:name="_Toc208510434"/>
    </w:p>
    <w:p w14:paraId="18E26429" w14:textId="77777777" w:rsidR="009029DB" w:rsidRPr="00750A7A" w:rsidRDefault="009029DB" w:rsidP="00767297">
      <w:pPr>
        <w:spacing w:line="276" w:lineRule="auto"/>
        <w:jc w:val="both"/>
      </w:pPr>
    </w:p>
    <w:bookmarkStart w:id="55" w:name="_Toc211420479"/>
    <w:p w14:paraId="2EEBC2F0" w14:textId="318F6E4E" w:rsidR="00CF726C" w:rsidRPr="00750A7A" w:rsidRDefault="00EA2AA3" w:rsidP="00767297">
      <w:pPr>
        <w:pStyle w:val="Heading2"/>
        <w:spacing w:line="276" w:lineRule="auto"/>
        <w:rPr>
          <w:rFonts w:cstheme="majorHAnsi"/>
          <w:color w:val="000000" w:themeColor="text1"/>
        </w:rPr>
      </w:pPr>
      <w:r w:rsidRPr="00750A7A">
        <w:rPr>
          <w:rFonts w:cstheme="majorHAnsi"/>
          <w:noProof/>
          <w:color w:val="000000" w:themeColor="text1"/>
        </w:rPr>
        <mc:AlternateContent>
          <mc:Choice Requires="wps">
            <w:drawing>
              <wp:anchor distT="0" distB="0" distL="114300" distR="114300" simplePos="0" relativeHeight="251587072" behindDoc="0" locked="0" layoutInCell="1" allowOverlap="1" wp14:anchorId="5BECD236" wp14:editId="50DA5B4F">
                <wp:simplePos x="0" y="0"/>
                <wp:positionH relativeFrom="margin">
                  <wp:posOffset>-1905</wp:posOffset>
                </wp:positionH>
                <wp:positionV relativeFrom="paragraph">
                  <wp:posOffset>340995</wp:posOffset>
                </wp:positionV>
                <wp:extent cx="5829300" cy="1294130"/>
                <wp:effectExtent l="0" t="0" r="12700" b="13970"/>
                <wp:wrapTopAndBottom/>
                <wp:docPr id="1272755637" name="Rechteck 13"/>
                <wp:cNvGraphicFramePr/>
                <a:graphic xmlns:a="http://schemas.openxmlformats.org/drawingml/2006/main">
                  <a:graphicData uri="http://schemas.microsoft.com/office/word/2010/wordprocessingShape">
                    <wps:wsp>
                      <wps:cNvSpPr/>
                      <wps:spPr>
                        <a:xfrm>
                          <a:off x="0" y="0"/>
                          <a:ext cx="5829300" cy="1294130"/>
                        </a:xfrm>
                        <a:prstGeom prst="rect">
                          <a:avLst/>
                        </a:prstGeom>
                        <a:no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A23C5E" w14:textId="77777777" w:rsidR="00F43A1E" w:rsidRPr="00F43A1E" w:rsidRDefault="00F43A1E" w:rsidP="00A56256">
                            <w:pPr>
                              <w:widowControl w:val="0"/>
                              <w:spacing w:before="160" w:line="276" w:lineRule="auto"/>
                              <w:jc w:val="both"/>
                              <w:rPr>
                                <w:rFonts w:ascii="Calibri" w:eastAsia="Arial" w:hAnsi="Calibri" w:cs="Calibri"/>
                                <w:i/>
                                <w:color w:val="000000" w:themeColor="text1"/>
                              </w:rPr>
                            </w:pPr>
                            <w:r w:rsidRPr="004271EF">
                              <w:rPr>
                                <w:rFonts w:ascii="Calibri" w:eastAsia="Arial" w:hAnsi="Calibri" w:cs="Calibri"/>
                                <w:iCs/>
                                <w:color w:val="000000" w:themeColor="text1"/>
                              </w:rPr>
                              <w:t>After reviewing each candidate’s profile, participants rated each candidate with two items: “</w:t>
                            </w:r>
                            <w:r w:rsidRPr="004271EF">
                              <w:rPr>
                                <w:rFonts w:ascii="Calibri" w:eastAsia="Arial" w:hAnsi="Calibri" w:cs="Calibri"/>
                                <w:i/>
                                <w:color w:val="000000" w:themeColor="text1"/>
                              </w:rPr>
                              <w:t>How qualified is [candidate] for the job?</w:t>
                            </w:r>
                            <w:r w:rsidRPr="004271EF">
                              <w:rPr>
                                <w:rFonts w:ascii="Calibri" w:eastAsia="Arial" w:hAnsi="Calibri" w:cs="Calibri"/>
                                <w:iCs/>
                                <w:color w:val="000000" w:themeColor="text1"/>
                              </w:rPr>
                              <w:t>” and “</w:t>
                            </w:r>
                            <w:r w:rsidRPr="004271EF">
                              <w:rPr>
                                <w:rFonts w:ascii="Calibri" w:eastAsia="Arial" w:hAnsi="Calibri" w:cs="Calibri"/>
                                <w:i/>
                                <w:color w:val="000000" w:themeColor="text1"/>
                              </w:rPr>
                              <w:t>How positive do you feel about hiring [candidate]</w:t>
                            </w:r>
                            <w:r w:rsidRPr="004271EF">
                              <w:rPr>
                                <w:rFonts w:ascii="Calibri" w:eastAsia="Arial" w:hAnsi="Calibri" w:cs="Calibri"/>
                                <w:iCs/>
                                <w:color w:val="000000" w:themeColor="text1"/>
                              </w:rPr>
                              <w:t>?” Participants responded to these items on a 0 (not at all) to 100 (extremely) slider scale</w:t>
                            </w:r>
                            <w:r w:rsidRPr="00F43A1E">
                              <w:rPr>
                                <w:rFonts w:ascii="Calibri" w:eastAsia="Arial" w:hAnsi="Calibri" w:cs="Calibri"/>
                                <w:i/>
                                <w:color w:val="000000" w:themeColor="text1"/>
                              </w:rPr>
                              <w:t>.</w:t>
                            </w:r>
                          </w:p>
                          <w:p w14:paraId="0EF2DE88" w14:textId="77777777" w:rsidR="00F43A1E" w:rsidRPr="0001170B" w:rsidRDefault="00F43A1E" w:rsidP="00F43A1E">
                            <w:pPr>
                              <w:widowControl w:val="0"/>
                              <w:spacing w:line="276" w:lineRule="auto"/>
                              <w:jc w:val="right"/>
                              <w:rPr>
                                <w:rFonts w:ascii="Calibri" w:hAnsi="Calibri" w:cs="Calibri"/>
                                <w:color w:val="000000" w:themeColor="text1"/>
                                <w:u w:val="single"/>
                                <w:vertAlign w:val="superscript"/>
                              </w:rPr>
                            </w:pPr>
                            <w:hyperlink r:id="rId16">
                              <w:r w:rsidRPr="0001170B">
                                <w:rPr>
                                  <w:rFonts w:ascii="Calibri" w:hAnsi="Calibri" w:cs="Calibri"/>
                                  <w:color w:val="000000" w:themeColor="text1"/>
                                  <w:u w:val="single"/>
                                  <w:vertAlign w:val="superscript"/>
                                </w:rPr>
                                <w:t>https://doi.org/10.1037/xge0001614</w:t>
                              </w:r>
                            </w:hyperlink>
                          </w:p>
                          <w:p w14:paraId="7E2E8E20" w14:textId="77777777" w:rsidR="00F43A1E" w:rsidRPr="00F43A1E" w:rsidRDefault="00F43A1E" w:rsidP="00F43A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CD236" id="Rechteck 13" o:spid="_x0000_s1035" style="position:absolute;margin-left:-.15pt;margin-top:26.85pt;width:459pt;height:101.9pt;z-index:25158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" filled="f" strokecolor="black [3200]" strokeweight="1pt">
                <v:stroke joinstyle="round"/>
                <v:textbox>
                  <w:txbxContent>
                    <w:p w14:paraId="74A23C5E" w14:textId="77777777" w:rsidR="00F43A1E" w:rsidRPr="00F43A1E" w:rsidRDefault="00F43A1E" w:rsidP="00A56256">
                      <w:pPr>
                        <w:widowControl w:val="0"/>
                        <w:spacing w:before="160" w:line="276" w:lineRule="auto"/>
                        <w:jc w:val="both"/>
                        <w:rPr>
                          <w:rFonts w:ascii="Calibri" w:eastAsia="Arial" w:hAnsi="Calibri" w:cs="Calibri"/>
                          <w:i/>
                          <w:color w:val="000000" w:themeColor="text1"/>
                        </w:rPr>
                      </w:pPr>
                      <w:r w:rsidRPr="004271EF">
                        <w:rPr>
                          <w:rFonts w:ascii="Calibri" w:eastAsia="Arial" w:hAnsi="Calibri" w:cs="Calibri"/>
                          <w:iCs/>
                          <w:color w:val="000000" w:themeColor="text1"/>
                        </w:rPr>
                        <w:t>After reviewing each candidate’s profile, participants rated each candidate with two items: “</w:t>
                      </w:r>
                      <w:r w:rsidRPr="004271EF">
                        <w:rPr>
                          <w:rFonts w:ascii="Calibri" w:eastAsia="Arial" w:hAnsi="Calibri" w:cs="Calibri"/>
                          <w:i/>
                          <w:color w:val="000000" w:themeColor="text1"/>
                        </w:rPr>
                        <w:t>How qualified is [candidate] for the job?</w:t>
                      </w:r>
                      <w:r w:rsidRPr="004271EF">
                        <w:rPr>
                          <w:rFonts w:ascii="Calibri" w:eastAsia="Arial" w:hAnsi="Calibri" w:cs="Calibri"/>
                          <w:iCs/>
                          <w:color w:val="000000" w:themeColor="text1"/>
                        </w:rPr>
                        <w:t>” and “</w:t>
                      </w:r>
                      <w:r w:rsidRPr="004271EF">
                        <w:rPr>
                          <w:rFonts w:ascii="Calibri" w:eastAsia="Arial" w:hAnsi="Calibri" w:cs="Calibri"/>
                          <w:i/>
                          <w:color w:val="000000" w:themeColor="text1"/>
                        </w:rPr>
                        <w:t>How positive do you feel about hiring [candidate]</w:t>
                      </w:r>
                      <w:r w:rsidRPr="004271EF">
                        <w:rPr>
                          <w:rFonts w:ascii="Calibri" w:eastAsia="Arial" w:hAnsi="Calibri" w:cs="Calibri"/>
                          <w:iCs/>
                          <w:color w:val="000000" w:themeColor="text1"/>
                        </w:rPr>
                        <w:t>?” Participants responded to these items on a 0 (not at all) to 100 (extremely) slider scale</w:t>
                      </w:r>
                      <w:r w:rsidRPr="00F43A1E">
                        <w:rPr>
                          <w:rFonts w:ascii="Calibri" w:eastAsia="Arial" w:hAnsi="Calibri" w:cs="Calibri"/>
                          <w:i/>
                          <w:color w:val="000000" w:themeColor="text1"/>
                        </w:rPr>
                        <w:t>.</w:t>
                      </w:r>
                    </w:p>
                    <w:p w14:paraId="0EF2DE88" w14:textId="77777777" w:rsidR="00F43A1E" w:rsidRPr="0001170B" w:rsidRDefault="00F43A1E" w:rsidP="00F43A1E">
                      <w:pPr>
                        <w:widowControl w:val="0"/>
                        <w:spacing w:line="276" w:lineRule="auto"/>
                        <w:jc w:val="right"/>
                        <w:rPr>
                          <w:rFonts w:ascii="Calibri" w:hAnsi="Calibri" w:cs="Calibri"/>
                          <w:color w:val="000000" w:themeColor="text1"/>
                          <w:u w:val="single"/>
                          <w:vertAlign w:val="superscript"/>
                        </w:rPr>
                      </w:pPr>
                      <w:hyperlink r:id="rId17">
                        <w:r w:rsidRPr="0001170B">
                          <w:rPr>
                            <w:rFonts w:ascii="Calibri" w:hAnsi="Calibri" w:cs="Calibri"/>
                            <w:color w:val="000000" w:themeColor="text1"/>
                            <w:u w:val="single"/>
                            <w:vertAlign w:val="superscript"/>
                          </w:rPr>
                          <w:t>https://doi.org/10.1037/xge0001614</w:t>
                        </w:r>
                      </w:hyperlink>
                    </w:p>
                    <w:p w14:paraId="7E2E8E20" w14:textId="77777777" w:rsidR="00F43A1E" w:rsidRPr="00F43A1E" w:rsidRDefault="00F43A1E" w:rsidP="00F43A1E">
                      <w:pPr>
                        <w:jc w:val="center"/>
                      </w:pPr>
                    </w:p>
                  </w:txbxContent>
                </v:textbox>
                <w10:wrap type="topAndBottom" anchorx="margin"/>
              </v:rect>
            </w:pict>
          </mc:Fallback>
        </mc:AlternateContent>
      </w:r>
      <w:r w:rsidR="009155E4" w:rsidRPr="00750A7A">
        <w:rPr>
          <w:rFonts w:cstheme="majorHAnsi"/>
          <w:color w:val="000000" w:themeColor="text1"/>
        </w:rPr>
        <w:t>Example 1</w:t>
      </w:r>
      <w:bookmarkEnd w:id="54"/>
      <w:bookmarkEnd w:id="55"/>
    </w:p>
    <w:p w14:paraId="5817BEC7" w14:textId="2C541AA8" w:rsidR="00F43A1E" w:rsidRPr="00750A7A" w:rsidRDefault="00F43A1E" w:rsidP="00767297">
      <w:pPr>
        <w:spacing w:line="276" w:lineRule="auto"/>
        <w:rPr>
          <w:rFonts w:asciiTheme="majorHAnsi" w:hAnsiTheme="majorHAnsi" w:cstheme="majorHAnsi"/>
          <w:color w:val="000000" w:themeColor="text1"/>
        </w:rPr>
      </w:pPr>
    </w:p>
    <w:p w14:paraId="2EEBC2F3" w14:textId="0D06C748" w:rsidR="00CF726C" w:rsidRPr="00750A7A" w:rsidRDefault="009155E4" w:rsidP="00767297">
      <w:pPr>
        <w:spacing w:line="276" w:lineRule="auto"/>
        <w:rPr>
          <w:rFonts w:asciiTheme="majorHAnsi" w:hAnsiTheme="majorHAnsi" w:cstheme="majorHAnsi"/>
          <w:b/>
          <w:color w:val="A6A6A6" w:themeColor="background1" w:themeShade="A6"/>
          <w:u w:val="single"/>
          <w:vertAlign w:val="superscript"/>
        </w:rPr>
      </w:pPr>
      <w:r w:rsidRPr="00750A7A">
        <w:rPr>
          <w:rFonts w:asciiTheme="majorHAnsi" w:hAnsiTheme="majorHAnsi" w:cstheme="majorHAnsi"/>
          <w:b/>
          <w:color w:val="A6A6A6" w:themeColor="background1" w:themeShade="A6"/>
          <w:u w:val="single"/>
        </w:rPr>
        <w:t>Solution:</w:t>
      </w:r>
    </w:p>
    <w:p w14:paraId="5BF941EB" w14:textId="2AE0DF07" w:rsidR="003C577B" w:rsidRPr="00750A7A" w:rsidRDefault="002E28CE" w:rsidP="00767297">
      <w:pPr>
        <w:widowControl w:val="0"/>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First</w:t>
      </w:r>
      <w:r w:rsidR="00892695" w:rsidRPr="00750A7A">
        <w:rPr>
          <w:rFonts w:asciiTheme="majorHAnsi" w:hAnsiTheme="majorHAnsi" w:cstheme="majorHAnsi"/>
          <w:color w:val="A6A6A6" w:themeColor="background1" w:themeShade="A6"/>
        </w:rPr>
        <w:t xml:space="preserve"> </w:t>
      </w:r>
      <w:r w:rsidR="00E21B2F" w:rsidRPr="00750A7A">
        <w:rPr>
          <w:rFonts w:asciiTheme="majorHAnsi" w:hAnsiTheme="majorHAnsi" w:cstheme="majorHAnsi"/>
          <w:color w:val="A6A6A6" w:themeColor="background1" w:themeShade="A6"/>
        </w:rPr>
        <w:t>d</w:t>
      </w:r>
      <w:r w:rsidR="00892695" w:rsidRPr="00750A7A">
        <w:rPr>
          <w:rFonts w:asciiTheme="majorHAnsi" w:hAnsiTheme="majorHAnsi" w:cstheme="majorHAnsi"/>
          <w:color w:val="A6A6A6" w:themeColor="background1" w:themeShade="A6"/>
        </w:rPr>
        <w:t xml:space="preserve">imension: </w:t>
      </w:r>
      <w:r w:rsidR="003C577B" w:rsidRPr="00750A7A">
        <w:rPr>
          <w:rFonts w:asciiTheme="majorHAnsi" w:hAnsiTheme="majorHAnsi" w:cstheme="majorHAnsi"/>
          <w:color w:val="A6A6A6" w:themeColor="background1" w:themeShade="A6"/>
        </w:rPr>
        <w:t xml:space="preserve">How </w:t>
      </w:r>
      <w:r w:rsidRPr="00750A7A">
        <w:rPr>
          <w:rFonts w:asciiTheme="majorHAnsi" w:hAnsiTheme="majorHAnsi" w:cstheme="majorHAnsi"/>
          <w:color w:val="A6A6A6" w:themeColor="background1" w:themeShade="A6"/>
        </w:rPr>
        <w:t>is it</w:t>
      </w:r>
      <w:r w:rsidR="003C577B" w:rsidRPr="00750A7A">
        <w:rPr>
          <w:rFonts w:asciiTheme="majorHAnsi" w:hAnsiTheme="majorHAnsi" w:cstheme="majorHAnsi"/>
          <w:color w:val="A6A6A6" w:themeColor="background1" w:themeShade="A6"/>
        </w:rPr>
        <w:t xml:space="preserve"> measured</w:t>
      </w:r>
      <w:r w:rsidRPr="00750A7A">
        <w:rPr>
          <w:rFonts w:asciiTheme="majorHAnsi" w:hAnsiTheme="majorHAnsi" w:cstheme="majorHAnsi"/>
          <w:color w:val="A6A6A6" w:themeColor="background1" w:themeShade="A6"/>
        </w:rPr>
        <w:t>?</w:t>
      </w:r>
      <w:r w:rsidR="003C577B" w:rsidRPr="00750A7A">
        <w:rPr>
          <w:rFonts w:asciiTheme="majorHAnsi" w:hAnsiTheme="majorHAnsi" w:cstheme="majorHAnsi"/>
          <w:color w:val="A6A6A6" w:themeColor="background1" w:themeShade="A6"/>
        </w:rPr>
        <w:t xml:space="preserve"> In this case it is a self-report (*or other report): Participants </w:t>
      </w:r>
      <w:r w:rsidR="003C577B" w:rsidRPr="00750A7A">
        <w:rPr>
          <w:rFonts w:asciiTheme="majorHAnsi" w:hAnsiTheme="majorHAnsi" w:cstheme="majorHAnsi"/>
          <w:i/>
          <w:color w:val="A6A6A6" w:themeColor="background1" w:themeShade="A6"/>
        </w:rPr>
        <w:t>rated</w:t>
      </w:r>
      <w:r w:rsidR="003C577B" w:rsidRPr="00750A7A">
        <w:rPr>
          <w:rFonts w:asciiTheme="majorHAnsi" w:hAnsiTheme="majorHAnsi" w:cstheme="majorHAnsi"/>
          <w:color w:val="A6A6A6" w:themeColor="background1" w:themeShade="A6"/>
        </w:rPr>
        <w:t xml:space="preserve"> candidates on a </w:t>
      </w:r>
      <w:r w:rsidR="003C577B" w:rsidRPr="00750A7A">
        <w:rPr>
          <w:rFonts w:asciiTheme="majorHAnsi" w:hAnsiTheme="majorHAnsi" w:cstheme="majorHAnsi"/>
          <w:i/>
          <w:color w:val="A6A6A6" w:themeColor="background1" w:themeShade="A6"/>
        </w:rPr>
        <w:t>slider scale</w:t>
      </w:r>
      <w:r w:rsidR="003C577B" w:rsidRPr="00750A7A">
        <w:rPr>
          <w:rFonts w:asciiTheme="majorHAnsi" w:hAnsiTheme="majorHAnsi" w:cstheme="majorHAnsi"/>
          <w:color w:val="A6A6A6" w:themeColor="background1" w:themeShade="A6"/>
        </w:rPr>
        <w:t>.</w:t>
      </w:r>
    </w:p>
    <w:p w14:paraId="734E432D" w14:textId="1860CA80" w:rsidR="00892695" w:rsidRPr="00750A7A" w:rsidRDefault="00A56256" w:rsidP="00767297">
      <w:pPr>
        <w:widowControl w:val="0"/>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 xml:space="preserve">Second dimension: What is being measured? </w:t>
      </w:r>
      <w:r w:rsidR="007D384A" w:rsidRPr="00750A7A">
        <w:rPr>
          <w:rFonts w:asciiTheme="majorHAnsi" w:hAnsiTheme="majorHAnsi" w:cstheme="majorHAnsi"/>
          <w:color w:val="A6A6A6" w:themeColor="background1" w:themeShade="A6"/>
        </w:rPr>
        <w:t xml:space="preserve">The first </w:t>
      </w:r>
      <w:r w:rsidR="002E28CE" w:rsidRPr="00750A7A">
        <w:rPr>
          <w:rFonts w:asciiTheme="majorHAnsi" w:hAnsiTheme="majorHAnsi" w:cstheme="majorHAnsi"/>
          <w:color w:val="A6A6A6" w:themeColor="background1" w:themeShade="A6"/>
        </w:rPr>
        <w:t>item (‘</w:t>
      </w:r>
      <w:r w:rsidR="00635368" w:rsidRPr="00750A7A">
        <w:rPr>
          <w:rFonts w:asciiTheme="majorHAnsi" w:eastAsia="Arial" w:hAnsiTheme="majorHAnsi" w:cstheme="majorHAnsi"/>
          <w:i/>
          <w:color w:val="A6A6A6" w:themeColor="background1" w:themeShade="A6"/>
        </w:rPr>
        <w:t>How qualified is [candidate] for the job?</w:t>
      </w:r>
      <w:r w:rsidR="002E28CE" w:rsidRPr="00750A7A">
        <w:rPr>
          <w:rFonts w:asciiTheme="majorHAnsi" w:eastAsia="Arial" w:hAnsiTheme="majorHAnsi" w:cstheme="majorHAnsi"/>
          <w:i/>
          <w:color w:val="A6A6A6" w:themeColor="background1" w:themeShade="A6"/>
        </w:rPr>
        <w:t>’</w:t>
      </w:r>
      <w:r w:rsidR="00635368" w:rsidRPr="00750A7A">
        <w:rPr>
          <w:rFonts w:asciiTheme="majorHAnsi" w:eastAsia="Arial" w:hAnsiTheme="majorHAnsi" w:cstheme="majorHAnsi"/>
          <w:i/>
          <w:color w:val="A6A6A6" w:themeColor="background1" w:themeShade="A6"/>
        </w:rPr>
        <w:t xml:space="preserve">) </w:t>
      </w:r>
      <w:r w:rsidR="00635368" w:rsidRPr="00750A7A">
        <w:rPr>
          <w:rFonts w:asciiTheme="majorHAnsi" w:hAnsiTheme="majorHAnsi" w:cstheme="majorHAnsi"/>
          <w:color w:val="A6A6A6" w:themeColor="background1" w:themeShade="A6"/>
        </w:rPr>
        <w:t xml:space="preserve">asks about the participants’ perception/opinion and the second item </w:t>
      </w:r>
      <w:r w:rsidR="00103994" w:rsidRPr="00750A7A">
        <w:rPr>
          <w:rFonts w:asciiTheme="majorHAnsi" w:hAnsiTheme="majorHAnsi" w:cstheme="majorHAnsi"/>
          <w:color w:val="A6A6A6" w:themeColor="background1" w:themeShade="A6"/>
        </w:rPr>
        <w:t>(</w:t>
      </w:r>
      <w:r w:rsidR="002E28CE" w:rsidRPr="00750A7A">
        <w:rPr>
          <w:rFonts w:asciiTheme="majorHAnsi" w:eastAsia="Arial" w:hAnsiTheme="majorHAnsi" w:cstheme="majorHAnsi"/>
          <w:i/>
          <w:color w:val="A6A6A6" w:themeColor="background1" w:themeShade="A6"/>
        </w:rPr>
        <w:t>‘</w:t>
      </w:r>
      <w:r w:rsidR="00103994" w:rsidRPr="00750A7A">
        <w:rPr>
          <w:rFonts w:asciiTheme="majorHAnsi" w:eastAsia="Arial" w:hAnsiTheme="majorHAnsi" w:cstheme="majorHAnsi"/>
          <w:i/>
          <w:color w:val="A6A6A6" w:themeColor="background1" w:themeShade="A6"/>
        </w:rPr>
        <w:t>How positive do you feel about hiring [candidate]?</w:t>
      </w:r>
      <w:r w:rsidR="002E28CE" w:rsidRPr="00750A7A">
        <w:rPr>
          <w:rFonts w:asciiTheme="majorHAnsi" w:eastAsia="Arial" w:hAnsiTheme="majorHAnsi" w:cstheme="majorHAnsi"/>
          <w:i/>
          <w:color w:val="A6A6A6" w:themeColor="background1" w:themeShade="A6"/>
        </w:rPr>
        <w:t>’</w:t>
      </w:r>
      <w:r w:rsidR="00103994" w:rsidRPr="00750A7A">
        <w:rPr>
          <w:rFonts w:asciiTheme="majorHAnsi" w:eastAsia="Arial" w:hAnsiTheme="majorHAnsi" w:cstheme="majorHAnsi"/>
          <w:i/>
          <w:color w:val="A6A6A6" w:themeColor="background1" w:themeShade="A6"/>
        </w:rPr>
        <w:t xml:space="preserve">) </w:t>
      </w:r>
      <w:r w:rsidR="00635368" w:rsidRPr="00750A7A">
        <w:rPr>
          <w:rFonts w:asciiTheme="majorHAnsi" w:hAnsiTheme="majorHAnsi" w:cstheme="majorHAnsi"/>
          <w:color w:val="A6A6A6" w:themeColor="background1" w:themeShade="A6"/>
        </w:rPr>
        <w:t>about a feeling they’re currently experiencing.</w:t>
      </w:r>
      <w:r w:rsidR="00103994" w:rsidRPr="00750A7A">
        <w:rPr>
          <w:rFonts w:asciiTheme="majorHAnsi" w:hAnsiTheme="majorHAnsi" w:cstheme="majorHAnsi"/>
          <w:color w:val="A6A6A6" w:themeColor="background1" w:themeShade="A6"/>
        </w:rPr>
        <w:t xml:space="preserve"> Both are subjective experiences, so we would choose </w:t>
      </w:r>
      <w:r w:rsidR="006C12FF" w:rsidRPr="00750A7A">
        <w:rPr>
          <w:rFonts w:asciiTheme="majorHAnsi" w:hAnsiTheme="majorHAnsi" w:cstheme="majorHAnsi"/>
          <w:color w:val="A6A6A6" w:themeColor="background1" w:themeShade="A6"/>
        </w:rPr>
        <w:t>this column</w:t>
      </w:r>
      <w:r w:rsidR="00F6321B" w:rsidRPr="00750A7A">
        <w:rPr>
          <w:rFonts w:asciiTheme="majorHAnsi" w:hAnsiTheme="majorHAnsi" w:cstheme="majorHAnsi"/>
          <w:color w:val="A6A6A6" w:themeColor="background1" w:themeShade="A6"/>
        </w:rPr>
        <w:t xml:space="preserve"> for the </w:t>
      </w:r>
      <w:r w:rsidR="003C577B" w:rsidRPr="00750A7A">
        <w:rPr>
          <w:rFonts w:asciiTheme="majorHAnsi" w:hAnsiTheme="majorHAnsi" w:cstheme="majorHAnsi"/>
          <w:color w:val="A6A6A6" w:themeColor="background1" w:themeShade="A6"/>
        </w:rPr>
        <w:t>second dimension</w:t>
      </w:r>
      <w:r w:rsidR="006C12FF" w:rsidRPr="00750A7A">
        <w:rPr>
          <w:rFonts w:asciiTheme="majorHAnsi" w:hAnsiTheme="majorHAnsi" w:cstheme="majorHAnsi"/>
          <w:color w:val="A6A6A6" w:themeColor="background1" w:themeShade="A6"/>
        </w:rPr>
        <w:t>.</w:t>
      </w:r>
      <w:r w:rsidR="00E21B2F" w:rsidRPr="00750A7A">
        <w:rPr>
          <w:rFonts w:asciiTheme="majorHAnsi" w:hAnsiTheme="majorHAnsi" w:cstheme="majorHAnsi"/>
          <w:color w:val="A6A6A6" w:themeColor="background1" w:themeShade="A6"/>
        </w:rPr>
        <w:t xml:space="preserve"> </w:t>
      </w:r>
    </w:p>
    <w:p w14:paraId="60A7136C" w14:textId="47CCF827" w:rsidR="00EA2AA3" w:rsidRDefault="30B23281" w:rsidP="00767297">
      <w:pPr>
        <w:spacing w:line="276" w:lineRule="auto"/>
        <w:jc w:val="both"/>
        <w:rPr>
          <w:rFonts w:asciiTheme="majorHAnsi" w:hAnsiTheme="majorHAnsi" w:cstheme="majorHAnsi"/>
          <w:b/>
          <w:bCs/>
          <w:color w:val="A6A6A6" w:themeColor="background1" w:themeShade="A6"/>
        </w:rPr>
      </w:pPr>
      <w:r w:rsidRPr="00750A7A">
        <w:rPr>
          <w:rFonts w:asciiTheme="majorHAnsi" w:hAnsiTheme="majorHAnsi" w:cstheme="majorHAnsi"/>
          <w:color w:val="A6A6A6" w:themeColor="background1" w:themeShade="A6"/>
        </w:rPr>
        <w:t xml:space="preserve">Examining the relevant cell (where the column and row intersect) </w:t>
      </w:r>
      <w:r w:rsidR="00CE6F0E" w:rsidRPr="00750A7A">
        <w:rPr>
          <w:rFonts w:asciiTheme="majorHAnsi" w:hAnsiTheme="majorHAnsi" w:cstheme="majorHAnsi"/>
          <w:color w:val="A6A6A6" w:themeColor="background1" w:themeShade="A6"/>
        </w:rPr>
        <w:t xml:space="preserve">reveals that this is a </w:t>
      </w:r>
      <w:r w:rsidR="00CE6F0E" w:rsidRPr="00750A7A">
        <w:rPr>
          <w:rFonts w:asciiTheme="majorHAnsi" w:hAnsiTheme="majorHAnsi" w:cstheme="majorHAnsi"/>
          <w:b/>
          <w:bCs/>
          <w:color w:val="A6A6A6" w:themeColor="background1" w:themeShade="A6"/>
        </w:rPr>
        <w:t>self-report of a subjective experience.</w:t>
      </w:r>
      <w:bookmarkStart w:id="56" w:name="_Toc208510435"/>
    </w:p>
    <w:p w14:paraId="7B31DA17" w14:textId="77777777" w:rsidR="009029DB" w:rsidRPr="00750A7A" w:rsidRDefault="009029DB" w:rsidP="00767297">
      <w:pPr>
        <w:spacing w:line="276" w:lineRule="auto"/>
        <w:jc w:val="both"/>
      </w:pPr>
    </w:p>
    <w:p w14:paraId="2EEBC2F6" w14:textId="6A2D2310" w:rsidR="00CF726C" w:rsidRPr="00750A7A" w:rsidRDefault="009155E4" w:rsidP="00767297">
      <w:pPr>
        <w:pStyle w:val="Heading2"/>
        <w:spacing w:line="276" w:lineRule="auto"/>
        <w:rPr>
          <w:rFonts w:cstheme="majorHAnsi"/>
          <w:color w:val="000000" w:themeColor="text1"/>
        </w:rPr>
      </w:pPr>
      <w:bookmarkStart w:id="57" w:name="_Toc211420480"/>
      <w:r w:rsidRPr="00750A7A">
        <w:rPr>
          <w:rFonts w:cstheme="majorHAnsi"/>
          <w:color w:val="000000" w:themeColor="text1"/>
        </w:rPr>
        <w:t>Example 2</w:t>
      </w:r>
      <w:bookmarkEnd w:id="56"/>
      <w:bookmarkEnd w:id="57"/>
    </w:p>
    <w:p w14:paraId="2EEBC2F8" w14:textId="4CBAEECE" w:rsidR="00CF726C" w:rsidRPr="00750A7A" w:rsidRDefault="004271EF" w:rsidP="00767297">
      <w:pPr>
        <w:widowControl w:val="0"/>
        <w:spacing w:line="276" w:lineRule="auto"/>
        <w:jc w:val="right"/>
        <w:rPr>
          <w:rFonts w:asciiTheme="majorHAnsi" w:hAnsiTheme="majorHAnsi" w:cstheme="majorHAnsi"/>
          <w:color w:val="000000" w:themeColor="text1"/>
          <w:u w:val="single"/>
          <w:vertAlign w:val="superscript"/>
        </w:rPr>
      </w:pPr>
      <w:r w:rsidRPr="00750A7A">
        <w:rPr>
          <w:rFonts w:asciiTheme="majorHAnsi" w:hAnsiTheme="majorHAnsi" w:cstheme="majorHAnsi"/>
          <w:b/>
          <w:bCs/>
          <w:noProof/>
          <w:color w:val="000000" w:themeColor="text1"/>
        </w:rPr>
        <mc:AlternateContent>
          <mc:Choice Requires="wps">
            <w:drawing>
              <wp:anchor distT="0" distB="0" distL="114300" distR="114300" simplePos="0" relativeHeight="251590144" behindDoc="0" locked="0" layoutInCell="1" allowOverlap="1" wp14:anchorId="7356F551" wp14:editId="75A172CA">
                <wp:simplePos x="0" y="0"/>
                <wp:positionH relativeFrom="margin">
                  <wp:align>left</wp:align>
                </wp:positionH>
                <wp:positionV relativeFrom="paragraph">
                  <wp:posOffset>63028</wp:posOffset>
                </wp:positionV>
                <wp:extent cx="5735217" cy="1731695"/>
                <wp:effectExtent l="0" t="0" r="18415" b="8255"/>
                <wp:wrapNone/>
                <wp:docPr id="1636227110" name="Rechteck 14"/>
                <wp:cNvGraphicFramePr/>
                <a:graphic xmlns:a="http://schemas.openxmlformats.org/drawingml/2006/main">
                  <a:graphicData uri="http://schemas.microsoft.com/office/word/2010/wordprocessingShape">
                    <wps:wsp>
                      <wps:cNvSpPr/>
                      <wps:spPr>
                        <a:xfrm>
                          <a:off x="0" y="0"/>
                          <a:ext cx="5735217" cy="1731695"/>
                        </a:xfrm>
                        <a:prstGeom prst="rect">
                          <a:avLst/>
                        </a:prstGeom>
                        <a:ln w="12700">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27930051" w14:textId="77777777" w:rsidR="004271EF" w:rsidRPr="004271EF" w:rsidRDefault="004271EF" w:rsidP="00A56256">
                            <w:pPr>
                              <w:widowControl w:val="0"/>
                              <w:spacing w:before="160" w:line="276" w:lineRule="auto"/>
                              <w:jc w:val="both"/>
                              <w:rPr>
                                <w:rFonts w:ascii="Calibri" w:hAnsi="Calibri" w:cs="Calibri"/>
                                <w:iCs/>
                                <w:u w:val="single"/>
                                <w:vertAlign w:val="superscript"/>
                              </w:rPr>
                            </w:pPr>
                            <w:r w:rsidRPr="004271EF">
                              <w:rPr>
                                <w:rFonts w:ascii="Calibri" w:hAnsi="Calibri" w:cs="Calibri"/>
                                <w:iCs/>
                              </w:rPr>
                              <w:t xml:space="preserve">The Q-LES-Q-SF is a 16-item self-report measure assessing quality of life. The scale assesses overall satisfaction and enjoyment across areas of well-being over the past week. Items are rated on a 5-point Likert scale, and scores are summed to create a total score between 14 and 70, with higher scores indicating better enjoyment and satisfaction with life. The last two questions (medication and overall well-being) are considered separately and therefore not included in the Q-LES-Q-SF total score. </w:t>
                            </w:r>
                          </w:p>
                          <w:p w14:paraId="5F234F5D" w14:textId="4D7FF998" w:rsidR="004271EF" w:rsidRPr="0001170B" w:rsidRDefault="004271EF" w:rsidP="004271EF">
                            <w:pPr>
                              <w:jc w:val="right"/>
                            </w:pPr>
                            <w:hyperlink r:id="rId18">
                              <w:r w:rsidRPr="0001170B">
                                <w:rPr>
                                  <w:rFonts w:ascii="Calibri" w:hAnsi="Calibri" w:cs="Calibri"/>
                                  <w:u w:val="single"/>
                                  <w:vertAlign w:val="superscript"/>
                                </w:rPr>
                                <w:t>https://doi.org/10.1016/j.brat.2024.104595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6F551" id="Rechteck 14" o:spid="_x0000_s1036" style="position:absolute;left:0;text-align:left;margin-left:0;margin-top:4.95pt;width:451.6pt;height:136.35pt;z-index:251590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" fillcolor="white [3201]" strokecolor="black [3200]" strokeweight="1pt">
                <v:textbox>
                  <w:txbxContent>
                    <w:p w14:paraId="27930051" w14:textId="77777777" w:rsidR="004271EF" w:rsidRPr="004271EF" w:rsidRDefault="004271EF" w:rsidP="00A56256">
                      <w:pPr>
                        <w:widowControl w:val="0"/>
                        <w:spacing w:before="160" w:line="276" w:lineRule="auto"/>
                        <w:jc w:val="both"/>
                        <w:rPr>
                          <w:rFonts w:ascii="Calibri" w:hAnsi="Calibri" w:cs="Calibri"/>
                          <w:iCs/>
                          <w:u w:val="single"/>
                          <w:vertAlign w:val="superscript"/>
                        </w:rPr>
                      </w:pPr>
                      <w:r w:rsidRPr="004271EF">
                        <w:rPr>
                          <w:rFonts w:ascii="Calibri" w:hAnsi="Calibri" w:cs="Calibri"/>
                          <w:iCs/>
                        </w:rPr>
                        <w:t xml:space="preserve">The Q-LES-Q-SF is a 16-item self-report measure assessing quality of life. The scale assesses overall satisfaction and enjoyment across areas of well-being over the past week. Items are rated on a 5-point Likert scale, and scores are summed to create a total score between 14 and 70, with higher scores indicating better enjoyment and satisfaction with life. The last two questions (medication and overall well-being) are considered separately and therefore not included in the Q-LES-Q-SF total score. </w:t>
                      </w:r>
                    </w:p>
                    <w:p w14:paraId="5F234F5D" w14:textId="4D7FF998" w:rsidR="004271EF" w:rsidRPr="0001170B" w:rsidRDefault="004271EF" w:rsidP="004271EF">
                      <w:pPr>
                        <w:jc w:val="right"/>
                      </w:pPr>
                      <w:hyperlink r:id="rId19">
                        <w:r w:rsidRPr="0001170B">
                          <w:rPr>
                            <w:rFonts w:ascii="Calibri" w:hAnsi="Calibri" w:cs="Calibri"/>
                            <w:u w:val="single"/>
                            <w:vertAlign w:val="superscript"/>
                          </w:rPr>
                          <w:t>https://doi.org/10.1016/j.brat.2024.104595</w:t>
                        </w:r>
                      </w:hyperlink>
                    </w:p>
                  </w:txbxContent>
                </v:textbox>
                <w10:wrap anchorx="margin"/>
              </v:rect>
            </w:pict>
          </mc:Fallback>
        </mc:AlternateContent>
      </w:r>
    </w:p>
    <w:p w14:paraId="7984C9D8" w14:textId="77777777" w:rsidR="004271EF" w:rsidRPr="00750A7A" w:rsidRDefault="004271EF" w:rsidP="00767297">
      <w:pPr>
        <w:widowControl w:val="0"/>
        <w:spacing w:line="276" w:lineRule="auto"/>
        <w:rPr>
          <w:rFonts w:asciiTheme="majorHAnsi" w:hAnsiTheme="majorHAnsi" w:cstheme="majorHAnsi"/>
          <w:b/>
          <w:color w:val="000000" w:themeColor="text1"/>
          <w:u w:val="single"/>
        </w:rPr>
      </w:pPr>
    </w:p>
    <w:p w14:paraId="20EE9BC8" w14:textId="77777777" w:rsidR="004271EF" w:rsidRPr="00750A7A" w:rsidRDefault="004271EF" w:rsidP="00767297">
      <w:pPr>
        <w:widowControl w:val="0"/>
        <w:spacing w:line="276" w:lineRule="auto"/>
        <w:rPr>
          <w:rFonts w:asciiTheme="majorHAnsi" w:hAnsiTheme="majorHAnsi" w:cstheme="majorHAnsi"/>
          <w:b/>
          <w:color w:val="000000" w:themeColor="text1"/>
          <w:u w:val="single"/>
        </w:rPr>
      </w:pPr>
    </w:p>
    <w:p w14:paraId="78A4903A" w14:textId="77777777" w:rsidR="004271EF" w:rsidRPr="00750A7A" w:rsidRDefault="004271EF" w:rsidP="00767297">
      <w:pPr>
        <w:widowControl w:val="0"/>
        <w:spacing w:line="276" w:lineRule="auto"/>
        <w:rPr>
          <w:rFonts w:asciiTheme="majorHAnsi" w:hAnsiTheme="majorHAnsi" w:cstheme="majorHAnsi"/>
          <w:b/>
          <w:color w:val="000000" w:themeColor="text1"/>
          <w:u w:val="single"/>
        </w:rPr>
      </w:pPr>
    </w:p>
    <w:p w14:paraId="4FF7C0DE" w14:textId="77777777" w:rsidR="004271EF" w:rsidRPr="00750A7A" w:rsidRDefault="004271EF" w:rsidP="00767297">
      <w:pPr>
        <w:widowControl w:val="0"/>
        <w:spacing w:line="276" w:lineRule="auto"/>
        <w:rPr>
          <w:rFonts w:asciiTheme="majorHAnsi" w:hAnsiTheme="majorHAnsi" w:cstheme="majorHAnsi"/>
          <w:b/>
          <w:color w:val="000000" w:themeColor="text1"/>
          <w:u w:val="single"/>
        </w:rPr>
      </w:pPr>
    </w:p>
    <w:p w14:paraId="2B903EDE" w14:textId="77777777" w:rsidR="000871E6" w:rsidRPr="00750A7A" w:rsidRDefault="000871E6" w:rsidP="00767297">
      <w:pPr>
        <w:widowControl w:val="0"/>
        <w:spacing w:line="276" w:lineRule="auto"/>
        <w:rPr>
          <w:rFonts w:asciiTheme="majorHAnsi" w:hAnsiTheme="majorHAnsi" w:cstheme="majorHAnsi"/>
          <w:b/>
          <w:color w:val="000000" w:themeColor="text1"/>
          <w:u w:val="single"/>
        </w:rPr>
      </w:pPr>
    </w:p>
    <w:p w14:paraId="50EEAA0C" w14:textId="77777777" w:rsidR="00EA2AA3" w:rsidRPr="00750A7A" w:rsidRDefault="00EA2AA3" w:rsidP="00767297">
      <w:pPr>
        <w:widowControl w:val="0"/>
        <w:spacing w:line="276" w:lineRule="auto"/>
        <w:rPr>
          <w:rFonts w:asciiTheme="majorHAnsi" w:hAnsiTheme="majorHAnsi" w:cstheme="majorHAnsi"/>
          <w:b/>
          <w:color w:val="000000" w:themeColor="text1"/>
          <w:u w:val="single"/>
        </w:rPr>
      </w:pPr>
    </w:p>
    <w:p w14:paraId="7A905EAE" w14:textId="77777777" w:rsidR="00EA2AA3" w:rsidRPr="00750A7A" w:rsidRDefault="00EA2AA3" w:rsidP="00767297">
      <w:pPr>
        <w:widowControl w:val="0"/>
        <w:spacing w:line="276" w:lineRule="auto"/>
        <w:rPr>
          <w:rFonts w:asciiTheme="majorHAnsi" w:hAnsiTheme="majorHAnsi" w:cstheme="majorHAnsi"/>
          <w:b/>
          <w:color w:val="000000" w:themeColor="text1"/>
          <w:u w:val="single"/>
        </w:rPr>
      </w:pPr>
    </w:p>
    <w:p w14:paraId="0F7B58BA" w14:textId="77777777" w:rsidR="00EA2AA3" w:rsidRPr="00750A7A" w:rsidRDefault="00EA2AA3" w:rsidP="00767297">
      <w:pPr>
        <w:widowControl w:val="0"/>
        <w:spacing w:line="276" w:lineRule="auto"/>
        <w:rPr>
          <w:rFonts w:asciiTheme="majorHAnsi" w:hAnsiTheme="majorHAnsi" w:cstheme="majorHAnsi"/>
          <w:b/>
          <w:color w:val="000000" w:themeColor="text1"/>
          <w:u w:val="single"/>
        </w:rPr>
      </w:pPr>
    </w:p>
    <w:p w14:paraId="2EEBC2F9" w14:textId="156DACF0" w:rsidR="00CF726C" w:rsidRPr="00750A7A" w:rsidRDefault="009155E4" w:rsidP="00767297">
      <w:pPr>
        <w:widowControl w:val="0"/>
        <w:spacing w:line="276" w:lineRule="auto"/>
        <w:rPr>
          <w:rFonts w:asciiTheme="majorHAnsi" w:hAnsiTheme="majorHAnsi" w:cstheme="majorHAnsi"/>
          <w:color w:val="A6A6A6" w:themeColor="background1" w:themeShade="A6"/>
        </w:rPr>
      </w:pPr>
      <w:r w:rsidRPr="00750A7A">
        <w:rPr>
          <w:rFonts w:asciiTheme="majorHAnsi" w:hAnsiTheme="majorHAnsi" w:cstheme="majorHAnsi"/>
          <w:b/>
          <w:color w:val="A6A6A6" w:themeColor="background1" w:themeShade="A6"/>
          <w:u w:val="single"/>
        </w:rPr>
        <w:t>Solution:</w:t>
      </w:r>
    </w:p>
    <w:p w14:paraId="1E8F7FC9" w14:textId="39743D9A" w:rsidR="00BA337F" w:rsidRPr="00750A7A" w:rsidRDefault="00BA337F" w:rsidP="00767297">
      <w:pPr>
        <w:widowControl w:val="0"/>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 xml:space="preserve">First dimension: How </w:t>
      </w:r>
      <w:r w:rsidR="0061311E" w:rsidRPr="00750A7A">
        <w:rPr>
          <w:rFonts w:asciiTheme="majorHAnsi" w:hAnsiTheme="majorHAnsi" w:cstheme="majorHAnsi"/>
          <w:color w:val="A6A6A6" w:themeColor="background1" w:themeShade="A6"/>
        </w:rPr>
        <w:t>is it</w:t>
      </w:r>
      <w:r w:rsidRPr="00750A7A">
        <w:rPr>
          <w:rFonts w:asciiTheme="majorHAnsi" w:hAnsiTheme="majorHAnsi" w:cstheme="majorHAnsi"/>
          <w:color w:val="A6A6A6" w:themeColor="background1" w:themeShade="A6"/>
        </w:rPr>
        <w:t xml:space="preserve"> measured</w:t>
      </w:r>
      <w:r w:rsidR="0061311E"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We already know that this is a self-report from the </w:t>
      </w:r>
      <w:r w:rsidRPr="00750A7A">
        <w:rPr>
          <w:rFonts w:asciiTheme="majorHAnsi" w:hAnsiTheme="majorHAnsi" w:cstheme="majorHAnsi"/>
          <w:color w:val="A6A6A6" w:themeColor="background1" w:themeShade="A6"/>
        </w:rPr>
        <w:lastRenderedPageBreak/>
        <w:t>information provided (</w:t>
      </w:r>
      <w:r w:rsidR="0061311E"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16-item self-report measure”).</w:t>
      </w:r>
    </w:p>
    <w:p w14:paraId="607AF66F" w14:textId="7029F38E" w:rsidR="005A6114" w:rsidRPr="00750A7A" w:rsidRDefault="0061311E" w:rsidP="00767297">
      <w:pPr>
        <w:widowControl w:val="0"/>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Second</w:t>
      </w:r>
      <w:r w:rsidR="00BA337F" w:rsidRPr="00750A7A">
        <w:rPr>
          <w:rFonts w:asciiTheme="majorHAnsi" w:hAnsiTheme="majorHAnsi" w:cstheme="majorHAnsi"/>
          <w:color w:val="A6A6A6" w:themeColor="background1" w:themeShade="A6"/>
        </w:rPr>
        <w:t xml:space="preserve"> </w:t>
      </w:r>
      <w:r w:rsidR="005A6114" w:rsidRPr="00750A7A">
        <w:rPr>
          <w:rFonts w:asciiTheme="majorHAnsi" w:hAnsiTheme="majorHAnsi" w:cstheme="majorHAnsi"/>
          <w:color w:val="A6A6A6" w:themeColor="background1" w:themeShade="A6"/>
        </w:rPr>
        <w:t xml:space="preserve">dimension: </w:t>
      </w:r>
      <w:r w:rsidR="00164281" w:rsidRPr="00750A7A">
        <w:rPr>
          <w:rFonts w:asciiTheme="majorHAnsi" w:hAnsiTheme="majorHAnsi" w:cstheme="majorHAnsi"/>
          <w:color w:val="A6A6A6" w:themeColor="background1" w:themeShade="A6"/>
        </w:rPr>
        <w:t>What is being measured</w:t>
      </w:r>
      <w:r w:rsidRPr="00750A7A">
        <w:rPr>
          <w:rFonts w:asciiTheme="majorHAnsi" w:hAnsiTheme="majorHAnsi" w:cstheme="majorHAnsi"/>
          <w:color w:val="A6A6A6" w:themeColor="background1" w:themeShade="A6"/>
        </w:rPr>
        <w:t xml:space="preserve">? </w:t>
      </w:r>
      <w:r w:rsidR="00164281" w:rsidRPr="00750A7A">
        <w:rPr>
          <w:rFonts w:asciiTheme="majorHAnsi" w:hAnsiTheme="majorHAnsi" w:cstheme="majorHAnsi"/>
          <w:color w:val="A6A6A6" w:themeColor="background1" w:themeShade="A6"/>
        </w:rPr>
        <w:t xml:space="preserve">The measure assesses quality of life, which </w:t>
      </w:r>
      <w:r w:rsidR="00B8187F" w:rsidRPr="00750A7A">
        <w:rPr>
          <w:rFonts w:asciiTheme="majorHAnsi" w:hAnsiTheme="majorHAnsi" w:cstheme="majorHAnsi"/>
          <w:color w:val="A6A6A6" w:themeColor="background1" w:themeShade="A6"/>
        </w:rPr>
        <w:t xml:space="preserve">usually is a subjective perspective of the individual, but we </w:t>
      </w:r>
      <w:r w:rsidR="00ED2602" w:rsidRPr="00750A7A">
        <w:rPr>
          <w:rFonts w:asciiTheme="majorHAnsi" w:hAnsiTheme="majorHAnsi" w:cstheme="majorHAnsi"/>
          <w:color w:val="A6A6A6" w:themeColor="background1" w:themeShade="A6"/>
        </w:rPr>
        <w:t>must</w:t>
      </w:r>
      <w:r w:rsidR="00B8187F" w:rsidRPr="00750A7A">
        <w:rPr>
          <w:rFonts w:asciiTheme="majorHAnsi" w:hAnsiTheme="majorHAnsi" w:cstheme="majorHAnsi"/>
          <w:color w:val="A6A6A6" w:themeColor="background1" w:themeShade="A6"/>
        </w:rPr>
        <w:t xml:space="preserve"> make sure that none of the items included in the questionnaire are of </w:t>
      </w:r>
      <w:r w:rsidR="00ED2602" w:rsidRPr="00750A7A">
        <w:rPr>
          <w:rFonts w:asciiTheme="majorHAnsi" w:hAnsiTheme="majorHAnsi" w:cstheme="majorHAnsi"/>
          <w:color w:val="A6A6A6" w:themeColor="background1" w:themeShade="A6"/>
        </w:rPr>
        <w:t>the other</w:t>
      </w:r>
      <w:r w:rsidR="00B8187F" w:rsidRPr="00750A7A">
        <w:rPr>
          <w:rFonts w:asciiTheme="majorHAnsi" w:hAnsiTheme="majorHAnsi" w:cstheme="majorHAnsi"/>
          <w:color w:val="A6A6A6" w:themeColor="background1" w:themeShade="A6"/>
        </w:rPr>
        <w:t xml:space="preserve"> first-dimension categories</w:t>
      </w:r>
      <w:r w:rsidR="00CC6F6A" w:rsidRPr="00750A7A">
        <w:rPr>
          <w:rFonts w:asciiTheme="majorHAnsi" w:hAnsiTheme="majorHAnsi" w:cstheme="majorHAnsi"/>
          <w:color w:val="A6A6A6" w:themeColor="background1" w:themeShade="A6"/>
        </w:rPr>
        <w:t xml:space="preserve">. In the first example we didn’t need to check, because they only asked two questions. </w:t>
      </w:r>
      <w:r w:rsidR="00087DF2" w:rsidRPr="00750A7A">
        <w:rPr>
          <w:rFonts w:asciiTheme="majorHAnsi" w:hAnsiTheme="majorHAnsi" w:cstheme="majorHAnsi"/>
          <w:color w:val="A6A6A6" w:themeColor="background1" w:themeShade="A6"/>
        </w:rPr>
        <w:t xml:space="preserve">All other items </w:t>
      </w:r>
      <w:r w:rsidR="00ED2602" w:rsidRPr="00750A7A">
        <w:rPr>
          <w:rFonts w:asciiTheme="majorHAnsi" w:hAnsiTheme="majorHAnsi" w:cstheme="majorHAnsi"/>
          <w:color w:val="A6A6A6" w:themeColor="background1" w:themeShade="A6"/>
        </w:rPr>
        <w:t>ask</w:t>
      </w:r>
      <w:r w:rsidR="00087DF2" w:rsidRPr="00750A7A">
        <w:rPr>
          <w:rFonts w:asciiTheme="majorHAnsi" w:hAnsiTheme="majorHAnsi" w:cstheme="majorHAnsi"/>
          <w:color w:val="A6A6A6" w:themeColor="background1" w:themeShade="A6"/>
        </w:rPr>
        <w:t xml:space="preserve"> the participant to rate their own satisfaction with specific aspects of life, so n</w:t>
      </w:r>
      <w:r w:rsidR="003C113F" w:rsidRPr="00750A7A">
        <w:rPr>
          <w:rFonts w:asciiTheme="majorHAnsi" w:hAnsiTheme="majorHAnsi" w:cstheme="majorHAnsi"/>
          <w:color w:val="A6A6A6" w:themeColor="background1" w:themeShade="A6"/>
        </w:rPr>
        <w:t>o items of other categories are include</w:t>
      </w:r>
      <w:r w:rsidR="00ED2602" w:rsidRPr="00750A7A">
        <w:rPr>
          <w:rFonts w:asciiTheme="majorHAnsi" w:hAnsiTheme="majorHAnsi" w:cstheme="majorHAnsi"/>
          <w:color w:val="A6A6A6" w:themeColor="background1" w:themeShade="A6"/>
        </w:rPr>
        <w:t>d. This means we</w:t>
      </w:r>
      <w:r w:rsidR="003C113F" w:rsidRPr="00750A7A">
        <w:rPr>
          <w:rFonts w:asciiTheme="majorHAnsi" w:hAnsiTheme="majorHAnsi" w:cstheme="majorHAnsi"/>
          <w:color w:val="A6A6A6" w:themeColor="background1" w:themeShade="A6"/>
        </w:rPr>
        <w:t xml:space="preserve"> are staying with subjective experience.</w:t>
      </w:r>
    </w:p>
    <w:p w14:paraId="798FBF15" w14:textId="054A9006" w:rsidR="00EA2AA3" w:rsidRDefault="30B23281" w:rsidP="00767297">
      <w:pPr>
        <w:spacing w:line="276" w:lineRule="auto"/>
        <w:jc w:val="both"/>
        <w:rPr>
          <w:rFonts w:asciiTheme="majorHAnsi" w:hAnsiTheme="majorHAnsi" w:cstheme="majorHAnsi"/>
          <w:b/>
          <w:bCs/>
          <w:color w:val="A6A6A6" w:themeColor="background1" w:themeShade="A6"/>
        </w:rPr>
      </w:pPr>
      <w:r w:rsidRPr="00750A7A">
        <w:rPr>
          <w:rFonts w:asciiTheme="majorHAnsi" w:hAnsiTheme="majorHAnsi" w:cstheme="majorHAnsi"/>
          <w:color w:val="A6A6A6" w:themeColor="background1" w:themeShade="A6"/>
        </w:rPr>
        <w:t xml:space="preserve">Examining the relevant cell (where the column and row intersect) indicates this was a </w:t>
      </w:r>
      <w:r w:rsidRPr="00750A7A">
        <w:rPr>
          <w:rFonts w:asciiTheme="majorHAnsi" w:hAnsiTheme="majorHAnsi" w:cstheme="majorHAnsi"/>
          <w:b/>
          <w:bCs/>
          <w:color w:val="A6A6A6" w:themeColor="background1" w:themeShade="A6"/>
        </w:rPr>
        <w:t>self-report of subjective experience.</w:t>
      </w:r>
      <w:bookmarkStart w:id="58" w:name="_Toc208510436"/>
    </w:p>
    <w:p w14:paraId="3EC6EEF2" w14:textId="77777777" w:rsidR="009029DB" w:rsidRPr="00750A7A" w:rsidRDefault="009029DB" w:rsidP="00767297">
      <w:pPr>
        <w:spacing w:line="276" w:lineRule="auto"/>
        <w:jc w:val="both"/>
      </w:pPr>
    </w:p>
    <w:bookmarkStart w:id="59" w:name="_Toc211420481"/>
    <w:p w14:paraId="2B57FE38" w14:textId="36C33331" w:rsidR="00AB0771" w:rsidRPr="00750A7A" w:rsidRDefault="00A56256" w:rsidP="00767297">
      <w:pPr>
        <w:pStyle w:val="Heading2"/>
        <w:spacing w:line="276" w:lineRule="auto"/>
        <w:rPr>
          <w:rFonts w:cstheme="majorHAnsi"/>
          <w:color w:val="000000" w:themeColor="text1"/>
        </w:rPr>
      </w:pPr>
      <w:r w:rsidRPr="00750A7A">
        <w:rPr>
          <w:rFonts w:cstheme="majorHAnsi"/>
          <w:b/>
          <w:bCs/>
          <w:noProof/>
          <w:color w:val="000000" w:themeColor="text1"/>
        </w:rPr>
        <mc:AlternateContent>
          <mc:Choice Requires="wps">
            <w:drawing>
              <wp:anchor distT="0" distB="0" distL="114300" distR="114300" simplePos="0" relativeHeight="251593216" behindDoc="0" locked="0" layoutInCell="1" allowOverlap="1" wp14:anchorId="1E8E1115" wp14:editId="5C36BC80">
                <wp:simplePos x="0" y="0"/>
                <wp:positionH relativeFrom="margin">
                  <wp:align>right</wp:align>
                </wp:positionH>
                <wp:positionV relativeFrom="paragraph">
                  <wp:posOffset>316865</wp:posOffset>
                </wp:positionV>
                <wp:extent cx="5734685" cy="967105"/>
                <wp:effectExtent l="0" t="0" r="18415" b="23495"/>
                <wp:wrapTopAndBottom/>
                <wp:docPr id="1262061468" name="Rechteck 14"/>
                <wp:cNvGraphicFramePr/>
                <a:graphic xmlns:a="http://schemas.openxmlformats.org/drawingml/2006/main">
                  <a:graphicData uri="http://schemas.microsoft.com/office/word/2010/wordprocessingShape">
                    <wps:wsp>
                      <wps:cNvSpPr/>
                      <wps:spPr>
                        <a:xfrm>
                          <a:off x="0" y="0"/>
                          <a:ext cx="5734685" cy="967105"/>
                        </a:xfrm>
                        <a:prstGeom prst="rect">
                          <a:avLst/>
                        </a:prstGeom>
                        <a:ln w="12700">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DCBAFDD" w14:textId="77777777" w:rsidR="004271EF" w:rsidRPr="004271EF" w:rsidRDefault="004271EF" w:rsidP="00A56256">
                            <w:pPr>
                              <w:widowControl w:val="0"/>
                              <w:spacing w:line="276" w:lineRule="auto"/>
                              <w:jc w:val="both"/>
                              <w:rPr>
                                <w:rFonts w:ascii="Calibri" w:hAnsi="Calibri" w:cs="Calibri"/>
                                <w:iCs/>
                              </w:rPr>
                            </w:pPr>
                            <w:r w:rsidRPr="004271EF">
                              <w:rPr>
                                <w:rFonts w:ascii="Calibri" w:hAnsi="Calibri" w:cs="Calibri"/>
                                <w:iCs/>
                              </w:rPr>
                              <w:t>Perceived Stress Scale (PSS) is a 10-item measure (Cohen et al., 1994) that has previously been used in cancer populations (Penedo et al., 2013) assessing perceived stress over the last month on a scale of 0 (never) to 4 (very often).</w:t>
                            </w:r>
                          </w:p>
                          <w:p w14:paraId="1A26A175" w14:textId="77777777" w:rsidR="004271EF" w:rsidRPr="0001170B" w:rsidRDefault="004271EF" w:rsidP="004271EF">
                            <w:pPr>
                              <w:widowControl w:val="0"/>
                              <w:spacing w:line="258" w:lineRule="auto"/>
                              <w:jc w:val="right"/>
                              <w:rPr>
                                <w:rFonts w:ascii="Calibri" w:hAnsi="Calibri" w:cs="Calibri"/>
                                <w:u w:val="single"/>
                                <w:vertAlign w:val="superscript"/>
                                <w:lang w:val="fr-FR"/>
                              </w:rPr>
                            </w:pPr>
                            <w:r w:rsidRPr="0001170B">
                              <w:rPr>
                                <w:rFonts w:ascii="Calibri" w:hAnsi="Calibri" w:cs="Calibri"/>
                                <w:u w:val="single"/>
                                <w:vertAlign w:val="superscript"/>
                                <w:lang w:val="fr-FR"/>
                              </w:rPr>
                              <w:t xml:space="preserve">https://doi.org/10.1037/ccp0000911 </w:t>
                            </w:r>
                          </w:p>
                          <w:p w14:paraId="1BB2C2BB" w14:textId="445A0DAE" w:rsidR="004271EF" w:rsidRDefault="004271EF" w:rsidP="004271EF">
                            <w:pPr>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E1115" id="_x0000_s1037" style="position:absolute;margin-left:400.35pt;margin-top:24.95pt;width:451.55pt;height:76.15pt;z-index:251593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" fillcolor="white [3201]" strokecolor="black [3200]" strokeweight="1pt">
                <v:textbox>
                  <w:txbxContent>
                    <w:p w14:paraId="4DCBAFDD" w14:textId="77777777" w:rsidR="004271EF" w:rsidRPr="004271EF" w:rsidRDefault="004271EF" w:rsidP="00A56256">
                      <w:pPr>
                        <w:widowControl w:val="0"/>
                        <w:spacing w:line="276" w:lineRule="auto"/>
                        <w:jc w:val="both"/>
                        <w:rPr>
                          <w:rFonts w:ascii="Calibri" w:hAnsi="Calibri" w:cs="Calibri"/>
                          <w:iCs/>
                        </w:rPr>
                      </w:pPr>
                      <w:r w:rsidRPr="004271EF">
                        <w:rPr>
                          <w:rFonts w:ascii="Calibri" w:hAnsi="Calibri" w:cs="Calibri"/>
                          <w:iCs/>
                        </w:rPr>
                        <w:t>Perceived Stress Scale (PSS) is a 10-item measure (Cohen et al., 1994) that has previously been used in cancer populations (Penedo et al., 2013) assessing perceived stress over the last month on a scale of 0 (never) to 4 (very often).</w:t>
                      </w:r>
                    </w:p>
                    <w:p w14:paraId="1A26A175" w14:textId="77777777" w:rsidR="004271EF" w:rsidRPr="0001170B" w:rsidRDefault="004271EF" w:rsidP="004271EF">
                      <w:pPr>
                        <w:widowControl w:val="0"/>
                        <w:spacing w:line="258" w:lineRule="auto"/>
                        <w:jc w:val="right"/>
                        <w:rPr>
                          <w:rFonts w:ascii="Calibri" w:hAnsi="Calibri" w:cs="Calibri"/>
                          <w:u w:val="single"/>
                          <w:vertAlign w:val="superscript"/>
                          <w:lang w:val="fr-FR"/>
                        </w:rPr>
                      </w:pPr>
                      <w:r w:rsidRPr="0001170B">
                        <w:rPr>
                          <w:rFonts w:ascii="Calibri" w:hAnsi="Calibri" w:cs="Calibri"/>
                          <w:u w:val="single"/>
                          <w:vertAlign w:val="superscript"/>
                          <w:lang w:val="fr-FR"/>
                        </w:rPr>
                        <w:t xml:space="preserve">https://doi.org/10.1037/ccp0000911 </w:t>
                      </w:r>
                    </w:p>
                    <w:p w14:paraId="1BB2C2BB" w14:textId="445A0DAE" w:rsidR="004271EF" w:rsidRDefault="004271EF" w:rsidP="004271EF">
                      <w:pPr>
                        <w:jc w:val="right"/>
                      </w:pPr>
                    </w:p>
                  </w:txbxContent>
                </v:textbox>
                <w10:wrap type="topAndBottom" anchorx="margin"/>
              </v:rect>
            </w:pict>
          </mc:Fallback>
        </mc:AlternateContent>
      </w:r>
      <w:r w:rsidR="009155E4" w:rsidRPr="00750A7A">
        <w:rPr>
          <w:rFonts w:cstheme="majorHAnsi"/>
          <w:color w:val="000000" w:themeColor="text1"/>
        </w:rPr>
        <w:t>Example 3</w:t>
      </w:r>
      <w:bookmarkEnd w:id="58"/>
      <w:bookmarkEnd w:id="59"/>
    </w:p>
    <w:p w14:paraId="7F3B161B" w14:textId="77777777" w:rsidR="00A56256" w:rsidRPr="00750A7A" w:rsidRDefault="00A56256" w:rsidP="00767297">
      <w:pPr>
        <w:spacing w:line="276" w:lineRule="auto"/>
        <w:rPr>
          <w:rFonts w:asciiTheme="majorHAnsi" w:hAnsiTheme="majorHAnsi" w:cstheme="majorHAnsi"/>
          <w:i/>
          <w:color w:val="000000" w:themeColor="text1"/>
        </w:rPr>
      </w:pPr>
    </w:p>
    <w:p w14:paraId="2EEBC2FF" w14:textId="6AC76A04" w:rsidR="00CF726C" w:rsidRPr="00750A7A" w:rsidRDefault="009155E4" w:rsidP="00767297">
      <w:pPr>
        <w:spacing w:line="276" w:lineRule="auto"/>
        <w:rPr>
          <w:rFonts w:asciiTheme="majorHAnsi" w:hAnsiTheme="majorHAnsi" w:cstheme="majorHAnsi"/>
          <w:i/>
          <w:color w:val="000000" w:themeColor="text1"/>
        </w:rPr>
      </w:pPr>
      <w:r w:rsidRPr="00750A7A">
        <w:rPr>
          <w:rFonts w:asciiTheme="majorHAnsi" w:hAnsiTheme="majorHAnsi" w:cstheme="majorHAnsi"/>
          <w:b/>
          <w:color w:val="A6A6A6" w:themeColor="background1" w:themeShade="A6"/>
          <w:u w:val="single"/>
        </w:rPr>
        <w:t>Solution:</w:t>
      </w:r>
    </w:p>
    <w:p w14:paraId="67415E64" w14:textId="2C4355DC" w:rsidR="00A703B5" w:rsidRPr="00750A7A" w:rsidRDefault="00A703B5" w:rsidP="00767297">
      <w:pPr>
        <w:spacing w:line="276" w:lineRule="auto"/>
        <w:jc w:val="both"/>
        <w:rPr>
          <w:rFonts w:asciiTheme="majorHAnsi" w:hAnsiTheme="majorHAnsi" w:cstheme="majorHAnsi"/>
          <w:bCs/>
          <w:color w:val="A6A6A6" w:themeColor="background1" w:themeShade="A6"/>
        </w:rPr>
      </w:pPr>
      <w:r w:rsidRPr="00750A7A">
        <w:rPr>
          <w:rFonts w:asciiTheme="majorHAnsi" w:hAnsiTheme="majorHAnsi" w:cstheme="majorHAnsi"/>
          <w:bCs/>
          <w:color w:val="A6A6A6" w:themeColor="background1" w:themeShade="A6"/>
        </w:rPr>
        <w:t>First dimension: What is being measured</w:t>
      </w:r>
      <w:r w:rsidR="0098322E" w:rsidRPr="00750A7A">
        <w:rPr>
          <w:rFonts w:asciiTheme="majorHAnsi" w:hAnsiTheme="majorHAnsi" w:cstheme="majorHAnsi"/>
          <w:bCs/>
          <w:color w:val="A6A6A6" w:themeColor="background1" w:themeShade="A6"/>
        </w:rPr>
        <w:t>?</w:t>
      </w:r>
      <w:r w:rsidRPr="00750A7A">
        <w:rPr>
          <w:rFonts w:asciiTheme="majorHAnsi" w:hAnsiTheme="majorHAnsi" w:cstheme="majorHAnsi"/>
          <w:bCs/>
          <w:color w:val="A6A6A6" w:themeColor="background1" w:themeShade="A6"/>
        </w:rPr>
        <w:t xml:space="preserve"> The PSS is administered as a self-report instrument. Participants rate each item themselves on a scale from 0 (never) to 4 (very often).</w:t>
      </w:r>
    </w:p>
    <w:p w14:paraId="7157A490" w14:textId="3C8C45EF" w:rsidR="00E04505" w:rsidRPr="00750A7A" w:rsidRDefault="00A703B5" w:rsidP="00767297">
      <w:pPr>
        <w:widowControl w:val="0"/>
        <w:spacing w:line="276" w:lineRule="auto"/>
        <w:jc w:val="both"/>
        <w:rPr>
          <w:rFonts w:asciiTheme="majorHAnsi" w:hAnsiTheme="majorHAnsi" w:cstheme="majorHAnsi"/>
          <w:bCs/>
          <w:color w:val="A6A6A6" w:themeColor="background1" w:themeShade="A6"/>
        </w:rPr>
      </w:pPr>
      <w:r w:rsidRPr="00750A7A">
        <w:rPr>
          <w:rFonts w:asciiTheme="majorHAnsi" w:hAnsiTheme="majorHAnsi" w:cstheme="majorHAnsi"/>
          <w:bCs/>
          <w:color w:val="A6A6A6" w:themeColor="background1" w:themeShade="A6"/>
        </w:rPr>
        <w:t>Second</w:t>
      </w:r>
      <w:r w:rsidR="00E04505" w:rsidRPr="00750A7A">
        <w:rPr>
          <w:rFonts w:asciiTheme="majorHAnsi" w:hAnsiTheme="majorHAnsi" w:cstheme="majorHAnsi"/>
          <w:bCs/>
          <w:color w:val="A6A6A6" w:themeColor="background1" w:themeShade="A6"/>
        </w:rPr>
        <w:t xml:space="preserve"> dimension: </w:t>
      </w:r>
      <w:r w:rsidRPr="00750A7A">
        <w:rPr>
          <w:rFonts w:asciiTheme="majorHAnsi" w:hAnsiTheme="majorHAnsi" w:cstheme="majorHAnsi"/>
          <w:bCs/>
          <w:color w:val="A6A6A6" w:themeColor="background1" w:themeShade="A6"/>
        </w:rPr>
        <w:t>How is it being measured</w:t>
      </w:r>
      <w:r w:rsidR="0098322E" w:rsidRPr="00750A7A">
        <w:rPr>
          <w:rFonts w:asciiTheme="majorHAnsi" w:hAnsiTheme="majorHAnsi" w:cstheme="majorHAnsi"/>
          <w:bCs/>
          <w:color w:val="A6A6A6" w:themeColor="background1" w:themeShade="A6"/>
        </w:rPr>
        <w:t>?</w:t>
      </w:r>
      <w:r w:rsidRPr="00750A7A">
        <w:rPr>
          <w:rFonts w:asciiTheme="majorHAnsi" w:hAnsiTheme="majorHAnsi" w:cstheme="majorHAnsi"/>
          <w:bCs/>
          <w:color w:val="A6A6A6" w:themeColor="background1" w:themeShade="A6"/>
        </w:rPr>
        <w:t xml:space="preserve"> </w:t>
      </w:r>
      <w:r w:rsidR="001B2209" w:rsidRPr="00750A7A">
        <w:rPr>
          <w:rFonts w:asciiTheme="majorHAnsi" w:hAnsiTheme="majorHAnsi" w:cstheme="majorHAnsi"/>
          <w:bCs/>
          <w:color w:val="A6A6A6" w:themeColor="background1" w:themeShade="A6"/>
        </w:rPr>
        <w:t xml:space="preserve">We know from the explanation in the </w:t>
      </w:r>
      <w:r w:rsidR="00B35460" w:rsidRPr="00750A7A">
        <w:rPr>
          <w:rFonts w:asciiTheme="majorHAnsi" w:hAnsiTheme="majorHAnsi" w:cstheme="majorHAnsi"/>
          <w:bCs/>
          <w:color w:val="A6A6A6" w:themeColor="background1" w:themeShade="A6"/>
        </w:rPr>
        <w:t>t</w:t>
      </w:r>
      <w:r w:rsidR="001B2209" w:rsidRPr="00750A7A">
        <w:rPr>
          <w:rFonts w:asciiTheme="majorHAnsi" w:hAnsiTheme="majorHAnsi" w:cstheme="majorHAnsi"/>
          <w:bCs/>
          <w:color w:val="A6A6A6" w:themeColor="background1" w:themeShade="A6"/>
        </w:rPr>
        <w:t xml:space="preserve">ext, that the PSS </w:t>
      </w:r>
      <w:r w:rsidR="0093289F" w:rsidRPr="00750A7A">
        <w:rPr>
          <w:rFonts w:asciiTheme="majorHAnsi" w:hAnsiTheme="majorHAnsi" w:cstheme="majorHAnsi"/>
          <w:bCs/>
          <w:color w:val="A6A6A6" w:themeColor="background1" w:themeShade="A6"/>
        </w:rPr>
        <w:t>is designed to assess perceived stress, which suggests it primarily measures subjective experience.</w:t>
      </w:r>
      <w:r w:rsidR="006521EA" w:rsidRPr="00750A7A">
        <w:rPr>
          <w:rFonts w:asciiTheme="majorHAnsi" w:hAnsiTheme="majorHAnsi" w:cstheme="majorHAnsi"/>
          <w:bCs/>
          <w:color w:val="A6A6A6" w:themeColor="background1" w:themeShade="A6"/>
        </w:rPr>
        <w:t xml:space="preserve"> However, to confirm this categorization, it is essential to review all items in the scale (refer to the workflow for guidance on sourcing the full item list if not provided in the paper). </w:t>
      </w:r>
      <w:r w:rsidR="008C4BA3" w:rsidRPr="00750A7A">
        <w:rPr>
          <w:rFonts w:asciiTheme="majorHAnsi" w:hAnsiTheme="majorHAnsi" w:cstheme="majorHAnsi"/>
          <w:bCs/>
          <w:color w:val="A6A6A6" w:themeColor="background1" w:themeShade="A6"/>
        </w:rPr>
        <w:t xml:space="preserve">If all items refer to the participant’s internal states or feelings this confirms the categorization as subjective experience. If any item instead focuses on specific </w:t>
      </w:r>
      <w:r w:rsidR="00AC1EDC" w:rsidRPr="00750A7A">
        <w:rPr>
          <w:rFonts w:asciiTheme="majorHAnsi" w:hAnsiTheme="majorHAnsi" w:cstheme="majorHAnsi"/>
          <w:bCs/>
          <w:color w:val="A6A6A6" w:themeColor="background1" w:themeShade="A6"/>
        </w:rPr>
        <w:t>behaviors</w:t>
      </w:r>
      <w:r w:rsidR="008C4BA3" w:rsidRPr="00750A7A">
        <w:rPr>
          <w:rFonts w:asciiTheme="majorHAnsi" w:hAnsiTheme="majorHAnsi" w:cstheme="majorHAnsi"/>
          <w:bCs/>
          <w:color w:val="A6A6A6" w:themeColor="background1" w:themeShade="A6"/>
        </w:rPr>
        <w:t xml:space="preserve"> or actions taken in response to stress, the measure may need to be classified as </w:t>
      </w:r>
      <w:r w:rsidR="002B3AE0" w:rsidRPr="00750A7A">
        <w:rPr>
          <w:rFonts w:asciiTheme="majorHAnsi" w:hAnsiTheme="majorHAnsi" w:cstheme="majorHAnsi"/>
          <w:bCs/>
          <w:color w:val="A6A6A6" w:themeColor="background1" w:themeShade="A6"/>
        </w:rPr>
        <w:t xml:space="preserve">“mixed” subjective experience and </w:t>
      </w:r>
      <w:r w:rsidR="00AC1EDC" w:rsidRPr="00750A7A">
        <w:rPr>
          <w:rFonts w:asciiTheme="majorHAnsi" w:hAnsiTheme="majorHAnsi" w:cstheme="majorHAnsi"/>
          <w:bCs/>
          <w:color w:val="A6A6A6" w:themeColor="background1" w:themeShade="A6"/>
        </w:rPr>
        <w:t>behavior</w:t>
      </w:r>
      <w:r w:rsidR="0017340F" w:rsidRPr="00750A7A">
        <w:rPr>
          <w:rFonts w:asciiTheme="majorHAnsi" w:hAnsiTheme="majorHAnsi" w:cstheme="majorHAnsi"/>
          <w:bCs/>
          <w:color w:val="A6A6A6" w:themeColor="background1" w:themeShade="A6"/>
        </w:rPr>
        <w:t>.</w:t>
      </w:r>
      <w:r w:rsidR="00AC1EDC" w:rsidRPr="00750A7A">
        <w:rPr>
          <w:rFonts w:asciiTheme="majorHAnsi" w:hAnsiTheme="majorHAnsi" w:cstheme="majorHAnsi"/>
          <w:bCs/>
          <w:color w:val="A6A6A6" w:themeColor="background1" w:themeShade="A6"/>
        </w:rPr>
        <w:t xml:space="preserve"> </w:t>
      </w:r>
      <w:r w:rsidR="008C4BA3" w:rsidRPr="00750A7A">
        <w:rPr>
          <w:rFonts w:asciiTheme="majorHAnsi" w:hAnsiTheme="majorHAnsi" w:cstheme="majorHAnsi"/>
          <w:bCs/>
          <w:color w:val="A6A6A6" w:themeColor="background1" w:themeShade="A6"/>
        </w:rPr>
        <w:t>For help with difficult items, consult the</w:t>
      </w:r>
      <w:r w:rsidR="00AC1EDC" w:rsidRPr="00750A7A">
        <w:rPr>
          <w:rFonts w:asciiTheme="majorHAnsi" w:hAnsiTheme="majorHAnsi" w:cstheme="majorHAnsi"/>
          <w:bCs/>
          <w:color w:val="A6A6A6" w:themeColor="background1" w:themeShade="A6"/>
        </w:rPr>
        <w:t xml:space="preserve"> “</w:t>
      </w:r>
      <w:r w:rsidR="00AC1EDC" w:rsidRPr="00750A7A">
        <w:rPr>
          <w:rFonts w:asciiTheme="majorHAnsi" w:hAnsiTheme="majorHAnsi" w:cstheme="majorHAnsi"/>
          <w:b/>
          <w:color w:val="A6A6A6" w:themeColor="background1" w:themeShade="A6"/>
        </w:rPr>
        <w:fldChar w:fldCharType="begin"/>
      </w:r>
      <w:r w:rsidR="00AC1EDC" w:rsidRPr="00750A7A">
        <w:rPr>
          <w:rFonts w:asciiTheme="majorHAnsi" w:hAnsiTheme="majorHAnsi" w:cstheme="majorHAnsi"/>
          <w:b/>
          <w:color w:val="A6A6A6" w:themeColor="background1" w:themeShade="A6"/>
        </w:rPr>
        <w:instrText xml:space="preserve"> REF _Ref205117033 \h  \* MERGEFORMAT </w:instrText>
      </w:r>
      <w:r w:rsidR="00AC1EDC" w:rsidRPr="00750A7A">
        <w:rPr>
          <w:rFonts w:asciiTheme="majorHAnsi" w:hAnsiTheme="majorHAnsi" w:cstheme="majorHAnsi"/>
          <w:b/>
          <w:color w:val="A6A6A6" w:themeColor="background1" w:themeShade="A6"/>
        </w:rPr>
      </w:r>
      <w:r w:rsidR="00AC1EDC" w:rsidRPr="00750A7A">
        <w:rPr>
          <w:rFonts w:asciiTheme="majorHAnsi" w:hAnsiTheme="majorHAnsi" w:cstheme="majorHAnsi"/>
          <w:b/>
          <w:color w:val="A6A6A6" w:themeColor="background1" w:themeShade="A6"/>
        </w:rPr>
        <w:fldChar w:fldCharType="separate"/>
      </w:r>
      <w:r w:rsidR="00AC1EDC" w:rsidRPr="00750A7A">
        <w:rPr>
          <w:rFonts w:asciiTheme="majorHAnsi" w:hAnsiTheme="majorHAnsi" w:cstheme="majorHAnsi"/>
          <w:bCs/>
          <w:color w:val="A6A6A6" w:themeColor="background1" w:themeShade="A6"/>
        </w:rPr>
        <w:t>Differentiation in items</w:t>
      </w:r>
      <w:r w:rsidR="00AC1EDC" w:rsidRPr="00750A7A">
        <w:rPr>
          <w:rFonts w:asciiTheme="majorHAnsi" w:hAnsiTheme="majorHAnsi" w:cstheme="majorHAnsi"/>
          <w:b/>
          <w:color w:val="A6A6A6" w:themeColor="background1" w:themeShade="A6"/>
        </w:rPr>
        <w:fldChar w:fldCharType="end"/>
      </w:r>
      <w:r w:rsidR="00AC1EDC" w:rsidRPr="00750A7A">
        <w:rPr>
          <w:rFonts w:asciiTheme="majorHAnsi" w:hAnsiTheme="majorHAnsi" w:cstheme="majorHAnsi"/>
          <w:bCs/>
          <w:color w:val="A6A6A6" w:themeColor="background1" w:themeShade="A6"/>
        </w:rPr>
        <w:t>”</w:t>
      </w:r>
      <w:r w:rsidR="00EA2AA3" w:rsidRPr="00750A7A">
        <w:rPr>
          <w:rFonts w:asciiTheme="majorHAnsi" w:hAnsiTheme="majorHAnsi" w:cstheme="majorHAnsi"/>
          <w:bCs/>
          <w:color w:val="A6A6A6" w:themeColor="background1" w:themeShade="A6"/>
        </w:rPr>
        <w:t xml:space="preserve"> </w:t>
      </w:r>
      <w:r w:rsidR="00AC1EDC" w:rsidRPr="00750A7A">
        <w:rPr>
          <w:rFonts w:asciiTheme="majorHAnsi" w:hAnsiTheme="majorHAnsi" w:cstheme="majorHAnsi"/>
          <w:bCs/>
          <w:color w:val="A6A6A6" w:themeColor="background1" w:themeShade="A6"/>
        </w:rPr>
        <w:t xml:space="preserve">section or the table provided </w:t>
      </w:r>
      <w:r w:rsidR="00E6669D" w:rsidRPr="00750A7A">
        <w:rPr>
          <w:rFonts w:asciiTheme="majorHAnsi" w:hAnsiTheme="majorHAnsi" w:cstheme="majorHAnsi"/>
          <w:bCs/>
          <w:color w:val="A6A6A6" w:themeColor="background1" w:themeShade="A6"/>
        </w:rPr>
        <w:t>above.</w:t>
      </w:r>
      <w:r w:rsidR="00344BB7" w:rsidRPr="00750A7A">
        <w:rPr>
          <w:rFonts w:asciiTheme="majorHAnsi" w:hAnsiTheme="majorHAnsi" w:cstheme="majorHAnsi"/>
          <w:bCs/>
          <w:color w:val="A6A6A6" w:themeColor="background1" w:themeShade="A6"/>
        </w:rPr>
        <w:t xml:space="preserve"> In this case we are </w:t>
      </w:r>
      <w:r w:rsidR="0017340F" w:rsidRPr="00750A7A">
        <w:rPr>
          <w:rFonts w:asciiTheme="majorHAnsi" w:hAnsiTheme="majorHAnsi" w:cstheme="majorHAnsi"/>
          <w:bCs/>
          <w:color w:val="A6A6A6" w:themeColor="background1" w:themeShade="A6"/>
        </w:rPr>
        <w:t xml:space="preserve">categorizing </w:t>
      </w:r>
      <w:r w:rsidRPr="00750A7A">
        <w:rPr>
          <w:rFonts w:asciiTheme="majorHAnsi" w:hAnsiTheme="majorHAnsi" w:cstheme="majorHAnsi"/>
          <w:bCs/>
          <w:color w:val="A6A6A6" w:themeColor="background1" w:themeShade="A6"/>
        </w:rPr>
        <w:t>it as subjective experience.</w:t>
      </w:r>
    </w:p>
    <w:p w14:paraId="1C0E1F7B" w14:textId="6622CFF5" w:rsidR="00EA2AA3" w:rsidRDefault="30B23281" w:rsidP="00767297">
      <w:pPr>
        <w:spacing w:line="276" w:lineRule="auto"/>
        <w:jc w:val="both"/>
        <w:rPr>
          <w:rFonts w:asciiTheme="majorHAnsi" w:hAnsiTheme="majorHAnsi" w:cstheme="majorHAnsi"/>
          <w:b/>
          <w:bCs/>
          <w:color w:val="A6A6A6" w:themeColor="background1" w:themeShade="A6"/>
        </w:rPr>
      </w:pPr>
      <w:r w:rsidRPr="00750A7A">
        <w:rPr>
          <w:rFonts w:asciiTheme="majorHAnsi" w:hAnsiTheme="majorHAnsi" w:cstheme="majorHAnsi"/>
          <w:color w:val="A6A6A6" w:themeColor="background1" w:themeShade="A6"/>
        </w:rPr>
        <w:t xml:space="preserve">Examining the relevant cell (where the row and column intersect), this is a </w:t>
      </w:r>
      <w:r w:rsidRPr="00750A7A">
        <w:rPr>
          <w:rFonts w:asciiTheme="majorHAnsi" w:hAnsiTheme="majorHAnsi" w:cstheme="majorHAnsi"/>
          <w:b/>
          <w:bCs/>
          <w:color w:val="A6A6A6" w:themeColor="background1" w:themeShade="A6"/>
        </w:rPr>
        <w:t>self-report of subjective experience.</w:t>
      </w:r>
      <w:bookmarkStart w:id="60" w:name="_Toc208510437"/>
    </w:p>
    <w:p w14:paraId="0DBEB54E" w14:textId="77777777" w:rsidR="009029DB" w:rsidRPr="00750A7A" w:rsidRDefault="009029DB" w:rsidP="00767297">
      <w:pPr>
        <w:spacing w:line="276" w:lineRule="auto"/>
        <w:jc w:val="both"/>
      </w:pPr>
    </w:p>
    <w:bookmarkStart w:id="61" w:name="_Toc211420482"/>
    <w:p w14:paraId="2EEBC303" w14:textId="2CF5C815" w:rsidR="00CF726C" w:rsidRPr="00750A7A" w:rsidRDefault="00EA2AA3" w:rsidP="00767297">
      <w:pPr>
        <w:pStyle w:val="Heading2"/>
        <w:spacing w:line="276" w:lineRule="auto"/>
        <w:rPr>
          <w:rFonts w:cstheme="majorHAnsi"/>
          <w:color w:val="000000" w:themeColor="text1"/>
        </w:rPr>
      </w:pPr>
      <w:r w:rsidRPr="00750A7A">
        <w:rPr>
          <w:rFonts w:cstheme="majorHAnsi"/>
          <w:b/>
          <w:bCs/>
          <w:noProof/>
          <w:color w:val="000000" w:themeColor="text1"/>
        </w:rPr>
        <w:lastRenderedPageBreak/>
        <mc:AlternateContent>
          <mc:Choice Requires="wps">
            <w:drawing>
              <wp:anchor distT="0" distB="0" distL="114300" distR="114300" simplePos="0" relativeHeight="251596288" behindDoc="0" locked="0" layoutInCell="1" allowOverlap="1" wp14:anchorId="178F2E57" wp14:editId="4E3B8D8E">
                <wp:simplePos x="0" y="0"/>
                <wp:positionH relativeFrom="margin">
                  <wp:posOffset>-1905</wp:posOffset>
                </wp:positionH>
                <wp:positionV relativeFrom="paragraph">
                  <wp:posOffset>323215</wp:posOffset>
                </wp:positionV>
                <wp:extent cx="5734685" cy="1674495"/>
                <wp:effectExtent l="0" t="0" r="18415" b="14605"/>
                <wp:wrapTopAndBottom/>
                <wp:docPr id="1650995794" name="Rechteck 14"/>
                <wp:cNvGraphicFramePr/>
                <a:graphic xmlns:a="http://schemas.openxmlformats.org/drawingml/2006/main">
                  <a:graphicData uri="http://schemas.microsoft.com/office/word/2010/wordprocessingShape">
                    <wps:wsp>
                      <wps:cNvSpPr/>
                      <wps:spPr>
                        <a:xfrm>
                          <a:off x="0" y="0"/>
                          <a:ext cx="5734685" cy="1674495"/>
                        </a:xfrm>
                        <a:prstGeom prst="rect">
                          <a:avLst/>
                        </a:prstGeom>
                        <a:ln w="12700">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B74C1CB" w14:textId="10066C33" w:rsidR="008B5A4F" w:rsidRPr="008B5A4F" w:rsidRDefault="008B5A4F" w:rsidP="00A56256">
                            <w:pPr>
                              <w:widowControl w:val="0"/>
                              <w:spacing w:line="258" w:lineRule="auto"/>
                              <w:jc w:val="both"/>
                              <w:rPr>
                                <w:rFonts w:ascii="Calibri" w:hAnsi="Calibri" w:cs="Calibri"/>
                                <w:iCs/>
                              </w:rPr>
                            </w:pPr>
                            <w:r w:rsidRPr="008B5A4F">
                              <w:rPr>
                                <w:rFonts w:ascii="Calibri" w:hAnsi="Calibri" w:cs="Calibri"/>
                                <w:iCs/>
                              </w:rPr>
                              <w:t xml:space="preserve">When children were 1, 6, 15, 24, 36, and 54 months old and in first, third, and fifth grade, mothers reported their depressive symptoms using the Center for Epidemiologic Studies Depression Scale (CES-D; Radloff, 1977). The 20-item scale measured the frequency with which mothers had experienced depression-related states or behaviors in the past week. All items were rated on a 4-point scale ranging from 0 (less than once a week) to 3 (5–7 days a week). The total score ranged from 0 to 60, with higher value indicating higher levels of depressive symptoms. </w:t>
                            </w:r>
                            <w:r w:rsidRPr="008B5A4F">
                              <w:rPr>
                                <w:rFonts w:ascii="Calibri" w:hAnsi="Calibri" w:cs="Calibri"/>
                                <w:iCs/>
                                <w:u w:val="single"/>
                                <w:vertAlign w:val="superscript"/>
                              </w:rPr>
                              <w:t xml:space="preserve"> </w:t>
                            </w:r>
                          </w:p>
                          <w:p w14:paraId="193B4EBB" w14:textId="77777777" w:rsidR="008B5A4F" w:rsidRPr="0001170B" w:rsidRDefault="008B5A4F" w:rsidP="008B5A4F">
                            <w:pPr>
                              <w:widowControl w:val="0"/>
                              <w:spacing w:line="258" w:lineRule="auto"/>
                              <w:jc w:val="right"/>
                              <w:rPr>
                                <w:rFonts w:ascii="Calibri" w:hAnsi="Calibri" w:cs="Calibri"/>
                              </w:rPr>
                            </w:pPr>
                            <w:hyperlink r:id="rId20" w:history="1">
                              <w:r w:rsidRPr="0001170B">
                                <w:rPr>
                                  <w:rStyle w:val="Hyperlink"/>
                                  <w:rFonts w:ascii="Calibri" w:hAnsi="Calibri" w:cs="Calibri"/>
                                  <w:color w:val="auto"/>
                                  <w:vertAlign w:val="superscript"/>
                                </w:rPr>
                                <w:t>https://doi.org/10.1111/jora.13042</w:t>
                              </w:r>
                            </w:hyperlink>
                          </w:p>
                          <w:p w14:paraId="59ADCB63" w14:textId="77777777" w:rsidR="008B5A4F" w:rsidRDefault="008B5A4F" w:rsidP="008B5A4F">
                            <w:pPr>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F2E57" id="_x0000_s1038" style="position:absolute;margin-left:-.15pt;margin-top:25.45pt;width:451.55pt;height:131.85pt;z-index:25159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" fillcolor="white [3201]" strokecolor="black [3200]" strokeweight="1pt">
                <v:textbox>
                  <w:txbxContent>
                    <w:p w14:paraId="0B74C1CB" w14:textId="10066C33" w:rsidR="008B5A4F" w:rsidRPr="008B5A4F" w:rsidRDefault="008B5A4F" w:rsidP="00A56256">
                      <w:pPr>
                        <w:widowControl w:val="0"/>
                        <w:spacing w:line="258" w:lineRule="auto"/>
                        <w:jc w:val="both"/>
                        <w:rPr>
                          <w:rFonts w:ascii="Calibri" w:hAnsi="Calibri" w:cs="Calibri"/>
                          <w:iCs/>
                        </w:rPr>
                      </w:pPr>
                      <w:r w:rsidRPr="008B5A4F">
                        <w:rPr>
                          <w:rFonts w:ascii="Calibri" w:hAnsi="Calibri" w:cs="Calibri"/>
                          <w:iCs/>
                        </w:rPr>
                        <w:t xml:space="preserve">When children were 1, 6, 15, 24, 36, and 54 months old and in first, third, and fifth grade, mothers reported their depressive symptoms using the Center for Epidemiologic Studies Depression Scale (CES-D; Radloff, 1977). The 20-item scale measured the frequency with which mothers had experienced depression-related states or behaviors in the past week. All items were rated on a 4-point scale ranging from 0 (less than once a week) to 3 (5–7 days a week). The total score ranged from 0 to 60, with higher value indicating higher levels of depressive symptoms. </w:t>
                      </w:r>
                      <w:r w:rsidRPr="008B5A4F">
                        <w:rPr>
                          <w:rFonts w:ascii="Calibri" w:hAnsi="Calibri" w:cs="Calibri"/>
                          <w:iCs/>
                          <w:u w:val="single"/>
                          <w:vertAlign w:val="superscript"/>
                        </w:rPr>
                        <w:t xml:space="preserve"> </w:t>
                      </w:r>
                    </w:p>
                    <w:p w14:paraId="193B4EBB" w14:textId="77777777" w:rsidR="008B5A4F" w:rsidRPr="0001170B" w:rsidRDefault="008B5A4F" w:rsidP="008B5A4F">
                      <w:pPr>
                        <w:widowControl w:val="0"/>
                        <w:spacing w:line="258" w:lineRule="auto"/>
                        <w:jc w:val="right"/>
                        <w:rPr>
                          <w:rFonts w:ascii="Calibri" w:hAnsi="Calibri" w:cs="Calibri"/>
                        </w:rPr>
                      </w:pPr>
                      <w:hyperlink r:id="rId21" w:history="1">
                        <w:r w:rsidRPr="0001170B">
                          <w:rPr>
                            <w:rStyle w:val="Hyperlink"/>
                            <w:rFonts w:ascii="Calibri" w:hAnsi="Calibri" w:cs="Calibri"/>
                            <w:color w:val="auto"/>
                            <w:vertAlign w:val="superscript"/>
                          </w:rPr>
                          <w:t>https://doi.org/10.1111/jora.13042</w:t>
                        </w:r>
                      </w:hyperlink>
                    </w:p>
                    <w:p w14:paraId="59ADCB63" w14:textId="77777777" w:rsidR="008B5A4F" w:rsidRDefault="008B5A4F" w:rsidP="008B5A4F">
                      <w:pPr>
                        <w:jc w:val="right"/>
                      </w:pPr>
                    </w:p>
                  </w:txbxContent>
                </v:textbox>
                <w10:wrap type="topAndBottom" anchorx="margin"/>
              </v:rect>
            </w:pict>
          </mc:Fallback>
        </mc:AlternateContent>
      </w:r>
      <w:r w:rsidR="009155E4" w:rsidRPr="00750A7A">
        <w:rPr>
          <w:rFonts w:cstheme="majorHAnsi"/>
          <w:color w:val="000000" w:themeColor="text1"/>
        </w:rPr>
        <w:t>Example 4</w:t>
      </w:r>
      <w:bookmarkEnd w:id="60"/>
      <w:bookmarkEnd w:id="61"/>
    </w:p>
    <w:p w14:paraId="3F58BE4D" w14:textId="06D17803" w:rsidR="00603CEA" w:rsidRPr="00750A7A" w:rsidRDefault="00603CEA" w:rsidP="00767297">
      <w:pPr>
        <w:spacing w:line="276" w:lineRule="auto"/>
        <w:rPr>
          <w:rFonts w:asciiTheme="majorHAnsi" w:hAnsiTheme="majorHAnsi" w:cstheme="majorHAnsi"/>
          <w:color w:val="000000" w:themeColor="text1"/>
        </w:rPr>
      </w:pPr>
    </w:p>
    <w:p w14:paraId="2EEBC306" w14:textId="28B192C8" w:rsidR="00CF726C" w:rsidRPr="00750A7A" w:rsidRDefault="009155E4" w:rsidP="00767297">
      <w:pPr>
        <w:spacing w:line="276" w:lineRule="auto"/>
        <w:rPr>
          <w:rFonts w:asciiTheme="majorHAnsi" w:hAnsiTheme="majorHAnsi" w:cstheme="majorHAnsi"/>
          <w:color w:val="000000" w:themeColor="text1"/>
        </w:rPr>
      </w:pPr>
      <w:r w:rsidRPr="00750A7A">
        <w:rPr>
          <w:rFonts w:asciiTheme="majorHAnsi" w:hAnsiTheme="majorHAnsi" w:cstheme="majorHAnsi"/>
          <w:b/>
          <w:color w:val="A6A6A6" w:themeColor="background1" w:themeShade="A6"/>
          <w:u w:val="single"/>
        </w:rPr>
        <w:t>Solution:</w:t>
      </w:r>
    </w:p>
    <w:p w14:paraId="3A3A3862" w14:textId="77777777" w:rsidR="009635CE" w:rsidRPr="00750A7A" w:rsidRDefault="009155E4"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 xml:space="preserve">A few keywords nudge us in the right direction - namely “...mothers </w:t>
      </w:r>
      <w:r w:rsidRPr="00750A7A">
        <w:rPr>
          <w:rFonts w:asciiTheme="majorHAnsi" w:hAnsiTheme="majorHAnsi" w:cstheme="majorHAnsi"/>
          <w:i/>
          <w:color w:val="A6A6A6" w:themeColor="background1" w:themeShade="A6"/>
        </w:rPr>
        <w:t>reported</w:t>
      </w:r>
      <w:r w:rsidRPr="00750A7A">
        <w:rPr>
          <w:rFonts w:asciiTheme="majorHAnsi" w:hAnsiTheme="majorHAnsi" w:cstheme="majorHAnsi"/>
          <w:color w:val="A6A6A6" w:themeColor="background1" w:themeShade="A6"/>
        </w:rPr>
        <w:t xml:space="preserve"> their depressive symptoms…”, “...20-item </w:t>
      </w:r>
      <w:r w:rsidRPr="00750A7A">
        <w:rPr>
          <w:rFonts w:asciiTheme="majorHAnsi" w:hAnsiTheme="majorHAnsi" w:cstheme="majorHAnsi"/>
          <w:i/>
          <w:color w:val="A6A6A6" w:themeColor="background1" w:themeShade="A6"/>
        </w:rPr>
        <w:t>scale</w:t>
      </w:r>
      <w:r w:rsidRPr="00750A7A">
        <w:rPr>
          <w:rFonts w:asciiTheme="majorHAnsi" w:hAnsiTheme="majorHAnsi" w:cstheme="majorHAnsi"/>
          <w:color w:val="A6A6A6" w:themeColor="background1" w:themeShade="A6"/>
        </w:rPr>
        <w:t xml:space="preserve">” and “...measured the </w:t>
      </w:r>
      <w:r w:rsidRPr="00750A7A">
        <w:rPr>
          <w:rFonts w:asciiTheme="majorHAnsi" w:hAnsiTheme="majorHAnsi" w:cstheme="majorHAnsi"/>
          <w:i/>
          <w:color w:val="A6A6A6" w:themeColor="background1" w:themeShade="A6"/>
        </w:rPr>
        <w:t>frequency</w:t>
      </w:r>
      <w:r w:rsidRPr="00750A7A">
        <w:rPr>
          <w:rFonts w:asciiTheme="majorHAnsi" w:hAnsiTheme="majorHAnsi" w:cstheme="majorHAnsi"/>
          <w:color w:val="A6A6A6" w:themeColor="background1" w:themeShade="A6"/>
        </w:rPr>
        <w:t xml:space="preserve"> with which…”. </w:t>
      </w:r>
    </w:p>
    <w:p w14:paraId="6EC0E47D" w14:textId="4B2B1BEA" w:rsidR="007676AB" w:rsidRPr="00750A7A" w:rsidRDefault="0098322E"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bCs/>
          <w:color w:val="A6A6A6" w:themeColor="background1" w:themeShade="A6"/>
        </w:rPr>
        <w:t xml:space="preserve">First dimension: What is being measured? </w:t>
      </w:r>
      <w:r w:rsidR="007676AB" w:rsidRPr="00750A7A">
        <w:rPr>
          <w:rFonts w:asciiTheme="majorHAnsi" w:hAnsiTheme="majorHAnsi" w:cstheme="majorHAnsi"/>
          <w:color w:val="A6A6A6" w:themeColor="background1" w:themeShade="A6"/>
        </w:rPr>
        <w:t>In this case it is a self-report, the mothers reported their symptoms on a scale.</w:t>
      </w:r>
    </w:p>
    <w:p w14:paraId="4AEAC083" w14:textId="579ACD05" w:rsidR="007676AB" w:rsidRPr="00750A7A" w:rsidRDefault="0098322E"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bCs/>
          <w:color w:val="A6A6A6" w:themeColor="background1" w:themeShade="A6"/>
        </w:rPr>
        <w:t>Second dimension: How is it being measured?</w:t>
      </w:r>
      <w:r w:rsidR="00747F52" w:rsidRPr="00750A7A">
        <w:rPr>
          <w:rFonts w:asciiTheme="majorHAnsi" w:hAnsiTheme="majorHAnsi" w:cstheme="majorHAnsi"/>
          <w:color w:val="A6A6A6" w:themeColor="background1" w:themeShade="A6"/>
        </w:rPr>
        <w:t xml:space="preserve"> </w:t>
      </w:r>
      <w:r w:rsidR="007676AB" w:rsidRPr="00750A7A">
        <w:rPr>
          <w:rFonts w:asciiTheme="majorHAnsi" w:hAnsiTheme="majorHAnsi" w:cstheme="majorHAnsi"/>
          <w:color w:val="A6A6A6" w:themeColor="background1" w:themeShade="A6"/>
        </w:rPr>
        <w:t xml:space="preserve">According to the description, the scale assesses “the frequency with which mothers had experienced depression-related states or behaviors.” This suggests that the scale measures both subjective experience and behavior. To confirm this, it is important to review the actual items. Upon inspection, we find that at least one item captures a behavioral aspect (“My sleep was restless”), while others focus on internal states or feelings. Therefore, this measure should be classified as assessing both behavior and subjective experience. </w:t>
      </w:r>
    </w:p>
    <w:p w14:paraId="16DD8C0B" w14:textId="492BDA0B" w:rsidR="00EA2AA3" w:rsidRPr="00750A7A" w:rsidRDefault="002F030C" w:rsidP="00767297">
      <w:pPr>
        <w:spacing w:line="276" w:lineRule="auto"/>
        <w:jc w:val="both"/>
      </w:pPr>
      <w:r w:rsidRPr="00750A7A">
        <w:rPr>
          <w:rFonts w:asciiTheme="majorHAnsi" w:hAnsiTheme="majorHAnsi" w:cstheme="majorHAnsi"/>
          <w:bCs/>
          <w:color w:val="A6A6A6" w:themeColor="background1" w:themeShade="A6"/>
        </w:rPr>
        <w:t xml:space="preserve">Examining the relevant cell (where the row and column intersect), this is a </w:t>
      </w:r>
      <w:r w:rsidR="00747F52" w:rsidRPr="00750A7A">
        <w:rPr>
          <w:rFonts w:asciiTheme="majorHAnsi" w:hAnsiTheme="majorHAnsi" w:cstheme="majorHAnsi"/>
          <w:b/>
          <w:color w:val="A6A6A6" w:themeColor="background1" w:themeShade="A6"/>
        </w:rPr>
        <w:t>self-report of behavior</w:t>
      </w:r>
      <w:r w:rsidR="00747F52" w:rsidRPr="00750A7A">
        <w:rPr>
          <w:rFonts w:asciiTheme="majorHAnsi" w:hAnsiTheme="majorHAnsi" w:cstheme="majorHAnsi"/>
          <w:color w:val="A6A6A6" w:themeColor="background1" w:themeShade="A6"/>
        </w:rPr>
        <w:t>.</w:t>
      </w:r>
      <w:bookmarkStart w:id="62" w:name="_Toc208510438"/>
    </w:p>
    <w:p w14:paraId="09E7D1E1" w14:textId="272A2516" w:rsidR="00F738C0" w:rsidRPr="00750A7A" w:rsidRDefault="009155E4" w:rsidP="00767297">
      <w:pPr>
        <w:pStyle w:val="Heading2"/>
        <w:spacing w:line="276" w:lineRule="auto"/>
        <w:rPr>
          <w:rFonts w:cstheme="majorHAnsi"/>
          <w:color w:val="000000" w:themeColor="text1"/>
        </w:rPr>
      </w:pPr>
      <w:bookmarkStart w:id="63" w:name="_Toc211420483"/>
      <w:r w:rsidRPr="00750A7A">
        <w:rPr>
          <w:rFonts w:cstheme="majorHAnsi"/>
          <w:color w:val="000000" w:themeColor="text1"/>
        </w:rPr>
        <w:t>Example 5</w:t>
      </w:r>
      <w:bookmarkEnd w:id="62"/>
      <w:bookmarkEnd w:id="63"/>
    </w:p>
    <w:p w14:paraId="33E87E07" w14:textId="7AFBF098" w:rsidR="00603CEA" w:rsidRPr="00750A7A" w:rsidRDefault="0082258B" w:rsidP="00767297">
      <w:pPr>
        <w:spacing w:line="276" w:lineRule="auto"/>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599360" behindDoc="0" locked="0" layoutInCell="1" allowOverlap="1" wp14:anchorId="5A2CC37E" wp14:editId="2BE62779">
                <wp:simplePos x="0" y="0"/>
                <wp:positionH relativeFrom="margin">
                  <wp:posOffset>-15474</wp:posOffset>
                </wp:positionH>
                <wp:positionV relativeFrom="paragraph">
                  <wp:posOffset>56181</wp:posOffset>
                </wp:positionV>
                <wp:extent cx="5738757" cy="2191537"/>
                <wp:effectExtent l="0" t="0" r="14605" b="18415"/>
                <wp:wrapTopAndBottom/>
                <wp:docPr id="1791320399" name="Rechteck 16"/>
                <wp:cNvGraphicFramePr/>
                <a:graphic xmlns:a="http://schemas.openxmlformats.org/drawingml/2006/main">
                  <a:graphicData uri="http://schemas.microsoft.com/office/word/2010/wordprocessingShape">
                    <wps:wsp>
                      <wps:cNvSpPr/>
                      <wps:spPr>
                        <a:xfrm>
                          <a:off x="0" y="0"/>
                          <a:ext cx="5738757" cy="219153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107DFD5E" w14:textId="77777777" w:rsidR="0082258B" w:rsidRPr="000871E6" w:rsidRDefault="0082258B" w:rsidP="00A56256">
                            <w:pPr>
                              <w:widowControl w:val="0"/>
                              <w:spacing w:line="258" w:lineRule="auto"/>
                              <w:jc w:val="both"/>
                              <w:rPr>
                                <w:rFonts w:asciiTheme="majorHAnsi" w:hAnsiTheme="majorHAnsi" w:cstheme="majorHAnsi"/>
                                <w:iCs/>
                                <w:color w:val="000000" w:themeColor="text1"/>
                              </w:rPr>
                            </w:pPr>
                            <w:r w:rsidRPr="000871E6">
                              <w:rPr>
                                <w:rFonts w:asciiTheme="majorHAnsi" w:hAnsiTheme="majorHAnsi" w:cstheme="majorHAnsi"/>
                                <w:iCs/>
                                <w:color w:val="000000" w:themeColor="text1"/>
                              </w:rPr>
                              <w:t xml:space="preserve">Experiments 2 and 3 begin to explore whether infants of this age construe </w:t>
                            </w:r>
                            <w:proofErr w:type="spellStart"/>
                            <w:r w:rsidRPr="000871E6">
                              <w:rPr>
                                <w:rFonts w:asciiTheme="majorHAnsi" w:hAnsiTheme="majorHAnsi" w:cstheme="majorHAnsi"/>
                                <w:iCs/>
                                <w:color w:val="000000" w:themeColor="text1"/>
                              </w:rPr>
                              <w:t>Michottean</w:t>
                            </w:r>
                            <w:proofErr w:type="spellEnd"/>
                            <w:r w:rsidRPr="000871E6">
                              <w:rPr>
                                <w:rFonts w:asciiTheme="majorHAnsi" w:hAnsiTheme="majorHAnsi" w:cstheme="majorHAnsi"/>
                                <w:iCs/>
                                <w:color w:val="000000" w:themeColor="text1"/>
                              </w:rPr>
                              <w:t xml:space="preserve"> triggering events as causal.</w:t>
                            </w:r>
                          </w:p>
                          <w:p w14:paraId="4C6DBDA0" w14:textId="77777777" w:rsidR="0082258B" w:rsidRPr="000871E6" w:rsidRDefault="0082258B" w:rsidP="00A56256">
                            <w:pPr>
                              <w:widowControl w:val="0"/>
                              <w:spacing w:line="258" w:lineRule="auto"/>
                              <w:jc w:val="both"/>
                              <w:rPr>
                                <w:rFonts w:asciiTheme="majorHAnsi" w:hAnsiTheme="majorHAnsi" w:cstheme="majorHAnsi"/>
                                <w:iCs/>
                                <w:color w:val="000000" w:themeColor="text1"/>
                              </w:rPr>
                            </w:pPr>
                            <w:r w:rsidRPr="000871E6">
                              <w:rPr>
                                <w:rFonts w:asciiTheme="majorHAnsi" w:hAnsiTheme="majorHAnsi" w:cstheme="majorHAnsi"/>
                                <w:iCs/>
                                <w:color w:val="000000" w:themeColor="text1"/>
                              </w:rPr>
                              <w:t xml:space="preserve">…Beige curtains obscured the rest of the room from the infants' view. Infants sat on their parent's lap about 142 cm from the display screen. A hidden camera located directly under the center of the display monitor recorded infants' looking </w:t>
                            </w:r>
                            <w:hyperlink r:id="rId22">
                              <w:r w:rsidRPr="000871E6">
                                <w:rPr>
                                  <w:rFonts w:asciiTheme="majorHAnsi" w:hAnsiTheme="majorHAnsi" w:cstheme="majorHAnsi"/>
                                  <w:iCs/>
                                  <w:color w:val="000000" w:themeColor="text1"/>
                                </w:rPr>
                                <w:t>behavior</w:t>
                              </w:r>
                            </w:hyperlink>
                            <w:r w:rsidRPr="000871E6">
                              <w:rPr>
                                <w:rFonts w:asciiTheme="majorHAnsi" w:hAnsiTheme="majorHAnsi" w:cstheme="majorHAnsi"/>
                                <w:iCs/>
                                <w:color w:val="000000" w:themeColor="text1"/>
                              </w:rPr>
                              <w:t xml:space="preserve"> and displayed a live feed to the experimenter…</w:t>
                            </w:r>
                          </w:p>
                          <w:p w14:paraId="291078CF" w14:textId="77777777" w:rsidR="0082258B" w:rsidRPr="000871E6" w:rsidRDefault="0082258B" w:rsidP="00A56256">
                            <w:pPr>
                              <w:widowControl w:val="0"/>
                              <w:spacing w:line="258" w:lineRule="auto"/>
                              <w:jc w:val="both"/>
                              <w:rPr>
                                <w:rFonts w:asciiTheme="majorHAnsi" w:eastAsia="Georgia" w:hAnsiTheme="majorHAnsi" w:cstheme="majorHAnsi"/>
                                <w:iCs/>
                                <w:color w:val="000000" w:themeColor="text1"/>
                                <w:u w:val="single"/>
                                <w:vertAlign w:val="superscript"/>
                              </w:rPr>
                            </w:pPr>
                            <w:r w:rsidRPr="000871E6">
                              <w:rPr>
                                <w:rFonts w:asciiTheme="majorHAnsi" w:hAnsiTheme="majorHAnsi" w:cstheme="majorHAnsi"/>
                                <w:iCs/>
                                <w:color w:val="000000" w:themeColor="text1"/>
                              </w:rPr>
                              <w:t>…</w:t>
                            </w:r>
                            <w:proofErr w:type="spellStart"/>
                            <w:r w:rsidRPr="000871E6">
                              <w:rPr>
                                <w:rFonts w:asciiTheme="majorHAnsi" w:hAnsiTheme="majorHAnsi" w:cstheme="majorHAnsi"/>
                                <w:iCs/>
                                <w:color w:val="000000" w:themeColor="text1"/>
                              </w:rPr>
                              <w:t>PyHab</w:t>
                            </w:r>
                            <w:proofErr w:type="spellEnd"/>
                            <w:r w:rsidRPr="000871E6">
                              <w:rPr>
                                <w:rFonts w:asciiTheme="majorHAnsi" w:hAnsiTheme="majorHAnsi" w:cstheme="majorHAnsi"/>
                                <w:iCs/>
                                <w:color w:val="000000" w:themeColor="text1"/>
                              </w:rPr>
                              <w:t xml:space="preserve"> automatically controls the timing and content of stimulus presentation according to the experimenter's real-time coding of looking times, including calculations of when to end habituation and proceed to the test trial…</w:t>
                            </w:r>
                          </w:p>
                          <w:p w14:paraId="77F7588A" w14:textId="77777777" w:rsidR="0082258B" w:rsidRPr="0001170B" w:rsidRDefault="0082258B" w:rsidP="0082258B">
                            <w:pPr>
                              <w:widowControl w:val="0"/>
                              <w:pBdr>
                                <w:top w:val="nil"/>
                                <w:left w:val="nil"/>
                                <w:bottom w:val="nil"/>
                                <w:right w:val="nil"/>
                                <w:between w:val="nil"/>
                              </w:pBdr>
                              <w:spacing w:line="258" w:lineRule="auto"/>
                              <w:jc w:val="right"/>
                              <w:rPr>
                                <w:rFonts w:ascii="Calibri" w:hAnsi="Calibri" w:cs="Calibri"/>
                                <w:iCs/>
                                <w:color w:val="000000" w:themeColor="text1"/>
                              </w:rPr>
                            </w:pPr>
                            <w:hyperlink r:id="rId23">
                              <w:r w:rsidRPr="0001170B">
                                <w:rPr>
                                  <w:rFonts w:ascii="Calibri" w:hAnsi="Calibri" w:cs="Calibri"/>
                                  <w:iCs/>
                                  <w:color w:val="000000" w:themeColor="text1"/>
                                  <w:u w:val="single"/>
                                  <w:vertAlign w:val="superscript"/>
                                </w:rPr>
                                <w:t>https://doi.org/10.1016/j.cognition.2024.105844</w:t>
                              </w:r>
                            </w:hyperlink>
                          </w:p>
                          <w:p w14:paraId="00422FE4" w14:textId="77777777" w:rsidR="0082258B" w:rsidRPr="0082258B" w:rsidRDefault="0082258B" w:rsidP="0082258B">
                            <w:pPr>
                              <w:jc w:val="center"/>
                              <w:rPr>
                                <w:i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CC37E" id="Rechteck 16" o:spid="_x0000_s1039" style="position:absolute;margin-left:-1.2pt;margin-top:4.4pt;width:451.85pt;height:172.55pt;z-index:25159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" fillcolor="white [3201]" strokecolor="black [3200]" strokeweight="1pt">
                <v:textbox>
                  <w:txbxContent>
                    <w:p w14:paraId="107DFD5E" w14:textId="77777777" w:rsidR="0082258B" w:rsidRPr="000871E6" w:rsidRDefault="0082258B" w:rsidP="00A56256">
                      <w:pPr>
                        <w:widowControl w:val="0"/>
                        <w:spacing w:line="258" w:lineRule="auto"/>
                        <w:jc w:val="both"/>
                        <w:rPr>
                          <w:rFonts w:asciiTheme="majorHAnsi" w:hAnsiTheme="majorHAnsi" w:cstheme="majorHAnsi"/>
                          <w:iCs/>
                          <w:color w:val="000000" w:themeColor="text1"/>
                        </w:rPr>
                      </w:pPr>
                      <w:r w:rsidRPr="000871E6">
                        <w:rPr>
                          <w:rFonts w:asciiTheme="majorHAnsi" w:hAnsiTheme="majorHAnsi" w:cstheme="majorHAnsi"/>
                          <w:iCs/>
                          <w:color w:val="000000" w:themeColor="text1"/>
                        </w:rPr>
                        <w:t>Experiments 2 and 3 begin to explore whether infants of this age construe Michottean triggering events as causal.</w:t>
                      </w:r>
                    </w:p>
                    <w:p w14:paraId="4C6DBDA0" w14:textId="77777777" w:rsidR="0082258B" w:rsidRPr="000871E6" w:rsidRDefault="0082258B" w:rsidP="00A56256">
                      <w:pPr>
                        <w:widowControl w:val="0"/>
                        <w:spacing w:line="258" w:lineRule="auto"/>
                        <w:jc w:val="both"/>
                        <w:rPr>
                          <w:rFonts w:asciiTheme="majorHAnsi" w:hAnsiTheme="majorHAnsi" w:cstheme="majorHAnsi"/>
                          <w:iCs/>
                          <w:color w:val="000000" w:themeColor="text1"/>
                        </w:rPr>
                      </w:pPr>
                      <w:r w:rsidRPr="000871E6">
                        <w:rPr>
                          <w:rFonts w:asciiTheme="majorHAnsi" w:hAnsiTheme="majorHAnsi" w:cstheme="majorHAnsi"/>
                          <w:iCs/>
                          <w:color w:val="000000" w:themeColor="text1"/>
                        </w:rPr>
                        <w:t xml:space="preserve">…Beige curtains obscured the rest of the room from the infants' view. Infants sat on their parent's lap about 142 cm from the display screen. A hidden camera located directly under the center of the display monitor recorded infants' looking </w:t>
                      </w:r>
                      <w:hyperlink r:id="rId24">
                        <w:r w:rsidRPr="000871E6">
                          <w:rPr>
                            <w:rFonts w:asciiTheme="majorHAnsi" w:hAnsiTheme="majorHAnsi" w:cstheme="majorHAnsi"/>
                            <w:iCs/>
                            <w:color w:val="000000" w:themeColor="text1"/>
                          </w:rPr>
                          <w:t>behavior</w:t>
                        </w:r>
                      </w:hyperlink>
                      <w:r w:rsidRPr="000871E6">
                        <w:rPr>
                          <w:rFonts w:asciiTheme="majorHAnsi" w:hAnsiTheme="majorHAnsi" w:cstheme="majorHAnsi"/>
                          <w:iCs/>
                          <w:color w:val="000000" w:themeColor="text1"/>
                        </w:rPr>
                        <w:t xml:space="preserve"> and displayed a live feed to the experimenter…</w:t>
                      </w:r>
                    </w:p>
                    <w:p w14:paraId="291078CF" w14:textId="77777777" w:rsidR="0082258B" w:rsidRPr="000871E6" w:rsidRDefault="0082258B" w:rsidP="00A56256">
                      <w:pPr>
                        <w:widowControl w:val="0"/>
                        <w:spacing w:line="258" w:lineRule="auto"/>
                        <w:jc w:val="both"/>
                        <w:rPr>
                          <w:rFonts w:asciiTheme="majorHAnsi" w:eastAsia="Georgia" w:hAnsiTheme="majorHAnsi" w:cstheme="majorHAnsi"/>
                          <w:iCs/>
                          <w:color w:val="000000" w:themeColor="text1"/>
                          <w:u w:val="single"/>
                          <w:vertAlign w:val="superscript"/>
                        </w:rPr>
                      </w:pPr>
                      <w:r w:rsidRPr="000871E6">
                        <w:rPr>
                          <w:rFonts w:asciiTheme="majorHAnsi" w:hAnsiTheme="majorHAnsi" w:cstheme="majorHAnsi"/>
                          <w:iCs/>
                          <w:color w:val="000000" w:themeColor="text1"/>
                        </w:rPr>
                        <w:t>…PyHab automatically controls the timing and content of stimulus presentation according to the experimenter's real-time coding of looking times, including calculations of when to end habituation and proceed to the test trial…</w:t>
                      </w:r>
                    </w:p>
                    <w:p w14:paraId="77F7588A" w14:textId="77777777" w:rsidR="0082258B" w:rsidRPr="0001170B" w:rsidRDefault="0082258B" w:rsidP="0082258B">
                      <w:pPr>
                        <w:widowControl w:val="0"/>
                        <w:pBdr>
                          <w:top w:val="nil"/>
                          <w:left w:val="nil"/>
                          <w:bottom w:val="nil"/>
                          <w:right w:val="nil"/>
                          <w:between w:val="nil"/>
                        </w:pBdr>
                        <w:spacing w:line="258" w:lineRule="auto"/>
                        <w:jc w:val="right"/>
                        <w:rPr>
                          <w:rFonts w:ascii="Calibri" w:hAnsi="Calibri" w:cs="Calibri"/>
                          <w:iCs/>
                          <w:color w:val="000000" w:themeColor="text1"/>
                        </w:rPr>
                      </w:pPr>
                      <w:hyperlink r:id="rId25">
                        <w:r w:rsidRPr="0001170B">
                          <w:rPr>
                            <w:rFonts w:ascii="Calibri" w:hAnsi="Calibri" w:cs="Calibri"/>
                            <w:iCs/>
                            <w:color w:val="000000" w:themeColor="text1"/>
                            <w:u w:val="single"/>
                            <w:vertAlign w:val="superscript"/>
                          </w:rPr>
                          <w:t>https://doi.org/10.1016/j.cognition.2024.105844</w:t>
                        </w:r>
                      </w:hyperlink>
                    </w:p>
                    <w:p w14:paraId="00422FE4" w14:textId="77777777" w:rsidR="0082258B" w:rsidRPr="0082258B" w:rsidRDefault="0082258B" w:rsidP="0082258B">
                      <w:pPr>
                        <w:jc w:val="center"/>
                        <w:rPr>
                          <w:iCs/>
                          <w:color w:val="000000" w:themeColor="text1"/>
                        </w:rPr>
                      </w:pPr>
                    </w:p>
                  </w:txbxContent>
                </v:textbox>
                <w10:wrap type="topAndBottom" anchorx="margin"/>
              </v:rect>
            </w:pict>
          </mc:Fallback>
        </mc:AlternateContent>
      </w:r>
    </w:p>
    <w:p w14:paraId="2EEBC30E" w14:textId="46E3F930" w:rsidR="00CF726C" w:rsidRPr="00750A7A" w:rsidRDefault="30B23281" w:rsidP="00767297">
      <w:pPr>
        <w:spacing w:line="276" w:lineRule="auto"/>
        <w:rPr>
          <w:rFonts w:asciiTheme="majorHAnsi" w:hAnsiTheme="majorHAnsi" w:cstheme="majorHAnsi"/>
          <w:b/>
          <w:bCs/>
          <w:color w:val="A6A6A6" w:themeColor="background1" w:themeShade="A6"/>
          <w:u w:val="single"/>
        </w:rPr>
      </w:pPr>
      <w:r w:rsidRPr="00750A7A">
        <w:rPr>
          <w:rFonts w:asciiTheme="majorHAnsi" w:hAnsiTheme="majorHAnsi" w:cstheme="majorHAnsi"/>
          <w:b/>
          <w:bCs/>
          <w:color w:val="A6A6A6" w:themeColor="background1" w:themeShade="A6"/>
          <w:u w:val="single"/>
        </w:rPr>
        <w:t>Solution:</w:t>
      </w:r>
    </w:p>
    <w:p w14:paraId="13909208" w14:textId="435713FC" w:rsidR="30B23281" w:rsidRPr="00750A7A" w:rsidRDefault="30B23281"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First dimension: How is it being measured</w:t>
      </w:r>
      <w:r w:rsidR="005D1716"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They got a hidden camera recording the behavior and experimenters coded the looking times. The researchers are measuring frequency and duration of overt, observable behavior, that means row “Behavioral measure”.</w:t>
      </w:r>
    </w:p>
    <w:p w14:paraId="234BCF58" w14:textId="51E00B24" w:rsidR="007676AB" w:rsidRPr="00750A7A" w:rsidRDefault="00C84260"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lastRenderedPageBreak/>
        <w:t xml:space="preserve">Second dimension: </w:t>
      </w:r>
      <w:r w:rsidR="007676AB" w:rsidRPr="00750A7A">
        <w:rPr>
          <w:rFonts w:asciiTheme="majorHAnsi" w:hAnsiTheme="majorHAnsi" w:cstheme="majorHAnsi"/>
          <w:bCs/>
          <w:color w:val="A6A6A6" w:themeColor="background1" w:themeShade="A6"/>
        </w:rPr>
        <w:t>What is being measured</w:t>
      </w:r>
      <w:r w:rsidR="00DA0275" w:rsidRPr="00750A7A">
        <w:rPr>
          <w:rFonts w:asciiTheme="majorHAnsi" w:hAnsiTheme="majorHAnsi" w:cstheme="majorHAnsi"/>
          <w:bCs/>
          <w:color w:val="A6A6A6" w:themeColor="background1" w:themeShade="A6"/>
        </w:rPr>
        <w:t>?</w:t>
      </w:r>
      <w:r w:rsidR="007676AB" w:rsidRPr="00750A7A">
        <w:rPr>
          <w:rFonts w:asciiTheme="majorHAnsi" w:hAnsiTheme="majorHAnsi" w:cstheme="majorHAnsi"/>
          <w:bCs/>
          <w:color w:val="A6A6A6" w:themeColor="background1" w:themeShade="A6"/>
        </w:rPr>
        <w:t xml:space="preserve"> In the experiment they measure infants’ looking behavior</w:t>
      </w:r>
      <w:r w:rsidR="007676AB" w:rsidRPr="00750A7A">
        <w:rPr>
          <w:rFonts w:asciiTheme="majorHAnsi" w:hAnsiTheme="majorHAnsi" w:cstheme="majorHAnsi"/>
          <w:color w:val="A6A6A6" w:themeColor="background1" w:themeShade="A6"/>
        </w:rPr>
        <w:t xml:space="preserve"> and experimenters coding looking times in real-time. However, they're not interested in the infants' looking times for behavior's sake, rather they want to find out "whether infants of this age construe </w:t>
      </w:r>
      <w:proofErr w:type="spellStart"/>
      <w:r w:rsidR="007676AB" w:rsidRPr="00750A7A">
        <w:rPr>
          <w:rFonts w:asciiTheme="majorHAnsi" w:hAnsiTheme="majorHAnsi" w:cstheme="majorHAnsi"/>
          <w:color w:val="A6A6A6" w:themeColor="background1" w:themeShade="A6"/>
        </w:rPr>
        <w:t>Michottean</w:t>
      </w:r>
      <w:proofErr w:type="spellEnd"/>
      <w:r w:rsidR="007676AB" w:rsidRPr="00750A7A">
        <w:rPr>
          <w:rFonts w:asciiTheme="majorHAnsi" w:hAnsiTheme="majorHAnsi" w:cstheme="majorHAnsi"/>
          <w:color w:val="A6A6A6" w:themeColor="background1" w:themeShade="A6"/>
        </w:rPr>
        <w:t xml:space="preserve"> triggering events as causal". In other words, they want to understand the brain’s capabilities and processes in infants. This speaks for the column “Mental ability or cognitive process”</w:t>
      </w:r>
    </w:p>
    <w:p w14:paraId="1989A22E" w14:textId="7207EC43" w:rsidR="00EA2AA3" w:rsidRDefault="30B23281"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 xml:space="preserve">Examining the relevant cell (where the row and column intersect), this is a </w:t>
      </w:r>
      <w:r w:rsidRPr="00750A7A">
        <w:rPr>
          <w:rFonts w:asciiTheme="majorHAnsi" w:hAnsiTheme="majorHAnsi" w:cstheme="majorHAnsi"/>
          <w:b/>
          <w:bCs/>
          <w:color w:val="A6A6A6" w:themeColor="background1" w:themeShade="A6"/>
        </w:rPr>
        <w:t>behavioral measure of ability</w:t>
      </w:r>
      <w:r w:rsidRPr="00750A7A">
        <w:rPr>
          <w:rFonts w:asciiTheme="majorHAnsi" w:hAnsiTheme="majorHAnsi" w:cstheme="majorHAnsi"/>
          <w:color w:val="A6A6A6" w:themeColor="background1" w:themeShade="A6"/>
        </w:rPr>
        <w:t>.</w:t>
      </w:r>
      <w:bookmarkStart w:id="64" w:name="_Toc208510439"/>
    </w:p>
    <w:p w14:paraId="4D5ACEDC" w14:textId="77777777" w:rsidR="009029DB" w:rsidRPr="00750A7A" w:rsidRDefault="009029DB" w:rsidP="00767297">
      <w:pPr>
        <w:spacing w:line="276" w:lineRule="auto"/>
        <w:jc w:val="both"/>
      </w:pPr>
    </w:p>
    <w:p w14:paraId="00D80E97" w14:textId="596BD9A6" w:rsidR="00AD08A8" w:rsidRPr="00750A7A" w:rsidRDefault="009155E4" w:rsidP="00767297">
      <w:pPr>
        <w:pStyle w:val="Heading2"/>
        <w:spacing w:line="276" w:lineRule="auto"/>
        <w:rPr>
          <w:rFonts w:cstheme="majorHAnsi"/>
          <w:color w:val="000000" w:themeColor="text1"/>
        </w:rPr>
      </w:pPr>
      <w:bookmarkStart w:id="65" w:name="_Toc211420484"/>
      <w:r w:rsidRPr="00750A7A">
        <w:rPr>
          <w:rFonts w:cstheme="majorHAnsi"/>
          <w:color w:val="000000" w:themeColor="text1"/>
        </w:rPr>
        <w:t>Example 6</w:t>
      </w:r>
      <w:bookmarkEnd w:id="64"/>
      <w:bookmarkEnd w:id="65"/>
      <w:r w:rsidR="00AD08A8" w:rsidRPr="00750A7A">
        <w:rPr>
          <w:rFonts w:cstheme="majorHAnsi"/>
          <w:color w:val="000000" w:themeColor="text1"/>
        </w:rPr>
        <w:t xml:space="preserve"> </w:t>
      </w:r>
    </w:p>
    <w:p w14:paraId="638B440F" w14:textId="3F614E91" w:rsidR="00EA2AA3" w:rsidRPr="00767297" w:rsidRDefault="00D635E7" w:rsidP="00767297">
      <w:pPr>
        <w:spacing w:line="276" w:lineRule="auto"/>
        <w:rPr>
          <w:rFonts w:asciiTheme="majorHAnsi" w:hAnsiTheme="majorHAnsi" w:cstheme="majorHAnsi"/>
          <w:b/>
          <w:color w:val="000000" w:themeColor="text1"/>
          <w:u w:val="single"/>
        </w:rPr>
      </w:pPr>
      <w:r w:rsidRPr="00750A7A">
        <w:rPr>
          <w:rFonts w:asciiTheme="majorHAnsi" w:hAnsiTheme="majorHAnsi" w:cstheme="majorHAnsi"/>
          <w:bCs/>
          <w:noProof/>
          <w:color w:val="000000" w:themeColor="text1"/>
        </w:rPr>
        <mc:AlternateContent>
          <mc:Choice Requires="wps">
            <w:drawing>
              <wp:anchor distT="0" distB="0" distL="114300" distR="114300" simplePos="0" relativeHeight="251602432" behindDoc="0" locked="0" layoutInCell="1" allowOverlap="1" wp14:anchorId="01862DFD" wp14:editId="45BD7D87">
                <wp:simplePos x="0" y="0"/>
                <wp:positionH relativeFrom="margin">
                  <wp:align>center</wp:align>
                </wp:positionH>
                <wp:positionV relativeFrom="paragraph">
                  <wp:posOffset>51144</wp:posOffset>
                </wp:positionV>
                <wp:extent cx="5735782" cy="1351370"/>
                <wp:effectExtent l="0" t="0" r="17780" b="20320"/>
                <wp:wrapTopAndBottom/>
                <wp:docPr id="1989047247" name="Rechteck 17"/>
                <wp:cNvGraphicFramePr/>
                <a:graphic xmlns:a="http://schemas.openxmlformats.org/drawingml/2006/main">
                  <a:graphicData uri="http://schemas.microsoft.com/office/word/2010/wordprocessingShape">
                    <wps:wsp>
                      <wps:cNvSpPr/>
                      <wps:spPr>
                        <a:xfrm>
                          <a:off x="0" y="0"/>
                          <a:ext cx="5735782" cy="135137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0A255837" w14:textId="77777777" w:rsidR="00AD08A8" w:rsidRPr="007723BD" w:rsidRDefault="00AD08A8" w:rsidP="00A56256">
                            <w:pPr>
                              <w:widowControl w:val="0"/>
                              <w:spacing w:line="276" w:lineRule="auto"/>
                              <w:jc w:val="both"/>
                              <w:rPr>
                                <w:rFonts w:ascii="Calibri" w:hAnsi="Calibri" w:cs="Calibri"/>
                                <w:iCs/>
                              </w:rPr>
                            </w:pPr>
                            <w:r w:rsidRPr="007723BD">
                              <w:rPr>
                                <w:rFonts w:ascii="Calibri" w:hAnsi="Calibri" w:cs="Calibri"/>
                                <w:iCs/>
                              </w:rPr>
                              <w:t>Research assistants coded for verbal and nonverbal participant behaviors during the interaction. Specifically, research assistants rated how comfortable, confident, interested, enthusiastic, smiling, engaged, anxious, and tense the participant appeared, and how comfortable, confident, and anxious the participant sounded on a scale of 1 (not at all) to 7 (extremely).</w:t>
                            </w:r>
                          </w:p>
                          <w:p w14:paraId="7A5F9DFC" w14:textId="19A5D692" w:rsidR="00AD08A8" w:rsidRPr="0001170B" w:rsidRDefault="00AD08A8" w:rsidP="00AD08A8">
                            <w:pPr>
                              <w:widowControl w:val="0"/>
                              <w:spacing w:line="258" w:lineRule="auto"/>
                              <w:jc w:val="right"/>
                              <w:rPr>
                                <w:rFonts w:ascii="Calibri" w:hAnsi="Calibri" w:cs="Calibri"/>
                                <w:i/>
                              </w:rPr>
                            </w:pPr>
                            <w:r w:rsidRPr="0001170B">
                              <w:rPr>
                                <w:rFonts w:ascii="Calibri" w:hAnsi="Calibri" w:cs="Calibri"/>
                                <w:i/>
                              </w:rPr>
                              <w:t xml:space="preserve"> </w:t>
                            </w:r>
                            <w:hyperlink r:id="rId26">
                              <w:r w:rsidRPr="0001170B">
                                <w:rPr>
                                  <w:rFonts w:ascii="Calibri" w:hAnsi="Calibri" w:cs="Calibri"/>
                                  <w:u w:val="single"/>
                                  <w:vertAlign w:val="superscript"/>
                                </w:rPr>
                                <w:t>https://doi.org/10.1037/pspa0000393</w:t>
                              </w:r>
                            </w:hyperlink>
                          </w:p>
                          <w:p w14:paraId="063A4965" w14:textId="77777777" w:rsidR="00AD08A8" w:rsidRDefault="00AD08A8" w:rsidP="00AD08A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62DFD" id="Rechteck 17" o:spid="_x0000_s1040" style="position:absolute;margin-left:0;margin-top:4.05pt;width:451.65pt;height:106.4pt;z-index:251602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" fillcolor="white [3201]" strokecolor="black [3200]" strokeweight="1pt">
                <v:textbox>
                  <w:txbxContent>
                    <w:p w14:paraId="0A255837" w14:textId="77777777" w:rsidR="00AD08A8" w:rsidRPr="007723BD" w:rsidRDefault="00AD08A8" w:rsidP="00A56256">
                      <w:pPr>
                        <w:widowControl w:val="0"/>
                        <w:spacing w:line="276" w:lineRule="auto"/>
                        <w:jc w:val="both"/>
                        <w:rPr>
                          <w:rFonts w:ascii="Calibri" w:hAnsi="Calibri" w:cs="Calibri"/>
                          <w:iCs/>
                        </w:rPr>
                      </w:pPr>
                      <w:r w:rsidRPr="007723BD">
                        <w:rPr>
                          <w:rFonts w:ascii="Calibri" w:hAnsi="Calibri" w:cs="Calibri"/>
                          <w:iCs/>
                        </w:rPr>
                        <w:t>Research assistants coded for verbal and nonverbal participant behaviors during the interaction. Specifically, research assistants rated how comfortable, confident, interested, enthusiastic, smiling, engaged, anxious, and tense the participant appeared, and how comfortable, confident, and anxious the participant sounded on a scale of 1 (not at all) to 7 (extremely).</w:t>
                      </w:r>
                    </w:p>
                    <w:p w14:paraId="7A5F9DFC" w14:textId="19A5D692" w:rsidR="00AD08A8" w:rsidRPr="0001170B" w:rsidRDefault="00AD08A8" w:rsidP="00AD08A8">
                      <w:pPr>
                        <w:widowControl w:val="0"/>
                        <w:spacing w:line="258" w:lineRule="auto"/>
                        <w:jc w:val="right"/>
                        <w:rPr>
                          <w:rFonts w:ascii="Calibri" w:hAnsi="Calibri" w:cs="Calibri"/>
                          <w:i/>
                        </w:rPr>
                      </w:pPr>
                      <w:r w:rsidRPr="0001170B">
                        <w:rPr>
                          <w:rFonts w:ascii="Calibri" w:hAnsi="Calibri" w:cs="Calibri"/>
                          <w:i/>
                        </w:rPr>
                        <w:t xml:space="preserve"> </w:t>
                      </w:r>
                      <w:hyperlink r:id="rId27">
                        <w:r w:rsidRPr="0001170B">
                          <w:rPr>
                            <w:rFonts w:ascii="Calibri" w:hAnsi="Calibri" w:cs="Calibri"/>
                            <w:u w:val="single"/>
                            <w:vertAlign w:val="superscript"/>
                          </w:rPr>
                          <w:t>https://doi.org/10.1037/pspa0000393</w:t>
                        </w:r>
                      </w:hyperlink>
                    </w:p>
                    <w:p w14:paraId="063A4965" w14:textId="77777777" w:rsidR="00AD08A8" w:rsidRDefault="00AD08A8" w:rsidP="00AD08A8">
                      <w:pPr>
                        <w:jc w:val="center"/>
                      </w:pPr>
                    </w:p>
                  </w:txbxContent>
                </v:textbox>
                <w10:wrap type="topAndBottom" anchorx="margin"/>
              </v:rect>
            </w:pict>
          </mc:Fallback>
        </mc:AlternateContent>
      </w:r>
    </w:p>
    <w:p w14:paraId="098D568A" w14:textId="6954569A" w:rsidR="002159B0" w:rsidRPr="00750A7A" w:rsidRDefault="009155E4" w:rsidP="00767297">
      <w:pPr>
        <w:spacing w:line="276" w:lineRule="auto"/>
        <w:rPr>
          <w:rFonts w:asciiTheme="majorHAnsi" w:hAnsiTheme="majorHAnsi" w:cstheme="majorHAnsi"/>
          <w:b/>
          <w:color w:val="A6A6A6" w:themeColor="background1" w:themeShade="A6"/>
          <w:u w:val="single"/>
        </w:rPr>
      </w:pPr>
      <w:r w:rsidRPr="00750A7A">
        <w:rPr>
          <w:rFonts w:asciiTheme="majorHAnsi" w:hAnsiTheme="majorHAnsi" w:cstheme="majorHAnsi"/>
          <w:b/>
          <w:color w:val="A6A6A6" w:themeColor="background1" w:themeShade="A6"/>
          <w:u w:val="single"/>
        </w:rPr>
        <w:t>Solution:</w:t>
      </w:r>
    </w:p>
    <w:p w14:paraId="1B2363D3" w14:textId="3C1C7382" w:rsidR="00FB1A32" w:rsidRPr="00750A7A" w:rsidRDefault="1B511046" w:rsidP="00767297">
      <w:pPr>
        <w:spacing w:line="276" w:lineRule="auto"/>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 xml:space="preserve">First </w:t>
      </w:r>
      <w:r w:rsidR="005D1716" w:rsidRPr="00750A7A">
        <w:rPr>
          <w:rFonts w:asciiTheme="majorHAnsi" w:hAnsiTheme="majorHAnsi" w:cstheme="majorHAnsi"/>
          <w:color w:val="A6A6A6" w:themeColor="background1" w:themeShade="A6"/>
        </w:rPr>
        <w:t>d</w:t>
      </w:r>
      <w:r w:rsidRPr="00750A7A">
        <w:rPr>
          <w:rFonts w:asciiTheme="majorHAnsi" w:hAnsiTheme="majorHAnsi" w:cstheme="majorHAnsi"/>
          <w:color w:val="A6A6A6" w:themeColor="background1" w:themeShade="A6"/>
        </w:rPr>
        <w:t>imension: How is it being measured</w:t>
      </w:r>
      <w:r w:rsidR="00E90D1C"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In this case other people (research assistants) are rating the variable, so it would fall into the row </w:t>
      </w:r>
      <w:r w:rsidR="004E712F" w:rsidRPr="00750A7A">
        <w:rPr>
          <w:rFonts w:asciiTheme="majorHAnsi" w:hAnsiTheme="majorHAnsi" w:cstheme="majorHAnsi"/>
          <w:color w:val="A6A6A6" w:themeColor="background1" w:themeShade="A6"/>
        </w:rPr>
        <w:t>s</w:t>
      </w:r>
      <w:r w:rsidRPr="00750A7A">
        <w:rPr>
          <w:rFonts w:asciiTheme="majorHAnsi" w:hAnsiTheme="majorHAnsi" w:cstheme="majorHAnsi"/>
          <w:color w:val="A6A6A6" w:themeColor="background1" w:themeShade="A6"/>
        </w:rPr>
        <w:t xml:space="preserve">elf-report (and other-report). </w:t>
      </w:r>
    </w:p>
    <w:p w14:paraId="2EEBC315" w14:textId="6E1F251F" w:rsidR="00CF726C" w:rsidRPr="00750A7A" w:rsidRDefault="05F8700A"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Second dimension: How is it being measured</w:t>
      </w:r>
      <w:r w:rsidR="00E90D1C"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In this Study RAs coded for verbal and non-verbal behaviors during interaction. They rated how comfortable or interested participants appeared to be and how they sounded (anxious etc.). From the description it is unclear what exactly they rated. It is likely that they didn’t rate mental abilities/ cognitive processes or Neuro/bio/physiology. We can’t be sure that they didn’t code the frequency/duration of behavior (e.g. behavior like smiling for being comfortable) or only offering their subjective experience on the participants behavior. In this case it is not possible to be certain regarding categorization. I am highly unsure, so I would write down the category “Indeterminable” but add my assumption to the “note” field of the given measure.</w:t>
      </w:r>
    </w:p>
    <w:p w14:paraId="5FC149D8" w14:textId="4580244C" w:rsidR="30B23281" w:rsidRDefault="30B23281"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 xml:space="preserve">We can’t make a final decision on the </w:t>
      </w:r>
      <w:proofErr w:type="gramStart"/>
      <w:r w:rsidRPr="00750A7A">
        <w:rPr>
          <w:rFonts w:asciiTheme="majorHAnsi" w:hAnsiTheme="majorHAnsi" w:cstheme="majorHAnsi"/>
          <w:color w:val="A6A6A6" w:themeColor="background1" w:themeShade="A6"/>
        </w:rPr>
        <w:t>category,</w:t>
      </w:r>
      <w:proofErr w:type="gramEnd"/>
      <w:r w:rsidRPr="00750A7A">
        <w:rPr>
          <w:rFonts w:asciiTheme="majorHAnsi" w:hAnsiTheme="majorHAnsi" w:cstheme="majorHAnsi"/>
          <w:color w:val="A6A6A6" w:themeColor="background1" w:themeShade="A6"/>
        </w:rPr>
        <w:t xml:space="preserve"> this is a</w:t>
      </w:r>
      <w:r w:rsidRPr="00750A7A">
        <w:rPr>
          <w:rFonts w:asciiTheme="majorHAnsi" w:hAnsiTheme="majorHAnsi" w:cstheme="majorHAnsi"/>
          <w:b/>
          <w:bCs/>
          <w:color w:val="A6A6A6" w:themeColor="background1" w:themeShade="A6"/>
        </w:rPr>
        <w:t xml:space="preserve"> </w:t>
      </w:r>
      <w:r w:rsidR="009406FA">
        <w:rPr>
          <w:rFonts w:asciiTheme="majorHAnsi" w:hAnsiTheme="majorHAnsi" w:cstheme="majorHAnsi"/>
          <w:b/>
          <w:bCs/>
          <w:color w:val="A6A6A6" w:themeColor="background1" w:themeShade="A6"/>
        </w:rPr>
        <w:t>self</w:t>
      </w:r>
      <w:r w:rsidRPr="00750A7A">
        <w:rPr>
          <w:rFonts w:asciiTheme="majorHAnsi" w:hAnsiTheme="majorHAnsi" w:cstheme="majorHAnsi"/>
          <w:b/>
          <w:bCs/>
          <w:color w:val="A6A6A6" w:themeColor="background1" w:themeShade="A6"/>
        </w:rPr>
        <w:t xml:space="preserve">-report </w:t>
      </w:r>
      <w:r w:rsidR="009406FA">
        <w:rPr>
          <w:rFonts w:asciiTheme="majorHAnsi" w:hAnsiTheme="majorHAnsi" w:cstheme="majorHAnsi"/>
          <w:b/>
          <w:bCs/>
          <w:color w:val="A6A6A6" w:themeColor="background1" w:themeShade="A6"/>
        </w:rPr>
        <w:t>(</w:t>
      </w:r>
      <w:proofErr w:type="gramStart"/>
      <w:r w:rsidR="009406FA">
        <w:rPr>
          <w:rFonts w:asciiTheme="majorHAnsi" w:hAnsiTheme="majorHAnsi" w:cstheme="majorHAnsi"/>
          <w:b/>
          <w:bCs/>
          <w:color w:val="A6A6A6" w:themeColor="background1" w:themeShade="A6"/>
        </w:rPr>
        <w:t>other-report</w:t>
      </w:r>
      <w:proofErr w:type="gramEnd"/>
      <w:r w:rsidR="009406FA">
        <w:rPr>
          <w:rFonts w:asciiTheme="majorHAnsi" w:hAnsiTheme="majorHAnsi" w:cstheme="majorHAnsi"/>
          <w:b/>
          <w:bCs/>
          <w:color w:val="A6A6A6" w:themeColor="background1" w:themeShade="A6"/>
        </w:rPr>
        <w:t xml:space="preserve">) </w:t>
      </w:r>
      <w:r w:rsidRPr="00750A7A">
        <w:rPr>
          <w:rFonts w:asciiTheme="majorHAnsi" w:hAnsiTheme="majorHAnsi" w:cstheme="majorHAnsi"/>
          <w:b/>
          <w:bCs/>
          <w:color w:val="A6A6A6" w:themeColor="background1" w:themeShade="A6"/>
        </w:rPr>
        <w:t>with an indeterminable second dimension</w:t>
      </w:r>
      <w:r w:rsidRPr="00750A7A">
        <w:rPr>
          <w:rFonts w:asciiTheme="majorHAnsi" w:hAnsiTheme="majorHAnsi" w:cstheme="majorHAnsi"/>
          <w:color w:val="A6A6A6" w:themeColor="background1" w:themeShade="A6"/>
        </w:rPr>
        <w:t>.</w:t>
      </w:r>
    </w:p>
    <w:p w14:paraId="6D758E86" w14:textId="77777777" w:rsidR="009029DB" w:rsidRPr="00750A7A" w:rsidRDefault="009029DB" w:rsidP="00767297">
      <w:pPr>
        <w:spacing w:line="276" w:lineRule="auto"/>
        <w:jc w:val="both"/>
        <w:rPr>
          <w:rFonts w:asciiTheme="majorHAnsi" w:hAnsiTheme="majorHAnsi" w:cstheme="majorHAnsi"/>
          <w:color w:val="A6A6A6" w:themeColor="background1" w:themeShade="A6"/>
        </w:rPr>
      </w:pPr>
    </w:p>
    <w:p w14:paraId="2EEBC318" w14:textId="77777777" w:rsidR="00CF726C" w:rsidRPr="00750A7A" w:rsidRDefault="009155E4" w:rsidP="00767297">
      <w:pPr>
        <w:pStyle w:val="Heading2"/>
        <w:spacing w:line="276" w:lineRule="auto"/>
        <w:rPr>
          <w:rFonts w:cstheme="majorHAnsi"/>
          <w:color w:val="000000" w:themeColor="text1"/>
        </w:rPr>
      </w:pPr>
      <w:bookmarkStart w:id="66" w:name="_Toc208510440"/>
      <w:bookmarkStart w:id="67" w:name="_Toc211420485"/>
      <w:r w:rsidRPr="00750A7A">
        <w:rPr>
          <w:rFonts w:cstheme="majorHAnsi"/>
          <w:color w:val="000000" w:themeColor="text1"/>
        </w:rPr>
        <w:t>Example 7</w:t>
      </w:r>
      <w:bookmarkEnd w:id="66"/>
      <w:bookmarkEnd w:id="67"/>
    </w:p>
    <w:p w14:paraId="6227A955" w14:textId="17EE1BC7" w:rsidR="00793026" w:rsidRPr="00750A7A" w:rsidRDefault="00D635E7" w:rsidP="00767297">
      <w:pPr>
        <w:spacing w:line="276" w:lineRule="auto"/>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605504" behindDoc="0" locked="0" layoutInCell="1" allowOverlap="1" wp14:anchorId="310F0905" wp14:editId="782ADCF9">
                <wp:simplePos x="0" y="0"/>
                <wp:positionH relativeFrom="margin">
                  <wp:align>right</wp:align>
                </wp:positionH>
                <wp:positionV relativeFrom="paragraph">
                  <wp:posOffset>73003</wp:posOffset>
                </wp:positionV>
                <wp:extent cx="5710153" cy="1275127"/>
                <wp:effectExtent l="0" t="0" r="24130" b="20320"/>
                <wp:wrapTopAndBottom/>
                <wp:docPr id="420370199" name="Rechteck 18"/>
                <wp:cNvGraphicFramePr/>
                <a:graphic xmlns:a="http://schemas.openxmlformats.org/drawingml/2006/main">
                  <a:graphicData uri="http://schemas.microsoft.com/office/word/2010/wordprocessingShape">
                    <wps:wsp>
                      <wps:cNvSpPr/>
                      <wps:spPr>
                        <a:xfrm>
                          <a:off x="0" y="0"/>
                          <a:ext cx="5710153" cy="127512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7DF3616F" w14:textId="742C2756" w:rsidR="00A0759B" w:rsidRPr="00A0759B" w:rsidRDefault="00A0759B" w:rsidP="004F6B9C">
                            <w:pPr>
                              <w:jc w:val="both"/>
                              <w:rPr>
                                <w:rFonts w:ascii="Calibri" w:hAnsi="Calibri" w:cs="Calibri"/>
                                <w:iCs/>
                              </w:rPr>
                            </w:pPr>
                            <w:r w:rsidRPr="00A0759B">
                              <w:rPr>
                                <w:rFonts w:ascii="Calibri" w:hAnsi="Calibri" w:cs="Calibri"/>
                                <w:iCs/>
                              </w:rPr>
                              <w:t>The Reading the Mind in the Eyes Test [RMET; Hungarian version: "</w:t>
                            </w:r>
                            <w:proofErr w:type="spellStart"/>
                            <w:r w:rsidRPr="00A0759B">
                              <w:rPr>
                                <w:rFonts w:ascii="Calibri" w:hAnsi="Calibri" w:cs="Calibri"/>
                                <w:iCs/>
                              </w:rPr>
                              <w:t>Szemekből</w:t>
                            </w:r>
                            <w:proofErr w:type="spellEnd"/>
                            <w:r w:rsidRPr="00A0759B">
                              <w:rPr>
                                <w:rFonts w:ascii="Calibri" w:hAnsi="Calibri" w:cs="Calibri"/>
                                <w:iCs/>
                              </w:rPr>
                              <w:t xml:space="preserve"> </w:t>
                            </w:r>
                            <w:proofErr w:type="spellStart"/>
                            <w:r w:rsidRPr="00A0759B">
                              <w:rPr>
                                <w:rFonts w:ascii="Calibri" w:hAnsi="Calibri" w:cs="Calibri"/>
                                <w:iCs/>
                              </w:rPr>
                              <w:t>Olvasás</w:t>
                            </w:r>
                            <w:proofErr w:type="spellEnd"/>
                            <w:r w:rsidRPr="00A0759B">
                              <w:rPr>
                                <w:rFonts w:ascii="Calibri" w:hAnsi="Calibri" w:cs="Calibri"/>
                                <w:iCs/>
                              </w:rPr>
                              <w:t xml:space="preserve"> </w:t>
                            </w:r>
                            <w:proofErr w:type="spellStart"/>
                            <w:r w:rsidRPr="00A0759B">
                              <w:rPr>
                                <w:rFonts w:ascii="Calibri" w:hAnsi="Calibri" w:cs="Calibri"/>
                                <w:iCs/>
                              </w:rPr>
                              <w:t>Teszt</w:t>
                            </w:r>
                            <w:proofErr w:type="spellEnd"/>
                            <w:r w:rsidRPr="00A0759B">
                              <w:rPr>
                                <w:rFonts w:ascii="Calibri" w:hAnsi="Calibri" w:cs="Calibri"/>
                                <w:iCs/>
                              </w:rPr>
                              <w:t xml:space="preserve">", SZOT] consists of a series of photos of the eye-region of the face displayed by different actors and actresses. Participants were asked to choose which of the four listed words best describes what the person in the photo is thinking or feeling. The score was based on the number of correct answers. </w:t>
                            </w:r>
                          </w:p>
                          <w:p w14:paraId="7CEDD5C8" w14:textId="77777777" w:rsidR="00A0759B" w:rsidRPr="0001170B" w:rsidRDefault="00A0759B" w:rsidP="00A0759B">
                            <w:pPr>
                              <w:shd w:val="clear" w:color="auto" w:fill="FFFFFF"/>
                              <w:jc w:val="right"/>
                              <w:rPr>
                                <w:rFonts w:ascii="Calibri" w:eastAsia="Arial" w:hAnsi="Calibri" w:cs="Calibri"/>
                                <w:i/>
                              </w:rPr>
                            </w:pPr>
                            <w:hyperlink r:id="rId28">
                              <w:r w:rsidRPr="0001170B">
                                <w:rPr>
                                  <w:rFonts w:ascii="Calibri" w:hAnsi="Calibri" w:cs="Calibri"/>
                                  <w:u w:val="single"/>
                                  <w:vertAlign w:val="superscript"/>
                                </w:rPr>
                                <w:t>https://doi.org/10.1371/journal.pone.0312021</w:t>
                              </w:r>
                            </w:hyperlink>
                          </w:p>
                          <w:p w14:paraId="327C7B26" w14:textId="77777777" w:rsidR="00A0759B" w:rsidRDefault="00A0759B" w:rsidP="00A075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F0905" id="Rechteck 18" o:spid="_x0000_s1041" style="position:absolute;margin-left:398.4pt;margin-top:5.75pt;width:449.6pt;height:100.4pt;z-index:251605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" fillcolor="white [3201]" strokecolor="black [3200]" strokeweight="1pt">
                <v:textbox>
                  <w:txbxContent>
                    <w:p w14:paraId="7DF3616F" w14:textId="742C2756" w:rsidR="00A0759B" w:rsidRPr="00A0759B" w:rsidRDefault="00A0759B" w:rsidP="004F6B9C">
                      <w:pPr>
                        <w:jc w:val="both"/>
                        <w:rPr>
                          <w:rFonts w:ascii="Calibri" w:hAnsi="Calibri" w:cs="Calibri"/>
                          <w:iCs/>
                        </w:rPr>
                      </w:pPr>
                      <w:r w:rsidRPr="00A0759B">
                        <w:rPr>
                          <w:rFonts w:ascii="Calibri" w:hAnsi="Calibri" w:cs="Calibri"/>
                          <w:iCs/>
                        </w:rPr>
                        <w:t xml:space="preserve">The Reading the Mind in the Eyes Test [RMET; Hungarian version: "Szemekből Olvasás Teszt", SZOT] consists of a series of photos of the eye-region of the face displayed by different actors and actresses. Participants were asked to choose which of the four listed words best describes what the person in the photo is thinking or feeling. The score was based on the number of correct answers. </w:t>
                      </w:r>
                    </w:p>
                    <w:p w14:paraId="7CEDD5C8" w14:textId="77777777" w:rsidR="00A0759B" w:rsidRPr="0001170B" w:rsidRDefault="00A0759B" w:rsidP="00A0759B">
                      <w:pPr>
                        <w:shd w:val="clear" w:color="auto" w:fill="FFFFFF"/>
                        <w:jc w:val="right"/>
                        <w:rPr>
                          <w:rFonts w:ascii="Calibri" w:eastAsia="Arial" w:hAnsi="Calibri" w:cs="Calibri"/>
                          <w:i/>
                        </w:rPr>
                      </w:pPr>
                      <w:hyperlink r:id="rId29">
                        <w:r w:rsidRPr="0001170B">
                          <w:rPr>
                            <w:rFonts w:ascii="Calibri" w:hAnsi="Calibri" w:cs="Calibri"/>
                            <w:u w:val="single"/>
                            <w:vertAlign w:val="superscript"/>
                          </w:rPr>
                          <w:t>https://doi.org/10.1371/journal.pone.0312021</w:t>
                        </w:r>
                      </w:hyperlink>
                    </w:p>
                    <w:p w14:paraId="327C7B26" w14:textId="77777777" w:rsidR="00A0759B" w:rsidRDefault="00A0759B" w:rsidP="00A0759B">
                      <w:pPr>
                        <w:jc w:val="center"/>
                      </w:pPr>
                    </w:p>
                  </w:txbxContent>
                </v:textbox>
                <w10:wrap type="topAndBottom" anchorx="margin"/>
              </v:rect>
            </w:pict>
          </mc:Fallback>
        </mc:AlternateContent>
      </w:r>
    </w:p>
    <w:p w14:paraId="2EEBC31B" w14:textId="6E7935E1" w:rsidR="00CF726C" w:rsidRPr="00750A7A" w:rsidRDefault="009155E4" w:rsidP="00767297">
      <w:pPr>
        <w:spacing w:line="276" w:lineRule="auto"/>
        <w:jc w:val="both"/>
        <w:rPr>
          <w:rFonts w:asciiTheme="majorHAnsi" w:hAnsiTheme="majorHAnsi" w:cstheme="majorHAnsi"/>
          <w:b/>
          <w:color w:val="A6A6A6" w:themeColor="background1" w:themeShade="A6"/>
          <w:u w:val="single"/>
        </w:rPr>
      </w:pPr>
      <w:r w:rsidRPr="00750A7A">
        <w:rPr>
          <w:rFonts w:asciiTheme="majorHAnsi" w:hAnsiTheme="majorHAnsi" w:cstheme="majorHAnsi"/>
          <w:b/>
          <w:color w:val="A6A6A6" w:themeColor="background1" w:themeShade="A6"/>
          <w:u w:val="single"/>
        </w:rPr>
        <w:lastRenderedPageBreak/>
        <w:t>Solution:</w:t>
      </w:r>
    </w:p>
    <w:p w14:paraId="2BF3B22F" w14:textId="7407B825" w:rsidR="00970B78" w:rsidRPr="00750A7A" w:rsidRDefault="0034239A"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bCs/>
          <w:color w:val="A6A6A6" w:themeColor="background1" w:themeShade="A6"/>
        </w:rPr>
        <w:t xml:space="preserve">First </w:t>
      </w:r>
      <w:r w:rsidR="004E712F" w:rsidRPr="00750A7A">
        <w:rPr>
          <w:rFonts w:asciiTheme="majorHAnsi" w:hAnsiTheme="majorHAnsi" w:cstheme="majorHAnsi"/>
          <w:bCs/>
          <w:color w:val="A6A6A6" w:themeColor="background1" w:themeShade="A6"/>
        </w:rPr>
        <w:t>d</w:t>
      </w:r>
      <w:r w:rsidRPr="00750A7A">
        <w:rPr>
          <w:rFonts w:asciiTheme="majorHAnsi" w:hAnsiTheme="majorHAnsi" w:cstheme="majorHAnsi"/>
          <w:bCs/>
          <w:color w:val="A6A6A6" w:themeColor="background1" w:themeShade="A6"/>
        </w:rPr>
        <w:t xml:space="preserve">imension: </w:t>
      </w:r>
      <w:r w:rsidR="00970B78" w:rsidRPr="00750A7A">
        <w:rPr>
          <w:rFonts w:asciiTheme="majorHAnsi" w:hAnsiTheme="majorHAnsi" w:cstheme="majorHAnsi"/>
          <w:bCs/>
          <w:color w:val="A6A6A6" w:themeColor="background1" w:themeShade="A6"/>
        </w:rPr>
        <w:t>How it</w:t>
      </w:r>
      <w:r w:rsidR="004E712F" w:rsidRPr="00750A7A">
        <w:rPr>
          <w:rFonts w:asciiTheme="majorHAnsi" w:hAnsiTheme="majorHAnsi" w:cstheme="majorHAnsi"/>
          <w:bCs/>
          <w:color w:val="A6A6A6" w:themeColor="background1" w:themeShade="A6"/>
        </w:rPr>
        <w:t xml:space="preserve"> </w:t>
      </w:r>
      <w:r w:rsidR="00970B78" w:rsidRPr="00750A7A">
        <w:rPr>
          <w:rFonts w:asciiTheme="majorHAnsi" w:hAnsiTheme="majorHAnsi" w:cstheme="majorHAnsi"/>
          <w:bCs/>
          <w:color w:val="A6A6A6" w:themeColor="background1" w:themeShade="A6"/>
        </w:rPr>
        <w:t>is being measure</w:t>
      </w:r>
      <w:r w:rsidR="00E90D1C" w:rsidRPr="00750A7A">
        <w:rPr>
          <w:rFonts w:asciiTheme="majorHAnsi" w:hAnsiTheme="majorHAnsi" w:cstheme="majorHAnsi"/>
          <w:bCs/>
          <w:color w:val="A6A6A6" w:themeColor="background1" w:themeShade="A6"/>
        </w:rPr>
        <w:t>d?</w:t>
      </w:r>
      <w:r w:rsidR="00970B78" w:rsidRPr="00750A7A">
        <w:rPr>
          <w:rFonts w:asciiTheme="majorHAnsi" w:hAnsiTheme="majorHAnsi" w:cstheme="majorHAnsi"/>
          <w:bCs/>
          <w:color w:val="A6A6A6" w:themeColor="background1" w:themeShade="A6"/>
        </w:rPr>
        <w:t xml:space="preserve"> </w:t>
      </w:r>
      <w:r w:rsidR="00970B78" w:rsidRPr="00750A7A">
        <w:rPr>
          <w:rFonts w:asciiTheme="majorHAnsi" w:hAnsiTheme="majorHAnsi" w:cstheme="majorHAnsi"/>
          <w:color w:val="A6A6A6" w:themeColor="background1" w:themeShade="A6"/>
        </w:rPr>
        <w:t>We’ve got one big clue here – “…based on correct answers”. Each choice is scored as correct or incorrectly, and the total score of any participant is simply the sum of correct answers. This speaks for a Test.</w:t>
      </w:r>
    </w:p>
    <w:p w14:paraId="2610DCA2" w14:textId="436C0525" w:rsidR="00970B78" w:rsidRPr="00750A7A" w:rsidRDefault="006659DF" w:rsidP="00767297">
      <w:pPr>
        <w:spacing w:line="276" w:lineRule="auto"/>
        <w:jc w:val="both"/>
        <w:rPr>
          <w:rFonts w:asciiTheme="majorHAnsi" w:hAnsiTheme="majorHAnsi" w:cstheme="majorHAnsi"/>
          <w:bCs/>
          <w:color w:val="A6A6A6" w:themeColor="background1" w:themeShade="A6"/>
        </w:rPr>
      </w:pPr>
      <w:r w:rsidRPr="00750A7A">
        <w:rPr>
          <w:rFonts w:asciiTheme="majorHAnsi" w:hAnsiTheme="majorHAnsi" w:cstheme="majorHAnsi"/>
          <w:bCs/>
          <w:color w:val="A6A6A6" w:themeColor="background1" w:themeShade="A6"/>
        </w:rPr>
        <w:t xml:space="preserve">Second </w:t>
      </w:r>
      <w:r w:rsidR="004E712F" w:rsidRPr="00750A7A">
        <w:rPr>
          <w:rFonts w:asciiTheme="majorHAnsi" w:hAnsiTheme="majorHAnsi" w:cstheme="majorHAnsi"/>
          <w:bCs/>
          <w:color w:val="A6A6A6" w:themeColor="background1" w:themeShade="A6"/>
        </w:rPr>
        <w:t>d</w:t>
      </w:r>
      <w:r w:rsidRPr="00750A7A">
        <w:rPr>
          <w:rFonts w:asciiTheme="majorHAnsi" w:hAnsiTheme="majorHAnsi" w:cstheme="majorHAnsi"/>
          <w:bCs/>
          <w:color w:val="A6A6A6" w:themeColor="background1" w:themeShade="A6"/>
        </w:rPr>
        <w:t xml:space="preserve">imension: </w:t>
      </w:r>
      <w:r w:rsidR="00970B78" w:rsidRPr="00750A7A">
        <w:rPr>
          <w:rFonts w:asciiTheme="majorHAnsi" w:hAnsiTheme="majorHAnsi" w:cstheme="majorHAnsi"/>
          <w:bCs/>
          <w:color w:val="A6A6A6" w:themeColor="background1" w:themeShade="A6"/>
        </w:rPr>
        <w:t>What is being measured</w:t>
      </w:r>
      <w:r w:rsidR="00E90D1C" w:rsidRPr="00750A7A">
        <w:rPr>
          <w:rFonts w:asciiTheme="majorHAnsi" w:hAnsiTheme="majorHAnsi" w:cstheme="majorHAnsi"/>
          <w:bCs/>
          <w:color w:val="A6A6A6" w:themeColor="background1" w:themeShade="A6"/>
        </w:rPr>
        <w:t xml:space="preserve">? </w:t>
      </w:r>
      <w:r w:rsidR="00970B78" w:rsidRPr="00750A7A">
        <w:rPr>
          <w:rFonts w:asciiTheme="majorHAnsi" w:hAnsiTheme="majorHAnsi" w:cstheme="majorHAnsi"/>
          <w:bCs/>
          <w:color w:val="A6A6A6" w:themeColor="background1" w:themeShade="A6"/>
        </w:rPr>
        <w:t xml:space="preserve">The RMET measures how well people can assign what a person is thinking or feeling just from a photo of the eye-region of a human. It measures mental ability or cognitive process. </w:t>
      </w:r>
    </w:p>
    <w:p w14:paraId="334D769B" w14:textId="1DCB2CCA" w:rsidR="00944031" w:rsidRPr="00750A7A" w:rsidRDefault="30B23281" w:rsidP="00767297">
      <w:pPr>
        <w:spacing w:line="276" w:lineRule="auto"/>
        <w:jc w:val="both"/>
        <w:rPr>
          <w:rFonts w:asciiTheme="majorHAnsi" w:hAnsiTheme="majorHAnsi" w:cstheme="majorHAnsi"/>
          <w:b/>
          <w:color w:val="A6A6A6" w:themeColor="background1" w:themeShade="A6"/>
        </w:rPr>
      </w:pPr>
      <w:r w:rsidRPr="00750A7A">
        <w:rPr>
          <w:rFonts w:asciiTheme="majorHAnsi" w:hAnsiTheme="majorHAnsi" w:cstheme="majorHAnsi"/>
          <w:color w:val="A6A6A6" w:themeColor="background1" w:themeShade="A6"/>
        </w:rPr>
        <w:t xml:space="preserve">Examining the relevant cell (where the row and column intersect), this is a </w:t>
      </w:r>
      <w:r w:rsidRPr="00750A7A">
        <w:rPr>
          <w:rFonts w:asciiTheme="majorHAnsi" w:hAnsiTheme="majorHAnsi" w:cstheme="majorHAnsi"/>
          <w:b/>
          <w:bCs/>
          <w:color w:val="A6A6A6" w:themeColor="background1" w:themeShade="A6"/>
        </w:rPr>
        <w:t>cognitive ability test.</w:t>
      </w:r>
    </w:p>
    <w:p w14:paraId="096F8207" w14:textId="6AFE4926" w:rsidR="0058769B" w:rsidRPr="00750A7A" w:rsidRDefault="0058769B" w:rsidP="00767297">
      <w:pPr>
        <w:spacing w:line="276" w:lineRule="auto"/>
        <w:rPr>
          <w:rFonts w:asciiTheme="majorHAnsi" w:hAnsiTheme="majorHAnsi" w:cstheme="majorHAnsi"/>
          <w:b/>
          <w:color w:val="000000" w:themeColor="text1"/>
          <w:u w:val="single"/>
        </w:rPr>
      </w:pPr>
    </w:p>
    <w:p w14:paraId="2EFEAF17" w14:textId="0CE6AB71" w:rsidR="0058769B" w:rsidRPr="00750A7A" w:rsidRDefault="0058769B" w:rsidP="00767297">
      <w:pPr>
        <w:pStyle w:val="Heading2"/>
        <w:spacing w:line="276" w:lineRule="auto"/>
        <w:rPr>
          <w:rFonts w:cstheme="majorHAnsi"/>
          <w:color w:val="000000" w:themeColor="text1"/>
        </w:rPr>
      </w:pPr>
      <w:bookmarkStart w:id="68" w:name="_Toc208510441"/>
      <w:bookmarkStart w:id="69" w:name="_Toc211420486"/>
      <w:r w:rsidRPr="00750A7A">
        <w:rPr>
          <w:rFonts w:cstheme="majorHAnsi"/>
          <w:color w:val="000000" w:themeColor="text1"/>
        </w:rPr>
        <w:t>Example 8</w:t>
      </w:r>
      <w:bookmarkEnd w:id="68"/>
      <w:bookmarkEnd w:id="69"/>
    </w:p>
    <w:p w14:paraId="5B2FC207" w14:textId="03131445" w:rsidR="0058769B" w:rsidRPr="00750A7A" w:rsidRDefault="0058769B"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noProof/>
        </w:rPr>
        <mc:AlternateContent>
          <mc:Choice Requires="wps">
            <w:drawing>
              <wp:inline distT="0" distB="0" distL="114300" distR="114300" wp14:anchorId="3D9BCADD" wp14:editId="392A952A">
                <wp:extent cx="5695950" cy="2096770"/>
                <wp:effectExtent l="0" t="0" r="19050" b="17780"/>
                <wp:docPr id="2108431446" name="Rechteck 19"/>
                <wp:cNvGraphicFramePr/>
                <a:graphic xmlns:a="http://schemas.openxmlformats.org/drawingml/2006/main">
                  <a:graphicData uri="http://schemas.microsoft.com/office/word/2010/wordprocessingShape">
                    <wps:wsp>
                      <wps:cNvSpPr/>
                      <wps:spPr>
                        <a:xfrm>
                          <a:off x="0" y="0"/>
                          <a:ext cx="5695950" cy="209677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27FF5D6C" w14:textId="77777777" w:rsidR="00E972E1" w:rsidRDefault="00E972E1" w:rsidP="004F6B9C">
                            <w:pPr>
                              <w:jc w:val="both"/>
                              <w:rPr>
                                <w:rFonts w:ascii="Calibri" w:hAnsi="Calibri" w:cs="Calibri"/>
                                <w:iCs/>
                                <w:color w:val="000000" w:themeColor="text1"/>
                              </w:rPr>
                            </w:pPr>
                            <w:r w:rsidRPr="00E972E1">
                              <w:rPr>
                                <w:rFonts w:ascii="Calibri" w:hAnsi="Calibri" w:cs="Calibri"/>
                                <w:iCs/>
                                <w:color w:val="000000" w:themeColor="text1"/>
                              </w:rPr>
                              <w:t xml:space="preserve">We present an attentional </w:t>
                            </w:r>
                            <w:proofErr w:type="spellStart"/>
                            <w:r w:rsidRPr="00E972E1">
                              <w:rPr>
                                <w:rFonts w:ascii="Calibri" w:hAnsi="Calibri" w:cs="Calibri"/>
                                <w:iCs/>
                                <w:color w:val="000000" w:themeColor="text1"/>
                              </w:rPr>
                              <w:t>subsetting</w:t>
                            </w:r>
                            <w:proofErr w:type="spellEnd"/>
                            <w:r w:rsidRPr="00E972E1">
                              <w:rPr>
                                <w:rFonts w:ascii="Calibri" w:hAnsi="Calibri" w:cs="Calibri"/>
                                <w:iCs/>
                                <w:color w:val="000000" w:themeColor="text1"/>
                              </w:rPr>
                              <w:t xml:space="preserve"> theory of duration that produces inversions — and explains why they are uncommon: Earlier-attended features dwell within a lower-dimensional feature subspace, which participants can sometimes disregard during test trials of pure-strong lists, giving strong-pure items an extra advantage. </w:t>
                            </w:r>
                          </w:p>
                          <w:p w14:paraId="33FD59A9" w14:textId="7AE11569" w:rsidR="00944031" w:rsidRPr="00944031" w:rsidRDefault="00944031" w:rsidP="004F6B9C">
                            <w:pPr>
                              <w:jc w:val="both"/>
                              <w:rPr>
                                <w:rFonts w:ascii="Calibri" w:hAnsi="Calibri" w:cs="Calibri"/>
                                <w:iCs/>
                                <w:color w:val="000000" w:themeColor="text1"/>
                              </w:rPr>
                            </w:pPr>
                            <w:r w:rsidRPr="00944031">
                              <w:rPr>
                                <w:rFonts w:ascii="Calibri" w:hAnsi="Calibri" w:cs="Calibri"/>
                                <w:iCs/>
                                <w:color w:val="000000" w:themeColor="text1"/>
                              </w:rPr>
                              <w:t xml:space="preserve">Our primary measure was d’ with the log-linear correction </w:t>
                            </w:r>
                            <w:proofErr w:type="spellStart"/>
                            <w:r w:rsidRPr="00944031">
                              <w:rPr>
                                <w:rFonts w:ascii="Calibri" w:hAnsi="Calibri" w:cs="Calibri"/>
                                <w:iCs/>
                                <w:color w:val="000000" w:themeColor="text1"/>
                              </w:rPr>
                              <w:t>favoured</w:t>
                            </w:r>
                            <w:proofErr w:type="spellEnd"/>
                            <w:r w:rsidRPr="00944031">
                              <w:rPr>
                                <w:rFonts w:ascii="Calibri" w:hAnsi="Calibri" w:cs="Calibri"/>
                                <w:iCs/>
                                <w:color w:val="000000" w:themeColor="text1"/>
                              </w:rPr>
                              <w:t xml:space="preserve"> by </w:t>
                            </w:r>
                            <w:proofErr w:type="spellStart"/>
                            <w:r w:rsidRPr="00944031">
                              <w:rPr>
                                <w:rFonts w:ascii="Calibri" w:hAnsi="Calibri" w:cs="Calibri"/>
                                <w:iCs/>
                                <w:color w:val="000000" w:themeColor="text1"/>
                              </w:rPr>
                              <w:t>Hautus</w:t>
                            </w:r>
                            <w:proofErr w:type="spellEnd"/>
                            <w:r w:rsidRPr="00944031">
                              <w:rPr>
                                <w:rFonts w:ascii="Calibri" w:hAnsi="Calibri" w:cs="Calibri"/>
                                <w:iCs/>
                                <w:color w:val="000000" w:themeColor="text1"/>
                              </w:rPr>
                              <w:t xml:space="preserve"> (1995), adding 0.5 observation correction to hits, false alarms, misses and correct rejections, computed for each participant and each of the four conditions separately. Because this correction can sometimes distort the results, in the pre-registration we planned to </w:t>
                            </w:r>
                            <w:proofErr w:type="spellStart"/>
                            <w:r w:rsidRPr="00944031">
                              <w:rPr>
                                <w:rFonts w:ascii="Calibri" w:hAnsi="Calibri" w:cs="Calibri"/>
                                <w:iCs/>
                                <w:color w:val="000000" w:themeColor="text1"/>
                              </w:rPr>
                              <w:t>analyse</w:t>
                            </w:r>
                            <w:proofErr w:type="spellEnd"/>
                            <w:r w:rsidRPr="00944031">
                              <w:rPr>
                                <w:rFonts w:ascii="Calibri" w:hAnsi="Calibri" w:cs="Calibri"/>
                                <w:iCs/>
                                <w:color w:val="000000" w:themeColor="text1"/>
                              </w:rPr>
                              <w:t xml:space="preserve"> hit and false-alarm rates separately, which we do. </w:t>
                            </w:r>
                          </w:p>
                          <w:p w14:paraId="196582C3" w14:textId="77777777" w:rsidR="00944031" w:rsidRPr="00540AA3" w:rsidRDefault="00944031" w:rsidP="00944031">
                            <w:pPr>
                              <w:jc w:val="right"/>
                              <w:rPr>
                                <w:rFonts w:ascii="Calibri" w:hAnsi="Calibri" w:cs="Calibri"/>
                                <w:i/>
                                <w:color w:val="000000" w:themeColor="text1"/>
                              </w:rPr>
                            </w:pPr>
                            <w:hyperlink r:id="rId30">
                              <w:r w:rsidRPr="00540AA3">
                                <w:rPr>
                                  <w:rFonts w:ascii="Calibri" w:hAnsi="Calibri" w:cs="Calibri"/>
                                  <w:color w:val="000000" w:themeColor="text1"/>
                                  <w:u w:val="single"/>
                                  <w:vertAlign w:val="superscript"/>
                                </w:rPr>
                                <w:t>https://doi.org/10.1016/j.jml.2024.104556</w:t>
                              </w:r>
                            </w:hyperlink>
                          </w:p>
                          <w:p w14:paraId="187B9BD4" w14:textId="77777777" w:rsidR="00944031" w:rsidRDefault="00944031" w:rsidP="009440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D9BCADD" id="Rechteck 19" o:spid="_x0000_s1042" style="width:448.5pt;height:16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" fillcolor="white [3201]" strokecolor="black [3200]" strokeweight="1pt">
                <v:textbox>
                  <w:txbxContent>
                    <w:p w14:paraId="27FF5D6C" w14:textId="77777777" w:rsidR="00E972E1" w:rsidRDefault="00E972E1" w:rsidP="004F6B9C">
                      <w:pPr>
                        <w:jc w:val="both"/>
                        <w:rPr>
                          <w:rFonts w:ascii="Calibri" w:hAnsi="Calibri" w:cs="Calibri"/>
                          <w:iCs/>
                          <w:color w:val="000000" w:themeColor="text1"/>
                        </w:rPr>
                      </w:pPr>
                      <w:r w:rsidRPr="00E972E1">
                        <w:rPr>
                          <w:rFonts w:ascii="Calibri" w:hAnsi="Calibri" w:cs="Calibri"/>
                          <w:iCs/>
                          <w:color w:val="000000" w:themeColor="text1"/>
                        </w:rPr>
                        <w:t>We present an attentional subsetting theory of duration that produces inversions — and explains why they are uncommon: Earlier-attended features dwell within a lower-dimensional feature subspace, which participants can sometimes disregard during test trials of pure-strong lists, giving strong-pure items an extra advantage. </w:t>
                      </w:r>
                    </w:p>
                    <w:p w14:paraId="33FD59A9" w14:textId="7AE11569" w:rsidR="00944031" w:rsidRPr="00944031" w:rsidRDefault="00944031" w:rsidP="004F6B9C">
                      <w:pPr>
                        <w:jc w:val="both"/>
                        <w:rPr>
                          <w:rFonts w:ascii="Calibri" w:hAnsi="Calibri" w:cs="Calibri"/>
                          <w:iCs/>
                          <w:color w:val="000000" w:themeColor="text1"/>
                        </w:rPr>
                      </w:pPr>
                      <w:r w:rsidRPr="00944031">
                        <w:rPr>
                          <w:rFonts w:ascii="Calibri" w:hAnsi="Calibri" w:cs="Calibri"/>
                          <w:iCs/>
                          <w:color w:val="000000" w:themeColor="text1"/>
                        </w:rPr>
                        <w:t xml:space="preserve">Our primary measure was d’ with the log-linear correction favoured by Hautus (1995), adding 0.5 observation correction to hits, false alarms, misses and correct rejections, computed for each participant and each of the four conditions separately. Because this correction can sometimes distort the results, in the pre-registration we planned to analyse hit and false-alarm rates separately, which we do. </w:t>
                      </w:r>
                    </w:p>
                    <w:p w14:paraId="196582C3" w14:textId="77777777" w:rsidR="00944031" w:rsidRPr="00540AA3" w:rsidRDefault="00944031" w:rsidP="00944031">
                      <w:pPr>
                        <w:jc w:val="right"/>
                        <w:rPr>
                          <w:rFonts w:ascii="Calibri" w:hAnsi="Calibri" w:cs="Calibri"/>
                          <w:i/>
                          <w:color w:val="000000" w:themeColor="text1"/>
                        </w:rPr>
                      </w:pPr>
                      <w:hyperlink r:id="rId31">
                        <w:r w:rsidRPr="00540AA3">
                          <w:rPr>
                            <w:rFonts w:ascii="Calibri" w:hAnsi="Calibri" w:cs="Calibri"/>
                            <w:color w:val="000000" w:themeColor="text1"/>
                            <w:u w:val="single"/>
                            <w:vertAlign w:val="superscript"/>
                          </w:rPr>
                          <w:t>https://doi.org/10.1016/j.jml.2024.104556</w:t>
                        </w:r>
                      </w:hyperlink>
                    </w:p>
                    <w:p w14:paraId="187B9BD4" w14:textId="77777777" w:rsidR="00944031" w:rsidRDefault="00944031" w:rsidP="00944031">
                      <w:pPr>
                        <w:jc w:val="center"/>
                      </w:pPr>
                    </w:p>
                  </w:txbxContent>
                </v:textbox>
                <w10:anchorlock/>
              </v:rect>
            </w:pict>
          </mc:Fallback>
        </mc:AlternateContent>
      </w:r>
    </w:p>
    <w:p w14:paraId="2EEBC321" w14:textId="084BB372" w:rsidR="00CF726C" w:rsidRPr="00750A7A" w:rsidRDefault="009155E4"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b/>
          <w:color w:val="A6A6A6" w:themeColor="background1" w:themeShade="A6"/>
          <w:u w:val="single"/>
        </w:rPr>
        <w:t>Solution:</w:t>
      </w:r>
    </w:p>
    <w:p w14:paraId="37437FFB" w14:textId="2428CEEB" w:rsidR="003874A8" w:rsidRPr="00750A7A" w:rsidRDefault="00EB67C0" w:rsidP="00767297">
      <w:pPr>
        <w:spacing w:line="276" w:lineRule="auto"/>
        <w:jc w:val="both"/>
        <w:rPr>
          <w:rFonts w:asciiTheme="majorHAnsi" w:hAnsiTheme="majorHAnsi" w:cstheme="majorHAnsi"/>
          <w:bCs/>
          <w:color w:val="A6A6A6" w:themeColor="background1" w:themeShade="A6"/>
        </w:rPr>
      </w:pPr>
      <w:r w:rsidRPr="00750A7A">
        <w:rPr>
          <w:rFonts w:asciiTheme="majorHAnsi" w:hAnsiTheme="majorHAnsi" w:cstheme="majorHAnsi"/>
          <w:color w:val="A6A6A6" w:themeColor="background1" w:themeShade="A6"/>
        </w:rPr>
        <w:t>First dimension</w:t>
      </w:r>
      <w:r w:rsidR="00871BF0"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w:t>
      </w:r>
      <w:r w:rsidR="0093575D" w:rsidRPr="00750A7A">
        <w:rPr>
          <w:rFonts w:asciiTheme="majorHAnsi" w:hAnsiTheme="majorHAnsi" w:cstheme="majorHAnsi"/>
          <w:color w:val="A6A6A6" w:themeColor="background1" w:themeShade="A6"/>
        </w:rPr>
        <w:t>How is it measured</w:t>
      </w:r>
      <w:r w:rsidR="00E90D1C" w:rsidRPr="00750A7A">
        <w:rPr>
          <w:rFonts w:asciiTheme="majorHAnsi" w:hAnsiTheme="majorHAnsi" w:cstheme="majorHAnsi"/>
          <w:color w:val="A6A6A6" w:themeColor="background1" w:themeShade="A6"/>
        </w:rPr>
        <w:t>?</w:t>
      </w:r>
      <w:r w:rsidR="0093575D" w:rsidRPr="00750A7A">
        <w:rPr>
          <w:rFonts w:asciiTheme="majorHAnsi" w:hAnsiTheme="majorHAnsi" w:cstheme="majorHAnsi"/>
          <w:color w:val="A6A6A6" w:themeColor="background1" w:themeShade="A6"/>
        </w:rPr>
        <w:t xml:space="preserve"> It’s clear that participants aren’t asked to report on how they feel or what they’ve done, nor are they measuring any physiological signal - rather, they’re taking each old vs new decision, scoring it as correct or incorrect, and using those accuracy scores (d′ and hit/false alarm rates) to measure memory ability. There are correct and incorrect answers which points toward a test. </w:t>
      </w:r>
    </w:p>
    <w:p w14:paraId="713AD5C5" w14:textId="324D0E70" w:rsidR="003A7477" w:rsidRPr="00750A7A" w:rsidRDefault="003874A8"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Second dimension</w:t>
      </w:r>
      <w:r w:rsidR="00871BF0"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w:t>
      </w:r>
      <w:r w:rsidR="0093575D" w:rsidRPr="00750A7A">
        <w:rPr>
          <w:rFonts w:asciiTheme="majorHAnsi" w:hAnsiTheme="majorHAnsi" w:cstheme="majorHAnsi"/>
          <w:color w:val="A6A6A6" w:themeColor="background1" w:themeShade="A6"/>
        </w:rPr>
        <w:t>What is being measured</w:t>
      </w:r>
      <w:r w:rsidR="00E90D1C" w:rsidRPr="00750A7A">
        <w:rPr>
          <w:rFonts w:asciiTheme="majorHAnsi" w:hAnsiTheme="majorHAnsi" w:cstheme="majorHAnsi"/>
          <w:color w:val="A6A6A6" w:themeColor="background1" w:themeShade="A6"/>
        </w:rPr>
        <w:t>?</w:t>
      </w:r>
      <w:r w:rsidR="0093575D" w:rsidRPr="00750A7A">
        <w:rPr>
          <w:rFonts w:asciiTheme="majorHAnsi" w:hAnsiTheme="majorHAnsi" w:cstheme="majorHAnsi"/>
          <w:color w:val="A6A6A6" w:themeColor="background1" w:themeShade="A6"/>
        </w:rPr>
        <w:t xml:space="preserve"> The attentional subset theory measures the number and identity of stimulus features attended and used by the participant. It measures cognitive </w:t>
      </w:r>
      <w:r w:rsidR="000206BB" w:rsidRPr="00750A7A">
        <w:rPr>
          <w:rFonts w:asciiTheme="majorHAnsi" w:hAnsiTheme="majorHAnsi" w:cstheme="majorHAnsi"/>
          <w:color w:val="A6A6A6" w:themeColor="background1" w:themeShade="A6"/>
        </w:rPr>
        <w:t>ability;</w:t>
      </w:r>
      <w:r w:rsidR="0093575D" w:rsidRPr="00750A7A">
        <w:rPr>
          <w:rFonts w:asciiTheme="majorHAnsi" w:hAnsiTheme="majorHAnsi" w:cstheme="majorHAnsi"/>
          <w:color w:val="A6A6A6" w:themeColor="background1" w:themeShade="A6"/>
        </w:rPr>
        <w:t xml:space="preserve"> this speaks for the column</w:t>
      </w:r>
      <w:r w:rsidR="00453950" w:rsidRPr="00750A7A">
        <w:rPr>
          <w:rFonts w:asciiTheme="majorHAnsi" w:hAnsiTheme="majorHAnsi" w:cstheme="majorHAnsi"/>
          <w:color w:val="A6A6A6" w:themeColor="background1" w:themeShade="A6"/>
        </w:rPr>
        <w:t xml:space="preserve"> </w:t>
      </w:r>
      <w:r w:rsidR="0093575D" w:rsidRPr="00750A7A">
        <w:rPr>
          <w:rFonts w:asciiTheme="majorHAnsi" w:hAnsiTheme="majorHAnsi" w:cstheme="majorHAnsi"/>
          <w:bCs/>
          <w:color w:val="A6A6A6" w:themeColor="background1" w:themeShade="A6"/>
        </w:rPr>
        <w:t>mental ability or cognitive process</w:t>
      </w:r>
      <w:r w:rsidR="00453950" w:rsidRPr="00750A7A">
        <w:rPr>
          <w:rFonts w:asciiTheme="majorHAnsi" w:hAnsiTheme="majorHAnsi" w:cstheme="majorHAnsi"/>
          <w:bCs/>
          <w:color w:val="A6A6A6" w:themeColor="background1" w:themeShade="A6"/>
        </w:rPr>
        <w:t>.</w:t>
      </w:r>
    </w:p>
    <w:p w14:paraId="2F3273F9" w14:textId="56D59E4D" w:rsidR="30B23281" w:rsidRDefault="30B23281" w:rsidP="00767297">
      <w:pPr>
        <w:spacing w:line="276" w:lineRule="auto"/>
        <w:jc w:val="both"/>
        <w:rPr>
          <w:rFonts w:asciiTheme="majorHAnsi" w:hAnsiTheme="majorHAnsi" w:cstheme="majorHAnsi"/>
          <w:b/>
          <w:bCs/>
          <w:color w:val="A6A6A6" w:themeColor="background1" w:themeShade="A6"/>
        </w:rPr>
      </w:pPr>
      <w:r w:rsidRPr="00750A7A">
        <w:rPr>
          <w:rFonts w:asciiTheme="majorHAnsi" w:hAnsiTheme="majorHAnsi" w:cstheme="majorHAnsi"/>
          <w:color w:val="A6A6A6" w:themeColor="background1" w:themeShade="A6"/>
        </w:rPr>
        <w:t xml:space="preserve">Examining the relevant cell (where the row and column intersect), this is a </w:t>
      </w:r>
      <w:r w:rsidRPr="00750A7A">
        <w:rPr>
          <w:rFonts w:asciiTheme="majorHAnsi" w:hAnsiTheme="majorHAnsi" w:cstheme="majorHAnsi"/>
          <w:b/>
          <w:bCs/>
          <w:color w:val="A6A6A6" w:themeColor="background1" w:themeShade="A6"/>
        </w:rPr>
        <w:t>cognitive ability test.</w:t>
      </w:r>
    </w:p>
    <w:p w14:paraId="4E0AA23D" w14:textId="77777777" w:rsidR="009029DB" w:rsidRPr="00750A7A" w:rsidRDefault="009029DB" w:rsidP="00767297">
      <w:pPr>
        <w:spacing w:line="276" w:lineRule="auto"/>
        <w:jc w:val="both"/>
        <w:rPr>
          <w:rFonts w:asciiTheme="majorHAnsi" w:hAnsiTheme="majorHAnsi" w:cstheme="majorHAnsi"/>
          <w:b/>
          <w:color w:val="A6A6A6" w:themeColor="background1" w:themeShade="A6"/>
        </w:rPr>
      </w:pPr>
    </w:p>
    <w:p w14:paraId="2EEBC322" w14:textId="010CA2DD" w:rsidR="00CF726C" w:rsidRPr="00750A7A" w:rsidRDefault="00620F4D" w:rsidP="00767297">
      <w:pPr>
        <w:pStyle w:val="Heading2"/>
        <w:spacing w:line="276" w:lineRule="auto"/>
        <w:rPr>
          <w:rFonts w:cstheme="majorHAnsi"/>
          <w:color w:val="000000" w:themeColor="text1"/>
        </w:rPr>
      </w:pPr>
      <w:bookmarkStart w:id="70" w:name="_Toc208510442"/>
      <w:bookmarkStart w:id="71" w:name="_Toc211420487"/>
      <w:r w:rsidRPr="00750A7A">
        <w:rPr>
          <w:rFonts w:cstheme="majorHAnsi"/>
          <w:color w:val="000000" w:themeColor="text1"/>
        </w:rPr>
        <w:t>Example 9</w:t>
      </w:r>
      <w:bookmarkEnd w:id="70"/>
      <w:bookmarkEnd w:id="71"/>
    </w:p>
    <w:p w14:paraId="55CF02A3" w14:textId="344D4FCA" w:rsidR="00481D68" w:rsidRPr="00750A7A" w:rsidRDefault="003727DC" w:rsidP="00767297">
      <w:pPr>
        <w:spacing w:line="276" w:lineRule="auto"/>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618816" behindDoc="0" locked="0" layoutInCell="1" allowOverlap="1" wp14:anchorId="3D661481" wp14:editId="517B864D">
                <wp:simplePos x="0" y="0"/>
                <wp:positionH relativeFrom="margin">
                  <wp:align>right</wp:align>
                </wp:positionH>
                <wp:positionV relativeFrom="paragraph">
                  <wp:posOffset>112965</wp:posOffset>
                </wp:positionV>
                <wp:extent cx="5726624" cy="1148668"/>
                <wp:effectExtent l="0" t="0" r="26670" b="13970"/>
                <wp:wrapTopAndBottom/>
                <wp:docPr id="1699651134" name="Rechteck 20"/>
                <wp:cNvGraphicFramePr/>
                <a:graphic xmlns:a="http://schemas.openxmlformats.org/drawingml/2006/main">
                  <a:graphicData uri="http://schemas.microsoft.com/office/word/2010/wordprocessingShape">
                    <wps:wsp>
                      <wps:cNvSpPr/>
                      <wps:spPr>
                        <a:xfrm>
                          <a:off x="0" y="0"/>
                          <a:ext cx="5726624" cy="1148668"/>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7F63A48" w14:textId="42DF3A8D" w:rsidR="00BB2B21" w:rsidRPr="00E91BBA" w:rsidRDefault="00910B0D" w:rsidP="004F6B9C">
                            <w:pPr>
                              <w:jc w:val="both"/>
                              <w:rPr>
                                <w:rFonts w:ascii="Calibri" w:hAnsi="Calibri" w:cs="Calibri"/>
                                <w:color w:val="000000" w:themeColor="text1"/>
                              </w:rPr>
                            </w:pPr>
                            <w:r w:rsidRPr="00E91BBA">
                              <w:rPr>
                                <w:rFonts w:ascii="Calibri" w:hAnsi="Calibri" w:cs="Calibri"/>
                                <w:color w:val="000000" w:themeColor="text1"/>
                              </w:rPr>
                              <w:t xml:space="preserve">For longitudinal analyses, only participants with at least two MRI measurements were included. </w:t>
                            </w:r>
                            <w:r w:rsidR="00863C8E" w:rsidRPr="00E91BBA">
                              <w:rPr>
                                <w:rFonts w:ascii="Calibri" w:hAnsi="Calibri" w:cs="Calibri"/>
                                <w:color w:val="000000" w:themeColor="text1"/>
                              </w:rPr>
                              <w:t xml:space="preserve">For the first longitudinal analyses, GEE analyses were performed to associate baseline depression </w:t>
                            </w:r>
                            <w:r w:rsidR="005C6FFF" w:rsidRPr="00E91BBA">
                              <w:rPr>
                                <w:rFonts w:ascii="Calibri" w:hAnsi="Calibri" w:cs="Calibri"/>
                                <w:color w:val="000000" w:themeColor="text1"/>
                                <w:lang w:val="en-GB"/>
                              </w:rPr>
                              <w:t>[…]</w:t>
                            </w:r>
                            <w:r w:rsidR="00863C8E" w:rsidRPr="00E91BBA">
                              <w:rPr>
                                <w:rFonts w:ascii="Calibri" w:hAnsi="Calibri" w:cs="Calibri"/>
                                <w:color w:val="000000" w:themeColor="text1"/>
                              </w:rPr>
                              <w:t xml:space="preserve"> predictors with change in brain structure, running separate univariate GEE analyses with only one of the </w:t>
                            </w:r>
                            <w:proofErr w:type="gramStart"/>
                            <w:r w:rsidR="00863C8E" w:rsidRPr="00E91BBA">
                              <w:rPr>
                                <w:rFonts w:ascii="Calibri" w:hAnsi="Calibri" w:cs="Calibri"/>
                                <w:color w:val="000000" w:themeColor="text1"/>
                              </w:rPr>
                              <w:t>depression</w:t>
                            </w:r>
                            <w:proofErr w:type="gramEnd"/>
                            <w:r w:rsidR="00863C8E" w:rsidRPr="00E91BBA">
                              <w:rPr>
                                <w:rFonts w:ascii="Calibri" w:hAnsi="Calibri" w:cs="Calibri"/>
                                <w:color w:val="000000" w:themeColor="text1"/>
                              </w:rPr>
                              <w:t xml:space="preserve"> </w:t>
                            </w:r>
                            <w:r w:rsidR="005C6FFF" w:rsidRPr="00E91BBA">
                              <w:rPr>
                                <w:rFonts w:ascii="Calibri" w:hAnsi="Calibri" w:cs="Calibri"/>
                                <w:color w:val="000000" w:themeColor="text1"/>
                              </w:rPr>
                              <w:t>[…]</w:t>
                            </w:r>
                            <w:r w:rsidR="00863C8E" w:rsidRPr="00E91BBA">
                              <w:rPr>
                                <w:rFonts w:ascii="Calibri" w:hAnsi="Calibri" w:cs="Calibri"/>
                                <w:color w:val="000000" w:themeColor="text1"/>
                              </w:rPr>
                              <w:t xml:space="preserve"> predictors per model.</w:t>
                            </w:r>
                          </w:p>
                          <w:p w14:paraId="133E9535" w14:textId="3CCCE3C2" w:rsidR="0001170B" w:rsidRPr="00E91BBA" w:rsidRDefault="00467467" w:rsidP="00467467">
                            <w:pPr>
                              <w:jc w:val="right"/>
                              <w:rPr>
                                <w:rFonts w:ascii="Calibri" w:hAnsi="Calibri" w:cs="Calibri"/>
                                <w:color w:val="000000" w:themeColor="text1"/>
                                <w:sz w:val="16"/>
                                <w:szCs w:val="16"/>
                              </w:rPr>
                            </w:pPr>
                            <w:hyperlink r:id="rId32" w:history="1">
                              <w:r w:rsidRPr="00E91BBA">
                                <w:rPr>
                                  <w:rStyle w:val="Hyperlink"/>
                                  <w:rFonts w:ascii="Calibri" w:hAnsi="Calibri" w:cs="Calibri"/>
                                  <w:color w:val="000000" w:themeColor="text1"/>
                                  <w:sz w:val="16"/>
                                  <w:szCs w:val="16"/>
                                </w:rPr>
                                <w:t>https://doi.org/10.1016/j.sjbs.2021.01.010</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61481" id="Rechteck 20" o:spid="_x0000_s1043" style="position:absolute;margin-left:399.7pt;margin-top:8.9pt;width:450.9pt;height:90.45pt;z-index:251618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" fillcolor="white [3201]" strokecolor="black [3200]" strokeweight="1pt">
                <v:textbox>
                  <w:txbxContent>
                    <w:p w14:paraId="37F63A48" w14:textId="42DF3A8D" w:rsidR="00BB2B21" w:rsidRPr="00E91BBA" w:rsidRDefault="00910B0D" w:rsidP="004F6B9C">
                      <w:pPr>
                        <w:jc w:val="both"/>
                        <w:rPr>
                          <w:rFonts w:ascii="Calibri" w:hAnsi="Calibri" w:cs="Calibri"/>
                          <w:color w:val="000000" w:themeColor="text1"/>
                        </w:rPr>
                      </w:pPr>
                      <w:r w:rsidRPr="00E91BBA">
                        <w:rPr>
                          <w:rFonts w:ascii="Calibri" w:hAnsi="Calibri" w:cs="Calibri"/>
                          <w:color w:val="000000" w:themeColor="text1"/>
                        </w:rPr>
                        <w:t xml:space="preserve">For longitudinal analyses, only participants with at least two MRI measurements were included. </w:t>
                      </w:r>
                      <w:r w:rsidR="00863C8E" w:rsidRPr="00E91BBA">
                        <w:rPr>
                          <w:rFonts w:ascii="Calibri" w:hAnsi="Calibri" w:cs="Calibri"/>
                          <w:color w:val="000000" w:themeColor="text1"/>
                        </w:rPr>
                        <w:t xml:space="preserve">For the first longitudinal analyses, GEE analyses were performed to associate baseline depression </w:t>
                      </w:r>
                      <w:r w:rsidR="005C6FFF" w:rsidRPr="00E91BBA">
                        <w:rPr>
                          <w:rFonts w:ascii="Calibri" w:hAnsi="Calibri" w:cs="Calibri"/>
                          <w:color w:val="000000" w:themeColor="text1"/>
                          <w:lang w:val="en-GB"/>
                        </w:rPr>
                        <w:t>[…]</w:t>
                      </w:r>
                      <w:r w:rsidR="00863C8E" w:rsidRPr="00E91BBA">
                        <w:rPr>
                          <w:rFonts w:ascii="Calibri" w:hAnsi="Calibri" w:cs="Calibri"/>
                          <w:color w:val="000000" w:themeColor="text1"/>
                        </w:rPr>
                        <w:t xml:space="preserve"> predictors with change in brain structure, running separate univariate GEE analyses with only one of the depression </w:t>
                      </w:r>
                      <w:r w:rsidR="005C6FFF" w:rsidRPr="00E91BBA">
                        <w:rPr>
                          <w:rFonts w:ascii="Calibri" w:hAnsi="Calibri" w:cs="Calibri"/>
                          <w:color w:val="000000" w:themeColor="text1"/>
                        </w:rPr>
                        <w:t>[…]</w:t>
                      </w:r>
                      <w:r w:rsidR="00863C8E" w:rsidRPr="00E91BBA">
                        <w:rPr>
                          <w:rFonts w:ascii="Calibri" w:hAnsi="Calibri" w:cs="Calibri"/>
                          <w:color w:val="000000" w:themeColor="text1"/>
                        </w:rPr>
                        <w:t xml:space="preserve"> predictors per model.</w:t>
                      </w:r>
                    </w:p>
                    <w:p w14:paraId="133E9535" w14:textId="3CCCE3C2" w:rsidR="0001170B" w:rsidRPr="00E91BBA" w:rsidRDefault="00467467" w:rsidP="00467467">
                      <w:pPr>
                        <w:jc w:val="right"/>
                        <w:rPr>
                          <w:rFonts w:ascii="Calibri" w:hAnsi="Calibri" w:cs="Calibri"/>
                          <w:color w:val="000000" w:themeColor="text1"/>
                          <w:sz w:val="16"/>
                          <w:szCs w:val="16"/>
                        </w:rPr>
                      </w:pPr>
                      <w:hyperlink r:id="rId33" w:history="1">
                        <w:r w:rsidRPr="00E91BBA">
                          <w:rPr>
                            <w:rStyle w:val="Hyperlink"/>
                            <w:rFonts w:ascii="Calibri" w:hAnsi="Calibri" w:cs="Calibri"/>
                            <w:color w:val="000000" w:themeColor="text1"/>
                            <w:sz w:val="16"/>
                            <w:szCs w:val="16"/>
                          </w:rPr>
                          <w:t>https://doi.org/10.1016/j.sjbs.2021.01.010</w:t>
                        </w:r>
                      </w:hyperlink>
                    </w:p>
                  </w:txbxContent>
                </v:textbox>
                <w10:wrap type="topAndBottom" anchorx="margin"/>
              </v:rect>
            </w:pict>
          </mc:Fallback>
        </mc:AlternateContent>
      </w:r>
    </w:p>
    <w:p w14:paraId="3282439F" w14:textId="7B0A1072" w:rsidR="00481D68" w:rsidRPr="00750A7A" w:rsidRDefault="00481D68" w:rsidP="00767297">
      <w:pPr>
        <w:spacing w:after="120" w:line="276" w:lineRule="auto"/>
        <w:jc w:val="both"/>
        <w:rPr>
          <w:rFonts w:asciiTheme="majorHAnsi" w:eastAsia="Aptos" w:hAnsiTheme="majorHAnsi" w:cstheme="majorHAnsi"/>
          <w:b/>
          <w:bCs/>
          <w:color w:val="A6A6A6" w:themeColor="background1" w:themeShade="A6"/>
          <w:u w:val="single"/>
        </w:rPr>
      </w:pPr>
      <w:r w:rsidRPr="00750A7A">
        <w:rPr>
          <w:rFonts w:asciiTheme="majorHAnsi" w:eastAsia="Aptos" w:hAnsiTheme="majorHAnsi" w:cstheme="majorHAnsi"/>
          <w:b/>
          <w:bCs/>
          <w:color w:val="A6A6A6" w:themeColor="background1" w:themeShade="A6"/>
          <w:u w:val="single"/>
        </w:rPr>
        <w:lastRenderedPageBreak/>
        <w:t>Solution:</w:t>
      </w:r>
    </w:p>
    <w:p w14:paraId="2D24C465" w14:textId="46A9116D" w:rsidR="003134D5" w:rsidRPr="00750A7A" w:rsidRDefault="00AD09A4"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 xml:space="preserve">First dimension: </w:t>
      </w:r>
      <w:r w:rsidR="00D9444C" w:rsidRPr="00750A7A">
        <w:rPr>
          <w:rFonts w:asciiTheme="majorHAnsi" w:eastAsia="Aptos" w:hAnsiTheme="majorHAnsi" w:cstheme="majorHAnsi"/>
          <w:color w:val="A6A6A6" w:themeColor="background1" w:themeShade="A6"/>
        </w:rPr>
        <w:t xml:space="preserve">How is </w:t>
      </w:r>
      <w:r w:rsidR="006974C7" w:rsidRPr="00750A7A">
        <w:rPr>
          <w:rFonts w:asciiTheme="majorHAnsi" w:eastAsia="Aptos" w:hAnsiTheme="majorHAnsi" w:cstheme="majorHAnsi"/>
          <w:color w:val="A6A6A6" w:themeColor="background1" w:themeShade="A6"/>
        </w:rPr>
        <w:t>i</w:t>
      </w:r>
      <w:r w:rsidR="00D9444C" w:rsidRPr="00750A7A">
        <w:rPr>
          <w:rFonts w:asciiTheme="majorHAnsi" w:eastAsia="Aptos" w:hAnsiTheme="majorHAnsi" w:cstheme="majorHAnsi"/>
          <w:color w:val="A6A6A6" w:themeColor="background1" w:themeShade="A6"/>
        </w:rPr>
        <w:t>t being measured</w:t>
      </w:r>
      <w:r w:rsidR="00E90D1C" w:rsidRPr="00750A7A">
        <w:rPr>
          <w:rFonts w:asciiTheme="majorHAnsi" w:eastAsia="Aptos" w:hAnsiTheme="majorHAnsi" w:cstheme="majorHAnsi"/>
          <w:color w:val="A6A6A6" w:themeColor="background1" w:themeShade="A6"/>
        </w:rPr>
        <w:t xml:space="preserve">? </w:t>
      </w:r>
      <w:r w:rsidR="003134D5" w:rsidRPr="00750A7A">
        <w:rPr>
          <w:rFonts w:asciiTheme="majorHAnsi" w:eastAsia="Aptos" w:hAnsiTheme="majorHAnsi" w:cstheme="majorHAnsi"/>
          <w:color w:val="A6A6A6" w:themeColor="background1" w:themeShade="A6"/>
        </w:rPr>
        <w:t>In this example, brain structure is assessed using MRI. Since MRI is a biological/physiological tool, this falls under a neuro/bio/physiological measure.</w:t>
      </w:r>
    </w:p>
    <w:p w14:paraId="5F4AFEDC" w14:textId="448A0B88" w:rsidR="00481D68" w:rsidRPr="00750A7A" w:rsidRDefault="00B0745D"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Second dimension: What is being measured</w:t>
      </w:r>
      <w:r w:rsidR="00E90D1C" w:rsidRPr="00750A7A">
        <w:rPr>
          <w:rFonts w:asciiTheme="majorHAnsi" w:eastAsia="Aptos" w:hAnsiTheme="majorHAnsi" w:cstheme="majorHAnsi"/>
          <w:color w:val="A6A6A6" w:themeColor="background1" w:themeShade="A6"/>
        </w:rPr>
        <w:t>?</w:t>
      </w:r>
      <w:r w:rsidRPr="00750A7A">
        <w:rPr>
          <w:rFonts w:asciiTheme="majorHAnsi" w:eastAsia="Aptos" w:hAnsiTheme="majorHAnsi" w:cstheme="majorHAnsi"/>
          <w:color w:val="A6A6A6" w:themeColor="background1" w:themeShade="A6"/>
        </w:rPr>
        <w:t xml:space="preserve"> </w:t>
      </w:r>
      <w:r w:rsidR="00A00A52" w:rsidRPr="00750A7A">
        <w:rPr>
          <w:rFonts w:asciiTheme="majorHAnsi" w:eastAsia="Aptos" w:hAnsiTheme="majorHAnsi" w:cstheme="majorHAnsi"/>
          <w:color w:val="A6A6A6" w:themeColor="background1" w:themeShade="A6"/>
        </w:rPr>
        <w:t>The construct</w:t>
      </w:r>
      <w:r w:rsidR="00D90CEA" w:rsidRPr="00750A7A">
        <w:rPr>
          <w:rFonts w:asciiTheme="majorHAnsi" w:eastAsia="Aptos" w:hAnsiTheme="majorHAnsi" w:cstheme="majorHAnsi"/>
          <w:color w:val="A6A6A6" w:themeColor="background1" w:themeShade="A6"/>
        </w:rPr>
        <w:t xml:space="preserve"> </w:t>
      </w:r>
      <w:r w:rsidR="00A00A52" w:rsidRPr="00750A7A">
        <w:rPr>
          <w:rFonts w:asciiTheme="majorHAnsi" w:eastAsia="Aptos" w:hAnsiTheme="majorHAnsi" w:cstheme="majorHAnsi"/>
          <w:color w:val="A6A6A6" w:themeColor="background1" w:themeShade="A6"/>
        </w:rPr>
        <w:t>of interest is changes in brain structure, which is also a neuro/bio/physiological phenomenon.</w:t>
      </w:r>
    </w:p>
    <w:p w14:paraId="35ABB5FE" w14:textId="04EEEDF4" w:rsidR="00A149D0" w:rsidRPr="00750A7A" w:rsidRDefault="30B23281" w:rsidP="00767297">
      <w:pPr>
        <w:spacing w:after="120" w:line="276" w:lineRule="auto"/>
        <w:jc w:val="both"/>
        <w:rPr>
          <w:rFonts w:asciiTheme="majorHAnsi" w:eastAsia="Aptos" w:hAnsiTheme="majorHAnsi" w:cstheme="majorHAnsi"/>
          <w:b/>
          <w:bCs/>
          <w:color w:val="A6A6A6" w:themeColor="background1" w:themeShade="A6"/>
        </w:rPr>
      </w:pPr>
      <w:r w:rsidRPr="00750A7A">
        <w:rPr>
          <w:rFonts w:asciiTheme="majorHAnsi" w:eastAsia="Aptos" w:hAnsiTheme="majorHAnsi" w:cstheme="majorHAnsi"/>
          <w:color w:val="A6A6A6" w:themeColor="background1" w:themeShade="A6"/>
        </w:rPr>
        <w:t xml:space="preserve">Examining the relevant cell (where the row and column intersect), we would categorize it as </w:t>
      </w:r>
      <w:r w:rsidRPr="00750A7A">
        <w:rPr>
          <w:rFonts w:asciiTheme="majorHAnsi" w:eastAsia="Aptos" w:hAnsiTheme="majorHAnsi" w:cstheme="majorHAnsi"/>
          <w:b/>
          <w:bCs/>
          <w:color w:val="A6A6A6" w:themeColor="background1" w:themeShade="A6"/>
        </w:rPr>
        <w:t>neuro/bio/physiological measure of neuro/bio/physiology.</w:t>
      </w:r>
    </w:p>
    <w:p w14:paraId="61F0ECF8" w14:textId="77777777" w:rsidR="00A149D0" w:rsidRPr="00750A7A" w:rsidRDefault="00A149D0" w:rsidP="00767297">
      <w:pPr>
        <w:spacing w:after="120" w:line="276" w:lineRule="auto"/>
        <w:jc w:val="both"/>
        <w:rPr>
          <w:rFonts w:asciiTheme="majorHAnsi" w:eastAsia="Aptos" w:hAnsiTheme="majorHAnsi" w:cstheme="majorHAnsi"/>
          <w:b/>
          <w:bCs/>
          <w:color w:val="A6A6A6" w:themeColor="background1" w:themeShade="A6"/>
        </w:rPr>
      </w:pPr>
    </w:p>
    <w:p w14:paraId="42C3C41B" w14:textId="5C62CC3E" w:rsidR="00E91BBA" w:rsidRPr="00750A7A" w:rsidRDefault="00C217D5" w:rsidP="00767297">
      <w:pPr>
        <w:pStyle w:val="Heading2"/>
        <w:spacing w:line="276" w:lineRule="auto"/>
        <w:rPr>
          <w:rFonts w:eastAsia="Aptos" w:cstheme="majorHAnsi"/>
          <w:color w:val="000000" w:themeColor="text1"/>
        </w:rPr>
      </w:pPr>
      <w:bookmarkStart w:id="72" w:name="_Toc211420488"/>
      <w:r w:rsidRPr="00750A7A">
        <w:rPr>
          <w:rFonts w:eastAsia="Aptos" w:cstheme="majorHAnsi"/>
          <w:color w:val="000000" w:themeColor="text1"/>
        </w:rPr>
        <w:t>Example 10</w:t>
      </w:r>
      <w:bookmarkEnd w:id="72"/>
    </w:p>
    <w:p w14:paraId="4DA79569" w14:textId="77777777" w:rsidR="009029DB" w:rsidRDefault="00570DE4" w:rsidP="00767297">
      <w:pPr>
        <w:spacing w:after="120" w:line="276" w:lineRule="auto"/>
        <w:rPr>
          <w:rFonts w:asciiTheme="majorHAnsi" w:eastAsia="Aptos" w:hAnsiTheme="majorHAnsi" w:cstheme="majorHAnsi"/>
          <w:b/>
          <w:bCs/>
          <w:color w:val="A6A6A6" w:themeColor="background1" w:themeShade="A6"/>
          <w:u w:val="single"/>
        </w:rPr>
      </w:pPr>
      <w:r w:rsidRPr="00750A7A">
        <w:rPr>
          <w:rFonts w:cstheme="majorHAnsi"/>
          <w:noProof/>
        </w:rPr>
        <mc:AlternateContent>
          <mc:Choice Requires="wps">
            <w:drawing>
              <wp:anchor distT="0" distB="0" distL="114300" distR="114300" simplePos="0" relativeHeight="251731456" behindDoc="0" locked="0" layoutInCell="1" allowOverlap="1" wp14:anchorId="717E3226" wp14:editId="4CBF6A44">
                <wp:simplePos x="0" y="0"/>
                <wp:positionH relativeFrom="margin">
                  <wp:align>left</wp:align>
                </wp:positionH>
                <wp:positionV relativeFrom="paragraph">
                  <wp:posOffset>86360</wp:posOffset>
                </wp:positionV>
                <wp:extent cx="5749290" cy="1768475"/>
                <wp:effectExtent l="0" t="0" r="22860" b="22225"/>
                <wp:wrapTopAndBottom/>
                <wp:docPr id="1486119907" name="Rectangle 22"/>
                <wp:cNvGraphicFramePr/>
                <a:graphic xmlns:a="http://schemas.openxmlformats.org/drawingml/2006/main">
                  <a:graphicData uri="http://schemas.microsoft.com/office/word/2010/wordprocessingShape">
                    <wps:wsp>
                      <wps:cNvSpPr/>
                      <wps:spPr>
                        <a:xfrm>
                          <a:off x="0" y="0"/>
                          <a:ext cx="5749290" cy="176847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00AB1EAB" w14:textId="2DD3E8AD" w:rsidR="00DA0CB8" w:rsidRPr="00DA0CB8" w:rsidRDefault="005751E3" w:rsidP="008C673D">
                            <w:pPr>
                              <w:spacing w:line="276" w:lineRule="auto"/>
                              <w:jc w:val="both"/>
                              <w:rPr>
                                <w:rFonts w:ascii="Calibri" w:eastAsia="Aptos" w:hAnsi="Calibri" w:cs="Calibri"/>
                                <w:color w:val="000000" w:themeColor="text1"/>
                              </w:rPr>
                            </w:pPr>
                            <w:r w:rsidRPr="00DA0CB8">
                              <w:rPr>
                                <w:rFonts w:ascii="Calibri" w:eastAsia="Aptos" w:hAnsi="Calibri" w:cs="Calibri"/>
                                <w:color w:val="000000" w:themeColor="text1"/>
                              </w:rPr>
                              <w:t>In our experiment, we gave 18-month-olds a task in which a rope that was attached to an out-of-reach transparent box could be pulled to reach a toy in the box.</w:t>
                            </w:r>
                          </w:p>
                          <w:p w14:paraId="7E6EB32C" w14:textId="52A41FA1" w:rsidR="00BE475F" w:rsidRDefault="005751E3" w:rsidP="008C673D">
                            <w:pPr>
                              <w:spacing w:line="276" w:lineRule="auto"/>
                              <w:jc w:val="both"/>
                              <w:rPr>
                                <w:rFonts w:ascii="Calibri" w:eastAsia="Aptos" w:hAnsi="Calibri" w:cs="Calibri"/>
                                <w:color w:val="000000" w:themeColor="text1"/>
                              </w:rPr>
                            </w:pPr>
                            <w:r w:rsidRPr="00DA0CB8">
                              <w:rPr>
                                <w:rFonts w:ascii="Calibri" w:eastAsia="Aptos" w:hAnsi="Calibri" w:cs="Calibri"/>
                                <w:color w:val="000000" w:themeColor="text1"/>
                              </w:rPr>
                              <w:t xml:space="preserve">We next examined infants’ persistence on the same task that, unbeknownst to them, was </w:t>
                            </w:r>
                            <w:proofErr w:type="gramStart"/>
                            <w:r w:rsidRPr="00DA0CB8">
                              <w:rPr>
                                <w:rFonts w:ascii="Calibri" w:eastAsia="Aptos" w:hAnsi="Calibri" w:cs="Calibri"/>
                                <w:color w:val="000000" w:themeColor="text1"/>
                              </w:rPr>
                              <w:t>actually impossible</w:t>
                            </w:r>
                            <w:proofErr w:type="gramEnd"/>
                            <w:r w:rsidRPr="00DA0CB8">
                              <w:rPr>
                                <w:rFonts w:ascii="Calibri" w:eastAsia="Aptos" w:hAnsi="Calibri" w:cs="Calibri"/>
                                <w:color w:val="000000" w:themeColor="text1"/>
                              </w:rPr>
                              <w:t xml:space="preserve"> to solve (as the container was glued to the table); the only difference across conditions was the type of social input received before being presented with the task.</w:t>
                            </w:r>
                          </w:p>
                          <w:p w14:paraId="04597BBC" w14:textId="7E78E178" w:rsidR="005751E3" w:rsidRPr="00BE475F" w:rsidRDefault="005751E3" w:rsidP="008C673D">
                            <w:pPr>
                              <w:spacing w:line="276" w:lineRule="auto"/>
                              <w:jc w:val="both"/>
                              <w:rPr>
                                <w:rFonts w:ascii="Calibri" w:eastAsia="Aptos" w:hAnsi="Calibri" w:cs="Calibri"/>
                                <w:color w:val="000000" w:themeColor="text1"/>
                                <w:lang w:val="en-GB"/>
                              </w:rPr>
                            </w:pPr>
                            <w:r w:rsidRPr="00DA0CB8">
                              <w:rPr>
                                <w:rFonts w:ascii="Calibri" w:eastAsia="Aptos" w:hAnsi="Calibri" w:cs="Calibri"/>
                                <w:color w:val="000000" w:themeColor="text1"/>
                              </w:rPr>
                              <w:t xml:space="preserve">Infants’ time spent trying across trials </w:t>
                            </w:r>
                            <w:r w:rsidRPr="00DA0CB8">
                              <w:rPr>
                                <w:rFonts w:ascii="Calibri" w:eastAsia="Aptos" w:hAnsi="Calibri" w:cs="Calibri"/>
                                <w:color w:val="000000" w:themeColor="text1"/>
                                <w:lang w:val="en-GB"/>
                              </w:rPr>
                              <w:t>[…]</w:t>
                            </w:r>
                          </w:p>
                          <w:p w14:paraId="59DBBC17" w14:textId="39A253BE" w:rsidR="005751E3" w:rsidRPr="008C673D" w:rsidRDefault="00BE475F" w:rsidP="00BE475F">
                            <w:pPr>
                              <w:jc w:val="right"/>
                              <w:rPr>
                                <w:sz w:val="16"/>
                                <w:szCs w:val="16"/>
                                <w:lang w:val="en-GB"/>
                              </w:rPr>
                            </w:pPr>
                            <w:hyperlink r:id="rId34" w:history="1">
                              <w:r w:rsidRPr="008C673D">
                                <w:rPr>
                                  <w:rStyle w:val="Hyperlink"/>
                                  <w:rFonts w:ascii="Calibri" w:hAnsi="Calibri" w:cs="Calibri"/>
                                  <w:color w:val="auto"/>
                                  <w:sz w:val="16"/>
                                  <w:szCs w:val="16"/>
                                  <w:lang w:val="en-GB"/>
                                </w:rPr>
                                <w:t>https://doi.org/10.1038/s41562-019-0814-0</w:t>
                              </w:r>
                            </w:hyperlink>
                            <w:r w:rsidRPr="008C673D">
                              <w:rPr>
                                <w:sz w:val="16"/>
                                <w:szCs w:val="16"/>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7E3226" id="Rectangle 22" o:spid="_x0000_s1044" style="position:absolute;margin-left:0;margin-top:6.8pt;width:452.7pt;height:139.25pt;z-index:251731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" fillcolor="white [3201]" strokecolor="black [3200]" strokeweight="1pt">
                <v:textbox>
                  <w:txbxContent>
                    <w:p w14:paraId="00AB1EAB" w14:textId="2DD3E8AD" w:rsidR="00DA0CB8" w:rsidRPr="00DA0CB8" w:rsidRDefault="005751E3" w:rsidP="008C673D">
                      <w:pPr>
                        <w:spacing w:line="276" w:lineRule="auto"/>
                        <w:jc w:val="both"/>
                        <w:rPr>
                          <w:rFonts w:ascii="Calibri" w:eastAsia="Aptos" w:hAnsi="Calibri" w:cs="Calibri"/>
                          <w:color w:val="000000" w:themeColor="text1"/>
                        </w:rPr>
                      </w:pPr>
                      <w:r w:rsidRPr="00DA0CB8">
                        <w:rPr>
                          <w:rFonts w:ascii="Calibri" w:eastAsia="Aptos" w:hAnsi="Calibri" w:cs="Calibri"/>
                          <w:color w:val="000000" w:themeColor="text1"/>
                        </w:rPr>
                        <w:t>In our experiment, we gave 18-month-olds a task in which a rope that was attached to an out-of-reach transparent box could be pulled to reach a toy in the box.</w:t>
                      </w:r>
                    </w:p>
                    <w:p w14:paraId="7E6EB32C" w14:textId="52A41FA1" w:rsidR="00BE475F" w:rsidRDefault="005751E3" w:rsidP="008C673D">
                      <w:pPr>
                        <w:spacing w:line="276" w:lineRule="auto"/>
                        <w:jc w:val="both"/>
                        <w:rPr>
                          <w:rFonts w:ascii="Calibri" w:eastAsia="Aptos" w:hAnsi="Calibri" w:cs="Calibri"/>
                          <w:color w:val="000000" w:themeColor="text1"/>
                        </w:rPr>
                      </w:pPr>
                      <w:r w:rsidRPr="00DA0CB8">
                        <w:rPr>
                          <w:rFonts w:ascii="Calibri" w:eastAsia="Aptos" w:hAnsi="Calibri" w:cs="Calibri"/>
                          <w:color w:val="000000" w:themeColor="text1"/>
                        </w:rPr>
                        <w:t>We next examined infants’ persistence on the same task that, unbeknownst to them, was actually impossible to solve (as the container was glued to the table); the only difference across conditions was the type of social input received before being presented with the task.</w:t>
                      </w:r>
                    </w:p>
                    <w:p w14:paraId="04597BBC" w14:textId="7E78E178" w:rsidR="005751E3" w:rsidRPr="00BE475F" w:rsidRDefault="005751E3" w:rsidP="008C673D">
                      <w:pPr>
                        <w:spacing w:line="276" w:lineRule="auto"/>
                        <w:jc w:val="both"/>
                        <w:rPr>
                          <w:rFonts w:ascii="Calibri" w:eastAsia="Aptos" w:hAnsi="Calibri" w:cs="Calibri"/>
                          <w:color w:val="000000" w:themeColor="text1"/>
                          <w:lang w:val="en-GB"/>
                        </w:rPr>
                      </w:pPr>
                      <w:r w:rsidRPr="00DA0CB8">
                        <w:rPr>
                          <w:rFonts w:ascii="Calibri" w:eastAsia="Aptos" w:hAnsi="Calibri" w:cs="Calibri"/>
                          <w:color w:val="000000" w:themeColor="text1"/>
                        </w:rPr>
                        <w:t xml:space="preserve">Infants’ time spent trying across trials </w:t>
                      </w:r>
                      <w:r w:rsidRPr="00DA0CB8">
                        <w:rPr>
                          <w:rFonts w:ascii="Calibri" w:eastAsia="Aptos" w:hAnsi="Calibri" w:cs="Calibri"/>
                          <w:color w:val="000000" w:themeColor="text1"/>
                          <w:lang w:val="en-GB"/>
                        </w:rPr>
                        <w:t>[…]</w:t>
                      </w:r>
                    </w:p>
                    <w:p w14:paraId="59DBBC17" w14:textId="39A253BE" w:rsidR="005751E3" w:rsidRPr="008C673D" w:rsidRDefault="00BE475F" w:rsidP="00BE475F">
                      <w:pPr>
                        <w:jc w:val="right"/>
                        <w:rPr>
                          <w:sz w:val="16"/>
                          <w:szCs w:val="16"/>
                          <w:lang w:val="en-GB"/>
                        </w:rPr>
                      </w:pPr>
                      <w:hyperlink r:id="rId35" w:history="1">
                        <w:r w:rsidRPr="008C673D">
                          <w:rPr>
                            <w:rStyle w:val="Hyperlink"/>
                            <w:rFonts w:ascii="Calibri" w:hAnsi="Calibri" w:cs="Calibri"/>
                            <w:color w:val="auto"/>
                            <w:sz w:val="16"/>
                            <w:szCs w:val="16"/>
                            <w:lang w:val="en-GB"/>
                          </w:rPr>
                          <w:t>https://doi.org/10.1038/s41562-019-0814-0</w:t>
                        </w:r>
                      </w:hyperlink>
                      <w:r w:rsidRPr="008C673D">
                        <w:rPr>
                          <w:sz w:val="16"/>
                          <w:szCs w:val="16"/>
                          <w:lang w:val="en-GB"/>
                        </w:rPr>
                        <w:t xml:space="preserve"> </w:t>
                      </w:r>
                    </w:p>
                  </w:txbxContent>
                </v:textbox>
                <w10:wrap type="topAndBottom" anchorx="margin"/>
              </v:rect>
            </w:pict>
          </mc:Fallback>
        </mc:AlternateContent>
      </w:r>
    </w:p>
    <w:p w14:paraId="213EAF36" w14:textId="443C0564" w:rsidR="005751E3" w:rsidRPr="00750A7A" w:rsidRDefault="006974C7" w:rsidP="00767297">
      <w:pPr>
        <w:spacing w:after="120" w:line="276" w:lineRule="auto"/>
        <w:rPr>
          <w:rFonts w:asciiTheme="majorHAnsi" w:eastAsia="Aptos" w:hAnsiTheme="majorHAnsi" w:cstheme="majorHAnsi"/>
          <w:b/>
          <w:bCs/>
          <w:color w:val="A6A6A6" w:themeColor="background1" w:themeShade="A6"/>
          <w:u w:val="single"/>
        </w:rPr>
      </w:pPr>
      <w:r w:rsidRPr="00750A7A">
        <w:rPr>
          <w:rFonts w:asciiTheme="majorHAnsi" w:eastAsia="Aptos" w:hAnsiTheme="majorHAnsi" w:cstheme="majorHAnsi"/>
          <w:b/>
          <w:bCs/>
          <w:color w:val="A6A6A6" w:themeColor="background1" w:themeShade="A6"/>
          <w:u w:val="single"/>
        </w:rPr>
        <w:t>Solution:</w:t>
      </w:r>
    </w:p>
    <w:p w14:paraId="6550347A" w14:textId="6B7BAD51" w:rsidR="001E205B" w:rsidRPr="00750A7A" w:rsidRDefault="006974C7"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First dimension: How is it being measured</w:t>
      </w:r>
      <w:r w:rsidR="00D076E6" w:rsidRPr="00750A7A">
        <w:rPr>
          <w:rFonts w:asciiTheme="majorHAnsi" w:eastAsia="Aptos" w:hAnsiTheme="majorHAnsi" w:cstheme="majorHAnsi"/>
          <w:color w:val="A6A6A6" w:themeColor="background1" w:themeShade="A6"/>
        </w:rPr>
        <w:t>?</w:t>
      </w:r>
      <w:r w:rsidR="001E205B" w:rsidRPr="00750A7A">
        <w:rPr>
          <w:rFonts w:asciiTheme="majorHAnsi" w:eastAsia="Aptos" w:hAnsiTheme="majorHAnsi" w:cstheme="majorHAnsi"/>
          <w:color w:val="A6A6A6" w:themeColor="background1" w:themeShade="A6"/>
        </w:rPr>
        <w:t xml:space="preserve"> </w:t>
      </w:r>
      <w:r w:rsidR="00316E61" w:rsidRPr="00750A7A">
        <w:rPr>
          <w:rFonts w:asciiTheme="majorHAnsi" w:eastAsia="Aptos" w:hAnsiTheme="majorHAnsi" w:cstheme="majorHAnsi"/>
          <w:color w:val="A6A6A6" w:themeColor="background1" w:themeShade="A6"/>
        </w:rPr>
        <w:t>The duration of infants' persistence on a task was measured. We would therefore categorize it as a behavioral measure.</w:t>
      </w:r>
    </w:p>
    <w:p w14:paraId="6C7BE1C2" w14:textId="209585F3" w:rsidR="00EE6860" w:rsidRPr="00750A7A" w:rsidRDefault="00EE6860"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 xml:space="preserve">Second </w:t>
      </w:r>
      <w:r w:rsidR="00316E61" w:rsidRPr="00750A7A">
        <w:rPr>
          <w:rFonts w:asciiTheme="majorHAnsi" w:eastAsia="Aptos" w:hAnsiTheme="majorHAnsi" w:cstheme="majorHAnsi"/>
          <w:color w:val="A6A6A6" w:themeColor="background1" w:themeShade="A6"/>
        </w:rPr>
        <w:t>d</w:t>
      </w:r>
      <w:r w:rsidRPr="00750A7A">
        <w:rPr>
          <w:rFonts w:asciiTheme="majorHAnsi" w:eastAsia="Aptos" w:hAnsiTheme="majorHAnsi" w:cstheme="majorHAnsi"/>
          <w:color w:val="A6A6A6" w:themeColor="background1" w:themeShade="A6"/>
        </w:rPr>
        <w:t>imension: What is being measured</w:t>
      </w:r>
      <w:r w:rsidR="00316E61" w:rsidRPr="00750A7A">
        <w:rPr>
          <w:rFonts w:asciiTheme="majorHAnsi" w:eastAsia="Aptos" w:hAnsiTheme="majorHAnsi" w:cstheme="majorHAnsi"/>
          <w:color w:val="A6A6A6" w:themeColor="background1" w:themeShade="A6"/>
        </w:rPr>
        <w:t>?</w:t>
      </w:r>
      <w:r w:rsidRPr="00750A7A">
        <w:rPr>
          <w:rFonts w:asciiTheme="majorHAnsi" w:eastAsia="Aptos" w:hAnsiTheme="majorHAnsi" w:cstheme="majorHAnsi"/>
          <w:color w:val="A6A6A6" w:themeColor="background1" w:themeShade="A6"/>
        </w:rPr>
        <w:t xml:space="preserve"> </w:t>
      </w:r>
      <w:r w:rsidR="00E87ACA" w:rsidRPr="00750A7A">
        <w:rPr>
          <w:rFonts w:asciiTheme="majorHAnsi" w:eastAsia="Aptos" w:hAnsiTheme="majorHAnsi" w:cstheme="majorHAnsi"/>
          <w:color w:val="A6A6A6" w:themeColor="background1" w:themeShade="A6"/>
        </w:rPr>
        <w:t>The construct of interest is persistence, which reflects a type of behavior.</w:t>
      </w:r>
    </w:p>
    <w:p w14:paraId="044080C9" w14:textId="33E05258" w:rsidR="004F6B9C" w:rsidRDefault="009D4AD2" w:rsidP="00767297">
      <w:pPr>
        <w:spacing w:after="120" w:line="276" w:lineRule="auto"/>
        <w:jc w:val="both"/>
        <w:rPr>
          <w:rFonts w:asciiTheme="majorHAnsi" w:eastAsia="Aptos" w:hAnsiTheme="majorHAnsi" w:cstheme="majorHAnsi"/>
          <w:b/>
          <w:bCs/>
          <w:color w:val="A6A6A6" w:themeColor="background1" w:themeShade="A6"/>
        </w:rPr>
      </w:pPr>
      <w:r w:rsidRPr="00750A7A">
        <w:rPr>
          <w:rFonts w:asciiTheme="majorHAnsi" w:eastAsia="Aptos" w:hAnsiTheme="majorHAnsi" w:cstheme="majorHAnsi"/>
          <w:color w:val="A6A6A6" w:themeColor="background1" w:themeShade="A6"/>
        </w:rPr>
        <w:t xml:space="preserve">Examining the relevant cell (where the row and column intersect), we would categorize it as </w:t>
      </w:r>
      <w:r w:rsidR="0022082F" w:rsidRPr="00750A7A">
        <w:rPr>
          <w:rFonts w:asciiTheme="majorHAnsi" w:eastAsia="Aptos" w:hAnsiTheme="majorHAnsi" w:cstheme="majorHAnsi"/>
          <w:b/>
          <w:bCs/>
          <w:color w:val="A6A6A6" w:themeColor="background1" w:themeShade="A6"/>
        </w:rPr>
        <w:t>b</w:t>
      </w:r>
      <w:r w:rsidR="00EE2FD0" w:rsidRPr="00750A7A">
        <w:rPr>
          <w:rFonts w:asciiTheme="majorHAnsi" w:eastAsia="Aptos" w:hAnsiTheme="majorHAnsi" w:cstheme="majorHAnsi"/>
          <w:b/>
          <w:bCs/>
          <w:color w:val="A6A6A6" w:themeColor="background1" w:themeShade="A6"/>
        </w:rPr>
        <w:t>ehavioral measure of behavior.</w:t>
      </w:r>
    </w:p>
    <w:p w14:paraId="2D29D9AC" w14:textId="078CA250" w:rsidR="0029448E" w:rsidRDefault="0029448E" w:rsidP="0029445E">
      <w:pPr>
        <w:spacing w:after="120" w:line="276" w:lineRule="auto"/>
        <w:jc w:val="both"/>
        <w:rPr>
          <w:rFonts w:asciiTheme="majorHAnsi" w:eastAsia="Aptos" w:hAnsiTheme="majorHAnsi" w:cstheme="majorHAnsi"/>
          <w:color w:val="A6A6A6" w:themeColor="background1" w:themeShade="A6"/>
        </w:rPr>
      </w:pPr>
      <w:r w:rsidRPr="0029448E">
        <w:rPr>
          <w:rFonts w:asciiTheme="majorHAnsi" w:eastAsia="Aptos" w:hAnsiTheme="majorHAnsi" w:cstheme="majorHAnsi"/>
          <w:color w:val="A6A6A6" w:themeColor="background1" w:themeShade="A6"/>
        </w:rPr>
        <w:t xml:space="preserve">In this case, as the 'what' </w:t>
      </w:r>
      <w:r w:rsidR="0084312D">
        <w:rPr>
          <w:rFonts w:asciiTheme="majorHAnsi" w:eastAsia="Aptos" w:hAnsiTheme="majorHAnsi" w:cstheme="majorHAnsi"/>
          <w:color w:val="A6A6A6" w:themeColor="background1" w:themeShade="A6"/>
        </w:rPr>
        <w:t>is</w:t>
      </w:r>
      <w:r w:rsidRPr="0029448E">
        <w:rPr>
          <w:rFonts w:asciiTheme="majorHAnsi" w:eastAsia="Aptos" w:hAnsiTheme="majorHAnsi" w:cstheme="majorHAnsi"/>
          <w:color w:val="A6A6A6" w:themeColor="background1" w:themeShade="A6"/>
        </w:rPr>
        <w:t xml:space="preserve"> behavioral, we would need to determine whether recent technology was used and whether the dependent variable</w:t>
      </w:r>
      <w:r w:rsidR="0084312D">
        <w:rPr>
          <w:rFonts w:asciiTheme="majorHAnsi" w:eastAsia="Aptos" w:hAnsiTheme="majorHAnsi" w:cstheme="majorHAnsi"/>
          <w:color w:val="A6A6A6" w:themeColor="background1" w:themeShade="A6"/>
        </w:rPr>
        <w:t xml:space="preserve"> was a behavioral measure</w:t>
      </w:r>
      <w:r w:rsidRPr="0029448E">
        <w:rPr>
          <w:rFonts w:asciiTheme="majorHAnsi" w:eastAsia="Aptos" w:hAnsiTheme="majorHAnsi" w:cstheme="majorHAnsi"/>
          <w:color w:val="A6A6A6" w:themeColor="background1" w:themeShade="A6"/>
        </w:rPr>
        <w:t xml:space="preserve">. </w:t>
      </w:r>
    </w:p>
    <w:p w14:paraId="1BF5AF64" w14:textId="72AFA117" w:rsidR="0029448E" w:rsidRDefault="0029448E" w:rsidP="0029445E">
      <w:pPr>
        <w:spacing w:after="120" w:line="276" w:lineRule="auto"/>
        <w:jc w:val="both"/>
        <w:rPr>
          <w:rFonts w:asciiTheme="majorHAnsi" w:eastAsia="Aptos" w:hAnsiTheme="majorHAnsi" w:cstheme="majorHAnsi"/>
          <w:color w:val="A6A6A6" w:themeColor="background1" w:themeShade="A6"/>
        </w:rPr>
      </w:pPr>
      <w:r w:rsidRPr="0029448E">
        <w:rPr>
          <w:rFonts w:asciiTheme="majorHAnsi" w:eastAsia="Aptos" w:hAnsiTheme="majorHAnsi" w:cstheme="majorHAnsi"/>
          <w:color w:val="A6A6A6" w:themeColor="background1" w:themeShade="A6"/>
        </w:rPr>
        <w:t>Use of recent technology: No recent technology was used; persistence was assessed through direct behavioral observation and timing. Therefore, we would enter 'FALSE' in the 'Used as recent technology' column.</w:t>
      </w:r>
    </w:p>
    <w:p w14:paraId="33156205" w14:textId="67B5E15A" w:rsidR="00D71DFF" w:rsidRPr="00D71DFF" w:rsidRDefault="00D71DFF" w:rsidP="0029445E">
      <w:pPr>
        <w:spacing w:after="120" w:line="276" w:lineRule="auto"/>
        <w:jc w:val="both"/>
        <w:rPr>
          <w:rFonts w:asciiTheme="majorHAnsi" w:eastAsia="Aptos" w:hAnsiTheme="majorHAnsi" w:cstheme="majorHAnsi"/>
          <w:color w:val="A6A6A6" w:themeColor="background1" w:themeShade="A6"/>
        </w:rPr>
      </w:pPr>
      <w:r w:rsidRPr="00D71DFF">
        <w:rPr>
          <w:rFonts w:asciiTheme="majorHAnsi" w:eastAsia="Aptos" w:hAnsiTheme="majorHAnsi" w:cstheme="majorHAnsi"/>
          <w:color w:val="A6A6A6" w:themeColor="background1" w:themeShade="A6"/>
        </w:rPr>
        <w:t>Used as dependent variable</w:t>
      </w:r>
      <w:r w:rsidR="0029448E">
        <w:rPr>
          <w:rFonts w:asciiTheme="majorHAnsi" w:eastAsia="Aptos" w:hAnsiTheme="majorHAnsi" w:cstheme="majorHAnsi"/>
          <w:color w:val="A6A6A6" w:themeColor="background1" w:themeShade="A6"/>
        </w:rPr>
        <w:t>:</w:t>
      </w:r>
      <w:r w:rsidRPr="00D71DFF">
        <w:rPr>
          <w:rFonts w:asciiTheme="majorHAnsi" w:eastAsia="Aptos" w:hAnsiTheme="majorHAnsi" w:cstheme="majorHAnsi"/>
          <w:color w:val="A6A6A6" w:themeColor="background1" w:themeShade="A6"/>
        </w:rPr>
        <w:t xml:space="preserve"> </w:t>
      </w:r>
      <w:r w:rsidR="00782892">
        <w:rPr>
          <w:rFonts w:asciiTheme="majorHAnsi" w:eastAsia="Aptos" w:hAnsiTheme="majorHAnsi" w:cstheme="majorHAnsi"/>
          <w:color w:val="A6A6A6" w:themeColor="background1" w:themeShade="A6"/>
        </w:rPr>
        <w:t>‘TRUE’</w:t>
      </w:r>
      <w:r w:rsidRPr="00D71DFF">
        <w:rPr>
          <w:rFonts w:asciiTheme="majorHAnsi" w:eastAsia="Aptos" w:hAnsiTheme="majorHAnsi" w:cstheme="majorHAnsi"/>
          <w:color w:val="A6A6A6" w:themeColor="background1" w:themeShade="A6"/>
        </w:rPr>
        <w:t>. The paper states</w:t>
      </w:r>
      <w:r w:rsidR="0029448E">
        <w:rPr>
          <w:rFonts w:asciiTheme="majorHAnsi" w:eastAsia="Aptos" w:hAnsiTheme="majorHAnsi" w:cstheme="majorHAnsi"/>
          <w:color w:val="A6A6A6" w:themeColor="background1" w:themeShade="A6"/>
        </w:rPr>
        <w:t>:</w:t>
      </w:r>
      <w:r w:rsidRPr="00D71DFF">
        <w:rPr>
          <w:rFonts w:asciiTheme="majorHAnsi" w:eastAsia="Aptos" w:hAnsiTheme="majorHAnsi" w:cstheme="majorHAnsi"/>
          <w:color w:val="A6A6A6" w:themeColor="background1" w:themeShade="A6"/>
        </w:rPr>
        <w:t xml:space="preserve"> </w:t>
      </w:r>
    </w:p>
    <w:p w14:paraId="2236EF3C" w14:textId="77777777" w:rsidR="00D71DFF" w:rsidRDefault="0029445E" w:rsidP="00D71DFF">
      <w:pPr>
        <w:spacing w:after="120" w:line="276" w:lineRule="auto"/>
        <w:ind w:left="720"/>
        <w:jc w:val="both"/>
        <w:rPr>
          <w:rFonts w:asciiTheme="majorHAnsi" w:eastAsia="Aptos" w:hAnsiTheme="majorHAnsi" w:cstheme="majorHAnsi"/>
          <w:color w:val="A6A6A6" w:themeColor="background1" w:themeShade="A6"/>
        </w:rPr>
      </w:pPr>
      <w:r w:rsidRPr="00BB228C">
        <w:rPr>
          <w:rFonts w:asciiTheme="majorHAnsi" w:eastAsia="Aptos" w:hAnsiTheme="majorHAnsi" w:cstheme="majorHAnsi"/>
          <w:color w:val="A6A6A6" w:themeColor="background1" w:themeShade="A6"/>
        </w:rPr>
        <w:t xml:space="preserve">“We implemented four different convergent dependent measures to shed light on the nature of infants’ persistence and its consequences. Because persistence consists of both a temporal component (deciding how long to try) and an intensity component </w:t>
      </w:r>
      <w:r w:rsidRPr="00BB228C">
        <w:rPr>
          <w:rFonts w:asciiTheme="majorHAnsi" w:eastAsia="Aptos" w:hAnsiTheme="majorHAnsi" w:cstheme="majorHAnsi"/>
          <w:color w:val="A6A6A6" w:themeColor="background1" w:themeShade="A6"/>
        </w:rPr>
        <w:lastRenderedPageBreak/>
        <w:t xml:space="preserve">(deciding how hard to try), we measured both the time that infants spent trying and their pulling force.” </w:t>
      </w:r>
    </w:p>
    <w:p w14:paraId="0E07C749" w14:textId="5573407A" w:rsidR="0029448E" w:rsidRPr="0029448E" w:rsidRDefault="0029448E" w:rsidP="0029448E">
      <w:pPr>
        <w:spacing w:after="120" w:line="276" w:lineRule="auto"/>
        <w:jc w:val="both"/>
        <w:rPr>
          <w:rFonts w:asciiTheme="majorHAnsi" w:eastAsia="Aptos" w:hAnsiTheme="majorHAnsi" w:cstheme="majorHAnsi"/>
          <w:color w:val="A6A6A6" w:themeColor="background1" w:themeShade="A6"/>
        </w:rPr>
      </w:pPr>
      <w:r w:rsidRPr="0029448E">
        <w:rPr>
          <w:rFonts w:asciiTheme="majorHAnsi" w:eastAsia="Aptos" w:hAnsiTheme="majorHAnsi" w:cstheme="majorHAnsi"/>
          <w:color w:val="A6A6A6" w:themeColor="background1" w:themeShade="A6"/>
        </w:rPr>
        <w:t>Furthermore, in the statistical analysis, they state that they used ANOVAs to compare mean persistence across experimental conditions.</w:t>
      </w:r>
    </w:p>
    <w:p w14:paraId="14295671" w14:textId="393B93AE" w:rsidR="0084312D" w:rsidRDefault="0029448E" w:rsidP="0084312D">
      <w:pPr>
        <w:rPr>
          <w:rFonts w:eastAsia="Aptos"/>
        </w:rPr>
      </w:pPr>
      <w:r w:rsidRPr="0029448E">
        <w:rPr>
          <w:rFonts w:asciiTheme="majorHAnsi" w:eastAsia="Aptos" w:hAnsiTheme="majorHAnsi" w:cstheme="majorHAnsi"/>
          <w:color w:val="A6A6A6" w:themeColor="background1" w:themeShade="A6"/>
        </w:rPr>
        <w:t>Thus, we would select 'TRUE' in the 'Used as DV' colum</w:t>
      </w:r>
      <w:r>
        <w:rPr>
          <w:rFonts w:asciiTheme="majorHAnsi" w:eastAsia="Aptos" w:hAnsiTheme="majorHAnsi" w:cstheme="majorHAnsi"/>
          <w:color w:val="A6A6A6" w:themeColor="background1" w:themeShade="A6"/>
        </w:rPr>
        <w:t>n.</w:t>
      </w:r>
    </w:p>
    <w:p w14:paraId="401922CC" w14:textId="77777777" w:rsidR="0084312D" w:rsidRPr="00BB228C" w:rsidRDefault="0084312D" w:rsidP="00BB228C">
      <w:pPr>
        <w:rPr>
          <w:rFonts w:eastAsia="Aptos"/>
        </w:rPr>
      </w:pPr>
    </w:p>
    <w:bookmarkStart w:id="73" w:name="_Toc211420489"/>
    <w:p w14:paraId="7CCB3220" w14:textId="02297894" w:rsidR="005751E3" w:rsidRPr="00750A7A" w:rsidRDefault="004F6B9C" w:rsidP="00767297">
      <w:pPr>
        <w:pStyle w:val="Heading2"/>
        <w:spacing w:line="276" w:lineRule="auto"/>
        <w:rPr>
          <w:rFonts w:eastAsia="Aptos" w:cstheme="majorHAnsi"/>
          <w:color w:val="auto"/>
        </w:rPr>
      </w:pPr>
      <w:r w:rsidRPr="00750A7A">
        <w:rPr>
          <w:rFonts w:cstheme="majorHAnsi"/>
          <w:noProof/>
        </w:rPr>
        <mc:AlternateContent>
          <mc:Choice Requires="wps">
            <w:drawing>
              <wp:anchor distT="0" distB="0" distL="114300" distR="114300" simplePos="0" relativeHeight="251732480" behindDoc="0" locked="0" layoutInCell="1" allowOverlap="1" wp14:anchorId="0E859A06" wp14:editId="73BC9B2B">
                <wp:simplePos x="0" y="0"/>
                <wp:positionH relativeFrom="margin">
                  <wp:align>left</wp:align>
                </wp:positionH>
                <wp:positionV relativeFrom="paragraph">
                  <wp:posOffset>344401</wp:posOffset>
                </wp:positionV>
                <wp:extent cx="5744845" cy="2009140"/>
                <wp:effectExtent l="0" t="0" r="27305" b="10160"/>
                <wp:wrapTopAndBottom/>
                <wp:docPr id="1030344711" name="Rectangle 23"/>
                <wp:cNvGraphicFramePr/>
                <a:graphic xmlns:a="http://schemas.openxmlformats.org/drawingml/2006/main">
                  <a:graphicData uri="http://schemas.microsoft.com/office/word/2010/wordprocessingShape">
                    <wps:wsp>
                      <wps:cNvSpPr/>
                      <wps:spPr>
                        <a:xfrm>
                          <a:off x="0" y="0"/>
                          <a:ext cx="5744845" cy="2009671"/>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4FE8EEF6" w14:textId="790DFB9B" w:rsidR="00FA6510" w:rsidRDefault="00FA6510" w:rsidP="008C673D">
                            <w:pPr>
                              <w:jc w:val="both"/>
                              <w:rPr>
                                <w:rFonts w:ascii="Calibri" w:hAnsi="Calibri" w:cs="Calibri"/>
                              </w:rPr>
                            </w:pPr>
                            <w:r w:rsidRPr="00FA6510">
                              <w:rPr>
                                <w:rFonts w:ascii="Calibri" w:hAnsi="Calibri" w:cs="Calibri"/>
                              </w:rPr>
                              <w:t>All adult–infant dyads participated in two 5-min conditions. In the together condition, the adult experimenter engaged directly with the child by playing with a consistent set of toys, singing nursery rhymes, and reading Goodnight Moon</w:t>
                            </w:r>
                            <w:r>
                              <w:rPr>
                                <w:rFonts w:ascii="Calibri" w:hAnsi="Calibri" w:cs="Calibri"/>
                              </w:rPr>
                              <w:t>.</w:t>
                            </w:r>
                          </w:p>
                          <w:p w14:paraId="786D5C46" w14:textId="66FA475F" w:rsidR="00545C8C" w:rsidRDefault="00545C8C" w:rsidP="008C673D">
                            <w:pPr>
                              <w:jc w:val="both"/>
                              <w:rPr>
                                <w:rFonts w:ascii="Calibri" w:hAnsi="Calibri" w:cs="Calibri"/>
                              </w:rPr>
                            </w:pPr>
                            <w:r w:rsidRPr="00545C8C">
                              <w:rPr>
                                <w:rFonts w:ascii="Calibri" w:hAnsi="Calibri" w:cs="Calibri"/>
                              </w:rPr>
                              <w:t>During the together condition, we continuously recorded video and audio of the dyadic interaction.</w:t>
                            </w:r>
                          </w:p>
                          <w:p w14:paraId="3099671A" w14:textId="6062F8A0" w:rsidR="00A171DD" w:rsidRPr="00B53A72" w:rsidRDefault="00A171DD" w:rsidP="008C673D">
                            <w:pPr>
                              <w:jc w:val="both"/>
                              <w:rPr>
                                <w:rFonts w:ascii="Calibri" w:hAnsi="Calibri" w:cs="Calibri"/>
                              </w:rPr>
                            </w:pPr>
                            <w:r w:rsidRPr="00B53A72">
                              <w:rPr>
                                <w:rFonts w:ascii="Calibri" w:hAnsi="Calibri" w:cs="Calibri"/>
                              </w:rPr>
                              <w:t xml:space="preserve">[…] a research assistant coded every 500 </w:t>
                            </w:r>
                            <w:proofErr w:type="spellStart"/>
                            <w:r w:rsidRPr="00B53A72">
                              <w:rPr>
                                <w:rFonts w:ascii="Calibri" w:hAnsi="Calibri" w:cs="Calibri"/>
                              </w:rPr>
                              <w:t>ms</w:t>
                            </w:r>
                            <w:proofErr w:type="spellEnd"/>
                            <w:r w:rsidRPr="00B53A72">
                              <w:rPr>
                                <w:rFonts w:ascii="Calibri" w:hAnsi="Calibri" w:cs="Calibri"/>
                              </w:rPr>
                              <w:t xml:space="preserve"> </w:t>
                            </w:r>
                            <w:proofErr w:type="gramStart"/>
                            <w:r w:rsidRPr="00B53A72">
                              <w:rPr>
                                <w:rFonts w:ascii="Calibri" w:hAnsi="Calibri" w:cs="Calibri"/>
                              </w:rPr>
                              <w:t>whether or not</w:t>
                            </w:r>
                            <w:proofErr w:type="gramEnd"/>
                            <w:r w:rsidRPr="00B53A72">
                              <w:rPr>
                                <w:rFonts w:ascii="Calibri" w:hAnsi="Calibri" w:cs="Calibri"/>
                              </w:rPr>
                              <w:t xml:space="preserve"> there was mutual gaze (joint eye contact) between the adult and infant, </w:t>
                            </w:r>
                            <w:proofErr w:type="gramStart"/>
                            <w:r w:rsidRPr="00B53A72">
                              <w:rPr>
                                <w:rFonts w:ascii="Calibri" w:hAnsi="Calibri" w:cs="Calibri"/>
                              </w:rPr>
                              <w:t>whether or not</w:t>
                            </w:r>
                            <w:proofErr w:type="gramEnd"/>
                            <w:r w:rsidRPr="00B53A72">
                              <w:rPr>
                                <w:rFonts w:ascii="Calibri" w:hAnsi="Calibri" w:cs="Calibri"/>
                              </w:rPr>
                              <w:t xml:space="preserve"> the infant was smiling, and </w:t>
                            </w:r>
                            <w:proofErr w:type="gramStart"/>
                            <w:r w:rsidRPr="00B53A72">
                              <w:rPr>
                                <w:rFonts w:ascii="Calibri" w:hAnsi="Calibri" w:cs="Calibri"/>
                              </w:rPr>
                              <w:t>whether or not</w:t>
                            </w:r>
                            <w:proofErr w:type="gramEnd"/>
                            <w:r w:rsidRPr="00B53A72">
                              <w:rPr>
                                <w:rFonts w:ascii="Calibri" w:hAnsi="Calibri" w:cs="Calibri"/>
                              </w:rPr>
                              <w:t xml:space="preserve"> the infant and adult were engaged in joint attention to an external object, such as a toy or book.</w:t>
                            </w:r>
                          </w:p>
                          <w:p w14:paraId="01803891" w14:textId="09B8158E" w:rsidR="00A171DD" w:rsidRPr="00B75C0A" w:rsidRDefault="00B75C0A" w:rsidP="00B75C0A">
                            <w:pPr>
                              <w:jc w:val="right"/>
                              <w:rPr>
                                <w:rFonts w:ascii="Calibri" w:hAnsi="Calibri" w:cs="Calibri"/>
                                <w:sz w:val="18"/>
                                <w:szCs w:val="18"/>
                              </w:rPr>
                            </w:pPr>
                            <w:r w:rsidRPr="00B75C0A">
                              <w:rPr>
                                <w:rFonts w:ascii="Calibri" w:hAnsi="Calibri" w:cs="Calibri"/>
                                <w:sz w:val="18"/>
                                <w:szCs w:val="18"/>
                              </w:rPr>
                              <w:t xml:space="preserve">DOI: 10.1177/0956797619878698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859A06" id="Rectangle 23" o:spid="_x0000_s1045" style="position:absolute;margin-left:0;margin-top:27.1pt;width:452.35pt;height:158.2pt;z-index:2517324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" fillcolor="white [3201]" strokecolor="black [3200]" strokeweight="1pt">
                <v:textbox>
                  <w:txbxContent>
                    <w:p w14:paraId="4FE8EEF6" w14:textId="790DFB9B" w:rsidR="00FA6510" w:rsidRDefault="00FA6510" w:rsidP="008C673D">
                      <w:pPr>
                        <w:jc w:val="both"/>
                        <w:rPr>
                          <w:rFonts w:ascii="Calibri" w:hAnsi="Calibri" w:cs="Calibri"/>
                        </w:rPr>
                      </w:pPr>
                      <w:r w:rsidRPr="00FA6510">
                        <w:rPr>
                          <w:rFonts w:ascii="Calibri" w:hAnsi="Calibri" w:cs="Calibri"/>
                        </w:rPr>
                        <w:t>All adult–infant dyads participated in two 5-min conditions. In the together condition, the adult experimenter engaged directly with the child by playing with a consistent set of toys, singing nursery rhymes, and reading Goodnight Moon</w:t>
                      </w:r>
                      <w:r>
                        <w:rPr>
                          <w:rFonts w:ascii="Calibri" w:hAnsi="Calibri" w:cs="Calibri"/>
                        </w:rPr>
                        <w:t>.</w:t>
                      </w:r>
                    </w:p>
                    <w:p w14:paraId="786D5C46" w14:textId="66FA475F" w:rsidR="00545C8C" w:rsidRDefault="00545C8C" w:rsidP="008C673D">
                      <w:pPr>
                        <w:jc w:val="both"/>
                        <w:rPr>
                          <w:rFonts w:ascii="Calibri" w:hAnsi="Calibri" w:cs="Calibri"/>
                        </w:rPr>
                      </w:pPr>
                      <w:r w:rsidRPr="00545C8C">
                        <w:rPr>
                          <w:rFonts w:ascii="Calibri" w:hAnsi="Calibri" w:cs="Calibri"/>
                        </w:rPr>
                        <w:t>During the together condition, we continuously recorded video and audio of the dyadic interaction.</w:t>
                      </w:r>
                    </w:p>
                    <w:p w14:paraId="3099671A" w14:textId="6062F8A0" w:rsidR="00A171DD" w:rsidRPr="00B53A72" w:rsidRDefault="00A171DD" w:rsidP="008C673D">
                      <w:pPr>
                        <w:jc w:val="both"/>
                        <w:rPr>
                          <w:rFonts w:ascii="Calibri" w:hAnsi="Calibri" w:cs="Calibri"/>
                        </w:rPr>
                      </w:pPr>
                      <w:r w:rsidRPr="00B53A72">
                        <w:rPr>
                          <w:rFonts w:ascii="Calibri" w:hAnsi="Calibri" w:cs="Calibri"/>
                        </w:rPr>
                        <w:t>[…] a research assistant coded every 500 ms whether or not there was mutual gaze (joint eye contact) between the adult and infant, whether or not the infant was smiling, and whether or not the infant and adult were engaged in joint attention to an external object, such as a toy or book.</w:t>
                      </w:r>
                    </w:p>
                    <w:p w14:paraId="01803891" w14:textId="09B8158E" w:rsidR="00A171DD" w:rsidRPr="00B75C0A" w:rsidRDefault="00B75C0A" w:rsidP="00B75C0A">
                      <w:pPr>
                        <w:jc w:val="right"/>
                        <w:rPr>
                          <w:rFonts w:ascii="Calibri" w:hAnsi="Calibri" w:cs="Calibri"/>
                          <w:sz w:val="18"/>
                          <w:szCs w:val="18"/>
                        </w:rPr>
                      </w:pPr>
                      <w:r w:rsidRPr="00B75C0A">
                        <w:rPr>
                          <w:rFonts w:ascii="Calibri" w:hAnsi="Calibri" w:cs="Calibri"/>
                          <w:sz w:val="18"/>
                          <w:szCs w:val="18"/>
                        </w:rPr>
                        <w:t xml:space="preserve">DOI: 10.1177/0956797619878698 </w:t>
                      </w:r>
                    </w:p>
                  </w:txbxContent>
                </v:textbox>
                <w10:wrap type="topAndBottom" anchorx="margin"/>
              </v:rect>
            </w:pict>
          </mc:Fallback>
        </mc:AlternateContent>
      </w:r>
      <w:r w:rsidR="00B8760F" w:rsidRPr="00750A7A">
        <w:rPr>
          <w:rFonts w:eastAsia="Aptos" w:cstheme="majorHAnsi"/>
          <w:color w:val="auto"/>
        </w:rPr>
        <w:t>Example 11</w:t>
      </w:r>
      <w:bookmarkEnd w:id="73"/>
    </w:p>
    <w:p w14:paraId="1F94F481" w14:textId="77777777" w:rsidR="004F6B9C" w:rsidRPr="00750A7A" w:rsidRDefault="004F6B9C" w:rsidP="00767297">
      <w:pPr>
        <w:spacing w:after="120" w:line="276" w:lineRule="auto"/>
        <w:jc w:val="both"/>
        <w:rPr>
          <w:rFonts w:asciiTheme="majorHAnsi" w:eastAsia="Aptos" w:hAnsiTheme="majorHAnsi" w:cstheme="majorHAnsi"/>
          <w:b/>
          <w:bCs/>
          <w:color w:val="A6A6A6" w:themeColor="background1" w:themeShade="A6"/>
          <w:u w:val="single"/>
        </w:rPr>
      </w:pPr>
    </w:p>
    <w:p w14:paraId="568B267A" w14:textId="40F8B06C" w:rsidR="00545C8C" w:rsidRPr="00750A7A" w:rsidRDefault="00B8386E" w:rsidP="00767297">
      <w:pPr>
        <w:spacing w:after="120" w:line="276" w:lineRule="auto"/>
        <w:jc w:val="both"/>
        <w:rPr>
          <w:rFonts w:asciiTheme="majorHAnsi" w:eastAsia="Aptos" w:hAnsiTheme="majorHAnsi" w:cstheme="majorHAnsi"/>
          <w:b/>
          <w:bCs/>
          <w:color w:val="A6A6A6" w:themeColor="background1" w:themeShade="A6"/>
          <w:u w:val="single"/>
        </w:rPr>
      </w:pPr>
      <w:r w:rsidRPr="00750A7A">
        <w:rPr>
          <w:rFonts w:asciiTheme="majorHAnsi" w:eastAsia="Aptos" w:hAnsiTheme="majorHAnsi" w:cstheme="majorHAnsi"/>
          <w:b/>
          <w:bCs/>
          <w:color w:val="A6A6A6" w:themeColor="background1" w:themeShade="A6"/>
          <w:u w:val="single"/>
        </w:rPr>
        <w:t>Solution:</w:t>
      </w:r>
    </w:p>
    <w:p w14:paraId="02536BE7" w14:textId="71615558" w:rsidR="007676D7" w:rsidRPr="00750A7A" w:rsidRDefault="00B8386E"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First dimension: How is it being measured</w:t>
      </w:r>
      <w:r w:rsidR="005E2103" w:rsidRPr="00750A7A">
        <w:rPr>
          <w:rFonts w:asciiTheme="majorHAnsi" w:eastAsia="Aptos" w:hAnsiTheme="majorHAnsi" w:cstheme="majorHAnsi"/>
          <w:color w:val="A6A6A6" w:themeColor="background1" w:themeShade="A6"/>
        </w:rPr>
        <w:t>?</w:t>
      </w:r>
      <w:r w:rsidR="00E273DE" w:rsidRPr="00750A7A">
        <w:rPr>
          <w:rFonts w:asciiTheme="majorHAnsi" w:eastAsia="Aptos" w:hAnsiTheme="majorHAnsi" w:cstheme="majorHAnsi"/>
          <w:color w:val="A6A6A6" w:themeColor="background1" w:themeShade="A6"/>
        </w:rPr>
        <w:t xml:space="preserve"> </w:t>
      </w:r>
      <w:r w:rsidR="007F2EEC" w:rsidRPr="00750A7A">
        <w:rPr>
          <w:rFonts w:asciiTheme="majorHAnsi" w:eastAsia="Aptos" w:hAnsiTheme="majorHAnsi" w:cstheme="majorHAnsi"/>
          <w:color w:val="A6A6A6" w:themeColor="background1" w:themeShade="A6"/>
        </w:rPr>
        <w:t>They measure the f</w:t>
      </w:r>
      <w:r w:rsidR="00E273DE" w:rsidRPr="00750A7A">
        <w:rPr>
          <w:rFonts w:asciiTheme="majorHAnsi" w:eastAsia="Aptos" w:hAnsiTheme="majorHAnsi" w:cstheme="majorHAnsi"/>
          <w:color w:val="A6A6A6" w:themeColor="background1" w:themeShade="A6"/>
        </w:rPr>
        <w:t xml:space="preserve">requency of mutual gaze, </w:t>
      </w:r>
      <w:r w:rsidR="00021DE7" w:rsidRPr="00750A7A">
        <w:rPr>
          <w:rFonts w:asciiTheme="majorHAnsi" w:eastAsia="Aptos" w:hAnsiTheme="majorHAnsi" w:cstheme="majorHAnsi"/>
          <w:color w:val="A6A6A6" w:themeColor="background1" w:themeShade="A6"/>
        </w:rPr>
        <w:t>smiling</w:t>
      </w:r>
      <w:r w:rsidR="007F2EEC" w:rsidRPr="00750A7A">
        <w:rPr>
          <w:rFonts w:asciiTheme="majorHAnsi" w:eastAsia="Aptos" w:hAnsiTheme="majorHAnsi" w:cstheme="majorHAnsi"/>
          <w:color w:val="A6A6A6" w:themeColor="background1" w:themeShade="A6"/>
        </w:rPr>
        <w:t xml:space="preserve"> and</w:t>
      </w:r>
      <w:r w:rsidR="00021DE7" w:rsidRPr="00750A7A">
        <w:rPr>
          <w:rFonts w:asciiTheme="majorHAnsi" w:eastAsia="Aptos" w:hAnsiTheme="majorHAnsi" w:cstheme="majorHAnsi"/>
          <w:color w:val="A6A6A6" w:themeColor="background1" w:themeShade="A6"/>
        </w:rPr>
        <w:t xml:space="preserve"> engagement in joint attention to an external object</w:t>
      </w:r>
      <w:r w:rsidR="00617432" w:rsidRPr="00750A7A">
        <w:rPr>
          <w:rFonts w:asciiTheme="majorHAnsi" w:eastAsia="Aptos" w:hAnsiTheme="majorHAnsi" w:cstheme="majorHAnsi"/>
          <w:color w:val="A6A6A6" w:themeColor="background1" w:themeShade="A6"/>
        </w:rPr>
        <w:t>.</w:t>
      </w:r>
      <w:r w:rsidR="005E2103" w:rsidRPr="00750A7A">
        <w:rPr>
          <w:rFonts w:asciiTheme="majorHAnsi" w:eastAsia="Aptos" w:hAnsiTheme="majorHAnsi" w:cstheme="majorHAnsi"/>
          <w:color w:val="A6A6A6" w:themeColor="background1" w:themeShade="A6"/>
        </w:rPr>
        <w:t xml:space="preserve"> The frequency of overt behavior is a behavioral measure.</w:t>
      </w:r>
    </w:p>
    <w:p w14:paraId="6E06A6CD" w14:textId="322873BD" w:rsidR="000C3A58" w:rsidRPr="00750A7A" w:rsidRDefault="007676D7"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Second dimension: What is being measured</w:t>
      </w:r>
      <w:r w:rsidR="005E2103" w:rsidRPr="00750A7A">
        <w:rPr>
          <w:rFonts w:asciiTheme="majorHAnsi" w:eastAsia="Aptos" w:hAnsiTheme="majorHAnsi" w:cstheme="majorHAnsi"/>
          <w:color w:val="A6A6A6" w:themeColor="background1" w:themeShade="A6"/>
        </w:rPr>
        <w:t>?</w:t>
      </w:r>
      <w:r w:rsidRPr="00750A7A">
        <w:rPr>
          <w:rFonts w:asciiTheme="majorHAnsi" w:eastAsia="Aptos" w:hAnsiTheme="majorHAnsi" w:cstheme="majorHAnsi"/>
          <w:color w:val="A6A6A6" w:themeColor="background1" w:themeShade="A6"/>
        </w:rPr>
        <w:t xml:space="preserve"> </w:t>
      </w:r>
      <w:r w:rsidR="000A08EA" w:rsidRPr="00750A7A">
        <w:rPr>
          <w:rFonts w:asciiTheme="majorHAnsi" w:eastAsia="Aptos" w:hAnsiTheme="majorHAnsi" w:cstheme="majorHAnsi"/>
          <w:color w:val="A6A6A6" w:themeColor="background1" w:themeShade="A6"/>
        </w:rPr>
        <w:t>It measures behavior (e.g. mutual gaze</w:t>
      </w:r>
      <w:r w:rsidR="004F6B9C" w:rsidRPr="00750A7A">
        <w:rPr>
          <w:rFonts w:asciiTheme="majorHAnsi" w:eastAsia="Aptos" w:hAnsiTheme="majorHAnsi" w:cstheme="majorHAnsi"/>
          <w:color w:val="A6A6A6" w:themeColor="background1" w:themeShade="A6"/>
        </w:rPr>
        <w:t>);</w:t>
      </w:r>
      <w:r w:rsidR="000A08EA" w:rsidRPr="00750A7A">
        <w:rPr>
          <w:rFonts w:asciiTheme="majorHAnsi" w:eastAsia="Aptos" w:hAnsiTheme="majorHAnsi" w:cstheme="majorHAnsi"/>
          <w:color w:val="A6A6A6" w:themeColor="background1" w:themeShade="A6"/>
        </w:rPr>
        <w:t xml:space="preserve"> </w:t>
      </w:r>
      <w:proofErr w:type="gramStart"/>
      <w:r w:rsidR="000A08EA" w:rsidRPr="00750A7A">
        <w:rPr>
          <w:rFonts w:asciiTheme="majorHAnsi" w:eastAsia="Aptos" w:hAnsiTheme="majorHAnsi" w:cstheme="majorHAnsi"/>
          <w:color w:val="A6A6A6" w:themeColor="background1" w:themeShade="A6"/>
        </w:rPr>
        <w:t>therefore</w:t>
      </w:r>
      <w:proofErr w:type="gramEnd"/>
      <w:r w:rsidR="000A08EA" w:rsidRPr="00750A7A">
        <w:rPr>
          <w:rFonts w:asciiTheme="majorHAnsi" w:eastAsia="Aptos" w:hAnsiTheme="majorHAnsi" w:cstheme="majorHAnsi"/>
          <w:color w:val="A6A6A6" w:themeColor="background1" w:themeShade="A6"/>
        </w:rPr>
        <w:t xml:space="preserve"> we categorize it as such.</w:t>
      </w:r>
    </w:p>
    <w:p w14:paraId="2009CF2D" w14:textId="721947FA" w:rsidR="30B23281" w:rsidRDefault="30B23281" w:rsidP="00767297">
      <w:pPr>
        <w:spacing w:after="120" w:line="276" w:lineRule="auto"/>
        <w:jc w:val="both"/>
        <w:rPr>
          <w:rFonts w:asciiTheme="majorHAnsi" w:eastAsia="Aptos" w:hAnsiTheme="majorHAnsi" w:cstheme="majorHAnsi"/>
          <w:b/>
          <w:bCs/>
          <w:color w:val="A6A6A6" w:themeColor="background1" w:themeShade="A6"/>
        </w:rPr>
      </w:pPr>
      <w:r w:rsidRPr="00750A7A">
        <w:rPr>
          <w:rFonts w:asciiTheme="majorHAnsi" w:eastAsia="Aptos" w:hAnsiTheme="majorHAnsi" w:cstheme="majorHAnsi"/>
          <w:color w:val="A6A6A6" w:themeColor="background1" w:themeShade="A6"/>
        </w:rPr>
        <w:t xml:space="preserve">Examining the relevant cell (where the row and column intersect), we would categorize it as a </w:t>
      </w:r>
      <w:r w:rsidRPr="00750A7A">
        <w:rPr>
          <w:rFonts w:asciiTheme="majorHAnsi" w:eastAsia="Aptos" w:hAnsiTheme="majorHAnsi" w:cstheme="majorHAnsi"/>
          <w:b/>
          <w:bCs/>
          <w:color w:val="A6A6A6" w:themeColor="background1" w:themeShade="A6"/>
        </w:rPr>
        <w:t>behavioral measure</w:t>
      </w:r>
      <w:r w:rsidR="004F6B9C" w:rsidRPr="00750A7A">
        <w:rPr>
          <w:rFonts w:asciiTheme="majorHAnsi" w:eastAsia="Aptos" w:hAnsiTheme="majorHAnsi" w:cstheme="majorHAnsi"/>
          <w:b/>
          <w:bCs/>
          <w:color w:val="A6A6A6" w:themeColor="background1" w:themeShade="A6"/>
        </w:rPr>
        <w:t xml:space="preserve"> of behavior.</w:t>
      </w:r>
    </w:p>
    <w:p w14:paraId="0B7316A8" w14:textId="1CCF2E54" w:rsidR="0029448E" w:rsidRPr="004414EB" w:rsidRDefault="0029448E" w:rsidP="0029448E">
      <w:pPr>
        <w:spacing w:after="120"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 xml:space="preserve">In this case, as the 'what' </w:t>
      </w:r>
      <w:r w:rsidR="003C4CD4">
        <w:rPr>
          <w:rFonts w:asciiTheme="majorHAnsi" w:eastAsia="Aptos" w:hAnsiTheme="majorHAnsi" w:cstheme="majorHAnsi"/>
          <w:color w:val="A6A6A6" w:themeColor="background1" w:themeShade="A6"/>
        </w:rPr>
        <w:t>is</w:t>
      </w:r>
      <w:r w:rsidRPr="004414EB">
        <w:rPr>
          <w:rFonts w:asciiTheme="majorHAnsi" w:eastAsia="Aptos" w:hAnsiTheme="majorHAnsi" w:cstheme="majorHAnsi"/>
          <w:color w:val="A6A6A6" w:themeColor="background1" w:themeShade="A6"/>
        </w:rPr>
        <w:t xml:space="preserve"> behavioral, we would need to determine whether recent technology was used and whether the dependent variable</w:t>
      </w:r>
      <w:r w:rsidR="003C4CD4">
        <w:rPr>
          <w:rFonts w:asciiTheme="majorHAnsi" w:eastAsia="Aptos" w:hAnsiTheme="majorHAnsi" w:cstheme="majorHAnsi"/>
          <w:color w:val="A6A6A6" w:themeColor="background1" w:themeShade="A6"/>
        </w:rPr>
        <w:t xml:space="preserve"> was a behavioral measure</w:t>
      </w:r>
      <w:r w:rsidRPr="004414EB">
        <w:rPr>
          <w:rFonts w:asciiTheme="majorHAnsi" w:eastAsia="Aptos" w:hAnsiTheme="majorHAnsi" w:cstheme="majorHAnsi"/>
          <w:color w:val="A6A6A6" w:themeColor="background1" w:themeShade="A6"/>
        </w:rPr>
        <w:t xml:space="preserve">. </w:t>
      </w:r>
    </w:p>
    <w:p w14:paraId="5490501D" w14:textId="5816BE58" w:rsidR="00350D7B" w:rsidRPr="004414EB" w:rsidRDefault="00E15141" w:rsidP="00767297">
      <w:pPr>
        <w:spacing w:after="120"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 xml:space="preserve">Use of recent technology: </w:t>
      </w:r>
      <w:r w:rsidR="00350D7B" w:rsidRPr="004414EB">
        <w:rPr>
          <w:rFonts w:asciiTheme="majorHAnsi" w:eastAsia="Aptos" w:hAnsiTheme="majorHAnsi" w:cstheme="majorHAnsi"/>
          <w:color w:val="A6A6A6" w:themeColor="background1" w:themeShade="A6"/>
        </w:rPr>
        <w:t xml:space="preserve">No recent technology was </w:t>
      </w:r>
      <w:r w:rsidR="00782892" w:rsidRPr="004414EB">
        <w:rPr>
          <w:rFonts w:asciiTheme="majorHAnsi" w:eastAsia="Aptos" w:hAnsiTheme="majorHAnsi" w:cstheme="majorHAnsi"/>
          <w:color w:val="A6A6A6" w:themeColor="background1" w:themeShade="A6"/>
        </w:rPr>
        <w:t>used;</w:t>
      </w:r>
      <w:r w:rsidR="00350D7B" w:rsidRPr="004414EB">
        <w:rPr>
          <w:rFonts w:asciiTheme="majorHAnsi" w:eastAsia="Aptos" w:hAnsiTheme="majorHAnsi" w:cstheme="majorHAnsi"/>
          <w:color w:val="A6A6A6" w:themeColor="background1" w:themeShade="A6"/>
        </w:rPr>
        <w:t xml:space="preserve"> the different conditions were video recorded and coded manually. We would therefore </w:t>
      </w:r>
      <w:r w:rsidR="0029448E" w:rsidRPr="004414EB">
        <w:rPr>
          <w:rFonts w:asciiTheme="majorHAnsi" w:eastAsia="Aptos" w:hAnsiTheme="majorHAnsi" w:cstheme="majorHAnsi"/>
          <w:color w:val="A6A6A6" w:themeColor="background1" w:themeShade="A6"/>
        </w:rPr>
        <w:t>choose</w:t>
      </w:r>
      <w:r w:rsidR="00350D7B" w:rsidRPr="004414EB">
        <w:rPr>
          <w:rFonts w:asciiTheme="majorHAnsi" w:eastAsia="Aptos" w:hAnsiTheme="majorHAnsi" w:cstheme="majorHAnsi"/>
          <w:color w:val="A6A6A6" w:themeColor="background1" w:themeShade="A6"/>
        </w:rPr>
        <w:t xml:space="preserve"> ‘FALSE’ in the ‘Used re</w:t>
      </w:r>
      <w:r w:rsidR="00782892" w:rsidRPr="004414EB">
        <w:rPr>
          <w:rFonts w:asciiTheme="majorHAnsi" w:eastAsia="Aptos" w:hAnsiTheme="majorHAnsi" w:cstheme="majorHAnsi"/>
          <w:color w:val="A6A6A6" w:themeColor="background1" w:themeShade="A6"/>
        </w:rPr>
        <w:t>c</w:t>
      </w:r>
      <w:r w:rsidR="00350D7B" w:rsidRPr="004414EB">
        <w:rPr>
          <w:rFonts w:asciiTheme="majorHAnsi" w:eastAsia="Aptos" w:hAnsiTheme="majorHAnsi" w:cstheme="majorHAnsi"/>
          <w:color w:val="A6A6A6" w:themeColor="background1" w:themeShade="A6"/>
        </w:rPr>
        <w:t>ent technology’ column</w:t>
      </w:r>
      <w:r w:rsidR="00782892" w:rsidRPr="004414EB">
        <w:rPr>
          <w:rFonts w:asciiTheme="majorHAnsi" w:eastAsia="Aptos" w:hAnsiTheme="majorHAnsi" w:cstheme="majorHAnsi"/>
          <w:color w:val="A6A6A6" w:themeColor="background1" w:themeShade="A6"/>
        </w:rPr>
        <w:t>.</w:t>
      </w:r>
    </w:p>
    <w:p w14:paraId="5D9F5135" w14:textId="3BCAF3A2" w:rsidR="008017D8" w:rsidRPr="004414EB" w:rsidRDefault="00782892" w:rsidP="00767297">
      <w:pPr>
        <w:spacing w:after="120"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 xml:space="preserve">Used as a dependent variable: </w:t>
      </w:r>
      <w:r w:rsidR="0029448E" w:rsidRPr="004414EB">
        <w:rPr>
          <w:rFonts w:asciiTheme="majorHAnsi" w:eastAsia="Aptos" w:hAnsiTheme="majorHAnsi" w:cstheme="majorHAnsi"/>
          <w:color w:val="A6A6A6" w:themeColor="background1" w:themeShade="A6"/>
        </w:rPr>
        <w:t xml:space="preserve">They </w:t>
      </w:r>
      <w:r w:rsidRPr="004414EB">
        <w:rPr>
          <w:rFonts w:asciiTheme="majorHAnsi" w:eastAsia="Aptos" w:hAnsiTheme="majorHAnsi" w:cstheme="majorHAnsi"/>
          <w:color w:val="A6A6A6" w:themeColor="background1" w:themeShade="A6"/>
        </w:rPr>
        <w:t xml:space="preserve">write, </w:t>
      </w:r>
    </w:p>
    <w:p w14:paraId="7E0E4C1A" w14:textId="2D589316" w:rsidR="000136A3" w:rsidRPr="004414EB" w:rsidRDefault="00782892" w:rsidP="00782892">
      <w:pPr>
        <w:spacing w:after="120" w:line="276" w:lineRule="auto"/>
        <w:ind w:left="720"/>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w:t>
      </w:r>
      <w:r w:rsidR="000136A3" w:rsidRPr="004414EB">
        <w:rPr>
          <w:rFonts w:asciiTheme="majorHAnsi" w:eastAsia="Aptos" w:hAnsiTheme="majorHAnsi" w:cstheme="majorHAnsi"/>
          <w:color w:val="A6A6A6" w:themeColor="background1" w:themeShade="A6"/>
        </w:rPr>
        <w:t>We measured the relationship between the neural activation of each participant in each dyad (adult, infant) and socially salient, dynamic behaviors measured throughout the together condition (mutual gaze, infant smiling, joint attention, and adult speech prosody).</w:t>
      </w:r>
      <w:r w:rsidRPr="004414EB">
        <w:rPr>
          <w:rFonts w:asciiTheme="majorHAnsi" w:eastAsia="Aptos" w:hAnsiTheme="majorHAnsi" w:cstheme="majorHAnsi"/>
          <w:color w:val="A6A6A6" w:themeColor="background1" w:themeShade="A6"/>
        </w:rPr>
        <w:t xml:space="preserve"> </w:t>
      </w:r>
      <w:r w:rsidRPr="00BB228C">
        <w:rPr>
          <w:rFonts w:asciiTheme="majorHAnsi" w:eastAsia="Aptos" w:hAnsiTheme="majorHAnsi" w:cstheme="majorHAnsi"/>
          <w:color w:val="A6A6A6" w:themeColor="background1" w:themeShade="A6"/>
          <w:lang w:val="en-GB"/>
        </w:rPr>
        <w:t xml:space="preserve">[…] </w:t>
      </w:r>
      <w:r w:rsidR="000136A3" w:rsidRPr="004414EB">
        <w:rPr>
          <w:rFonts w:asciiTheme="majorHAnsi" w:eastAsia="Aptos" w:hAnsiTheme="majorHAnsi" w:cstheme="majorHAnsi"/>
          <w:color w:val="A6A6A6" w:themeColor="background1" w:themeShade="A6"/>
        </w:rPr>
        <w:t>In both the infant and adult brains, PFC activation</w:t>
      </w:r>
      <w:r w:rsidRPr="004414EB">
        <w:rPr>
          <w:rFonts w:asciiTheme="majorHAnsi" w:eastAsia="Aptos" w:hAnsiTheme="majorHAnsi" w:cstheme="majorHAnsi"/>
          <w:color w:val="A6A6A6" w:themeColor="background1" w:themeShade="A6"/>
        </w:rPr>
        <w:t xml:space="preserve"> </w:t>
      </w:r>
      <w:r w:rsidR="000136A3" w:rsidRPr="004414EB">
        <w:rPr>
          <w:rFonts w:asciiTheme="majorHAnsi" w:eastAsia="Aptos" w:hAnsiTheme="majorHAnsi" w:cstheme="majorHAnsi"/>
          <w:color w:val="A6A6A6" w:themeColor="background1" w:themeShade="A6"/>
        </w:rPr>
        <w:t xml:space="preserve">slightly preceded moments of mutual gaze. Specifically, the relationship between brain and behavior peaked at about 5 s before the initiation of the mutual gaze. This suggests that the PFC </w:t>
      </w:r>
      <w:r w:rsidR="000136A3" w:rsidRPr="004414EB">
        <w:rPr>
          <w:rFonts w:asciiTheme="majorHAnsi" w:eastAsia="Aptos" w:hAnsiTheme="majorHAnsi" w:cstheme="majorHAnsi"/>
          <w:color w:val="A6A6A6" w:themeColor="background1" w:themeShade="A6"/>
        </w:rPr>
        <w:lastRenderedPageBreak/>
        <w:t>of both individuals anticipated—or even drove—an increase in joint social behavior. PFC activity also modulated the presence of infants’ smiles.</w:t>
      </w:r>
      <w:r w:rsidRPr="004414EB">
        <w:rPr>
          <w:rFonts w:asciiTheme="majorHAnsi" w:eastAsia="Aptos" w:hAnsiTheme="majorHAnsi" w:cstheme="majorHAnsi"/>
          <w:color w:val="A6A6A6" w:themeColor="background1" w:themeShade="A6"/>
        </w:rPr>
        <w:t>”</w:t>
      </w:r>
    </w:p>
    <w:p w14:paraId="5F3D235F" w14:textId="76B108EC" w:rsidR="00782892" w:rsidRPr="004414EB" w:rsidRDefault="0029448E" w:rsidP="00782892">
      <w:pPr>
        <w:spacing w:after="120"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 xml:space="preserve">The study examines how neural coupling in infant-adult dyads relates to behaviors (such as mutual gaze, smiting etc.). So, behavior is not the dependent variable. </w:t>
      </w:r>
      <w:r w:rsidR="00782892" w:rsidRPr="004414EB">
        <w:rPr>
          <w:rFonts w:asciiTheme="majorHAnsi" w:eastAsia="Aptos" w:hAnsiTheme="majorHAnsi" w:cstheme="majorHAnsi"/>
          <w:color w:val="A6A6A6" w:themeColor="background1" w:themeShade="A6"/>
        </w:rPr>
        <w:t>We would therefore choose ‘</w:t>
      </w:r>
      <w:r w:rsidRPr="004414EB">
        <w:rPr>
          <w:rFonts w:asciiTheme="majorHAnsi" w:eastAsia="Aptos" w:hAnsiTheme="majorHAnsi" w:cstheme="majorHAnsi"/>
          <w:color w:val="A6A6A6" w:themeColor="background1" w:themeShade="A6"/>
        </w:rPr>
        <w:t>FALSE</w:t>
      </w:r>
      <w:r w:rsidR="004414EB" w:rsidRPr="004414EB">
        <w:rPr>
          <w:rFonts w:asciiTheme="majorHAnsi" w:eastAsia="Aptos" w:hAnsiTheme="majorHAnsi" w:cstheme="majorHAnsi"/>
          <w:color w:val="A6A6A6" w:themeColor="background1" w:themeShade="A6"/>
        </w:rPr>
        <w:t>’</w:t>
      </w:r>
      <w:r w:rsidR="00782892" w:rsidRPr="004414EB">
        <w:rPr>
          <w:rFonts w:asciiTheme="majorHAnsi" w:eastAsia="Aptos" w:hAnsiTheme="majorHAnsi" w:cstheme="majorHAnsi"/>
          <w:color w:val="A6A6A6" w:themeColor="background1" w:themeShade="A6"/>
        </w:rPr>
        <w:t xml:space="preserve"> in the ‘Used as DV’ column.</w:t>
      </w:r>
    </w:p>
    <w:p w14:paraId="6B41F2F5" w14:textId="77777777" w:rsidR="00FD55AA" w:rsidRPr="00750A7A" w:rsidRDefault="00FD55AA" w:rsidP="00767297">
      <w:pPr>
        <w:spacing w:after="120" w:line="276" w:lineRule="auto"/>
        <w:jc w:val="both"/>
        <w:rPr>
          <w:rFonts w:asciiTheme="majorHAnsi" w:eastAsia="Aptos" w:hAnsiTheme="majorHAnsi" w:cstheme="majorHAnsi"/>
          <w:color w:val="A6A6A6" w:themeColor="background1" w:themeShade="A6"/>
        </w:rPr>
      </w:pPr>
    </w:p>
    <w:bookmarkStart w:id="74" w:name="_Toc211420490"/>
    <w:p w14:paraId="106B3133" w14:textId="5F0C776A" w:rsidR="00B6180D" w:rsidRDefault="004F6B9C" w:rsidP="00767297">
      <w:pPr>
        <w:pStyle w:val="Heading2"/>
        <w:tabs>
          <w:tab w:val="left" w:pos="2185"/>
        </w:tabs>
        <w:spacing w:line="276" w:lineRule="auto"/>
        <w:rPr>
          <w:rFonts w:eastAsia="Aptos" w:cstheme="majorHAnsi"/>
          <w:color w:val="auto"/>
        </w:rPr>
      </w:pPr>
      <w:r w:rsidRPr="00750A7A">
        <w:rPr>
          <w:rFonts w:cstheme="majorHAnsi"/>
          <w:noProof/>
        </w:rPr>
        <mc:AlternateContent>
          <mc:Choice Requires="wps">
            <w:drawing>
              <wp:anchor distT="0" distB="0" distL="114300" distR="114300" simplePos="0" relativeHeight="251733504" behindDoc="0" locked="0" layoutInCell="1" allowOverlap="1" wp14:anchorId="29226DEC" wp14:editId="4EEC2429">
                <wp:simplePos x="0" y="0"/>
                <wp:positionH relativeFrom="margin">
                  <wp:align>left</wp:align>
                </wp:positionH>
                <wp:positionV relativeFrom="paragraph">
                  <wp:posOffset>367665</wp:posOffset>
                </wp:positionV>
                <wp:extent cx="5829300" cy="1233170"/>
                <wp:effectExtent l="0" t="0" r="19050" b="24130"/>
                <wp:wrapTopAndBottom/>
                <wp:docPr id="297257244" name="Rectangle 24"/>
                <wp:cNvGraphicFramePr/>
                <a:graphic xmlns:a="http://schemas.openxmlformats.org/drawingml/2006/main">
                  <a:graphicData uri="http://schemas.microsoft.com/office/word/2010/wordprocessingShape">
                    <wps:wsp>
                      <wps:cNvSpPr/>
                      <wps:spPr>
                        <a:xfrm>
                          <a:off x="0" y="0"/>
                          <a:ext cx="5829300" cy="123357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C2F30CF" w14:textId="41E3F2C2" w:rsidR="00271E0F" w:rsidRPr="00DB4380" w:rsidRDefault="00271E0F" w:rsidP="006C513D">
                            <w:pPr>
                              <w:jc w:val="both"/>
                              <w:rPr>
                                <w:rFonts w:asciiTheme="majorHAnsi" w:hAnsiTheme="majorHAnsi" w:cstheme="majorHAnsi"/>
                                <w:color w:val="000000" w:themeColor="text1"/>
                              </w:rPr>
                            </w:pPr>
                            <w:r w:rsidRPr="006C513D">
                              <w:rPr>
                                <w:rFonts w:ascii="Calibri" w:hAnsi="Calibri" w:cs="Calibri"/>
                                <w:color w:val="000000" w:themeColor="text1"/>
                              </w:rPr>
                              <w:t>The primary aim of this study was to examine how adolescent</w:t>
                            </w:r>
                            <w:r w:rsidR="00DB4380" w:rsidRPr="006C513D">
                              <w:rPr>
                                <w:rFonts w:ascii="Calibri" w:hAnsi="Calibri" w:cs="Calibri"/>
                                <w:color w:val="000000" w:themeColor="text1"/>
                              </w:rPr>
                              <w:t xml:space="preserve"> </w:t>
                            </w:r>
                            <w:r w:rsidRPr="006C513D">
                              <w:rPr>
                                <w:rFonts w:ascii="Calibri" w:hAnsi="Calibri" w:cs="Calibri"/>
                                <w:color w:val="000000" w:themeColor="text1"/>
                              </w:rPr>
                              <w:t>self-identified perfectionists describe their sense of connection</w:t>
                            </w:r>
                            <w:r w:rsidR="00DB4380" w:rsidRPr="006C513D">
                              <w:rPr>
                                <w:rFonts w:ascii="Calibri" w:hAnsi="Calibri" w:cs="Calibri"/>
                                <w:color w:val="000000" w:themeColor="text1"/>
                              </w:rPr>
                              <w:t xml:space="preserve"> </w:t>
                            </w:r>
                            <w:r w:rsidRPr="006C513D">
                              <w:rPr>
                                <w:rFonts w:ascii="Calibri" w:hAnsi="Calibri" w:cs="Calibri"/>
                                <w:color w:val="000000" w:themeColor="text1"/>
                              </w:rPr>
                              <w:t>with others online, compared to in-person, through an inductive,</w:t>
                            </w:r>
                            <w:r w:rsidR="00DB4380" w:rsidRPr="006C513D">
                              <w:rPr>
                                <w:rFonts w:ascii="Calibri" w:hAnsi="Calibri" w:cs="Calibri"/>
                                <w:color w:val="000000" w:themeColor="text1"/>
                              </w:rPr>
                              <w:t xml:space="preserve"> </w:t>
                            </w:r>
                            <w:r w:rsidRPr="006C513D">
                              <w:rPr>
                                <w:rFonts w:ascii="Calibri" w:hAnsi="Calibri" w:cs="Calibri"/>
                                <w:color w:val="000000" w:themeColor="text1"/>
                              </w:rPr>
                              <w:t>qualitative approach that involved contrasting themes expressed by</w:t>
                            </w:r>
                            <w:r w:rsidR="00DB4380" w:rsidRPr="006C513D">
                              <w:rPr>
                                <w:rFonts w:ascii="Calibri" w:hAnsi="Calibri" w:cs="Calibri"/>
                                <w:color w:val="000000" w:themeColor="text1"/>
                              </w:rPr>
                              <w:t xml:space="preserve"> </w:t>
                            </w:r>
                            <w:r w:rsidRPr="006C513D">
                              <w:rPr>
                                <w:rFonts w:ascii="Calibri" w:hAnsi="Calibri" w:cs="Calibri"/>
                                <w:color w:val="000000" w:themeColor="text1"/>
                              </w:rPr>
                              <w:t xml:space="preserve">self-identified perfectionists with those expressed by a </w:t>
                            </w:r>
                            <w:r w:rsidR="00B86D6D" w:rsidRPr="006C513D">
                              <w:rPr>
                                <w:rFonts w:ascii="Calibri" w:hAnsi="Calibri" w:cs="Calibri"/>
                                <w:color w:val="000000" w:themeColor="text1"/>
                              </w:rPr>
                              <w:t>non-perfectionistic</w:t>
                            </w:r>
                            <w:r w:rsidRPr="006C513D">
                              <w:rPr>
                                <w:rFonts w:ascii="Calibri" w:hAnsi="Calibri" w:cs="Calibri"/>
                                <w:color w:val="000000" w:themeColor="text1"/>
                              </w:rPr>
                              <w:t xml:space="preserve"> comparison group during </w:t>
                            </w:r>
                            <w:proofErr w:type="spellStart"/>
                            <w:r w:rsidRPr="006C513D">
                              <w:rPr>
                                <w:rFonts w:ascii="Calibri" w:hAnsi="Calibri" w:cs="Calibri"/>
                                <w:color w:val="000000" w:themeColor="text1"/>
                              </w:rPr>
                              <w:t>semistructured</w:t>
                            </w:r>
                            <w:proofErr w:type="spellEnd"/>
                            <w:r w:rsidRPr="006C513D">
                              <w:rPr>
                                <w:rFonts w:ascii="Calibri" w:hAnsi="Calibri" w:cs="Calibri"/>
                                <w:color w:val="000000" w:themeColor="text1"/>
                              </w:rPr>
                              <w:t xml:space="preserve"> interviews</w:t>
                            </w:r>
                            <w:r w:rsidRPr="00DB4380">
                              <w:rPr>
                                <w:rFonts w:asciiTheme="majorHAnsi" w:hAnsiTheme="majorHAnsi" w:cstheme="majorHAnsi"/>
                                <w:color w:val="000000" w:themeColor="text1"/>
                              </w:rPr>
                              <w:t xml:space="preserve">. </w:t>
                            </w:r>
                          </w:p>
                          <w:p w14:paraId="7F85801F" w14:textId="319CD4A4" w:rsidR="00271E0F" w:rsidRPr="00B013B0" w:rsidRDefault="00B013B0" w:rsidP="00B013B0">
                            <w:pPr>
                              <w:jc w:val="right"/>
                              <w:rPr>
                                <w:rFonts w:ascii="Calibri" w:hAnsi="Calibri" w:cs="Calibri"/>
                                <w:color w:val="000000" w:themeColor="text1"/>
                                <w:sz w:val="18"/>
                                <w:szCs w:val="18"/>
                              </w:rPr>
                            </w:pPr>
                            <w:hyperlink r:id="rId36" w:history="1">
                              <w:r w:rsidRPr="00B86D6D">
                                <w:rPr>
                                  <w:rStyle w:val="Hyperlink"/>
                                  <w:rFonts w:ascii="Calibri" w:hAnsi="Calibri" w:cs="Calibri"/>
                                  <w:color w:val="000000" w:themeColor="text1"/>
                                  <w:sz w:val="18"/>
                                  <w:szCs w:val="18"/>
                                </w:rPr>
                                <w:t>https://doi.org/10.1037/dev0001741</w:t>
                              </w:r>
                            </w:hyperlink>
                            <w:r w:rsidRPr="00B013B0">
                              <w:rPr>
                                <w:rFonts w:ascii="Calibri" w:hAnsi="Calibri" w:cs="Calibri"/>
                                <w:color w:val="000000" w:themeColor="text1"/>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226DEC" id="Rectangle 24" o:spid="_x0000_s1046" style="position:absolute;margin-left:0;margin-top:28.95pt;width:459pt;height:97.1pt;z-index:251733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" fillcolor="white [3201]" strokecolor="black [3200]" strokeweight="1pt">
                <v:textbox>
                  <w:txbxContent>
                    <w:p w14:paraId="3C2F30CF" w14:textId="41E3F2C2" w:rsidR="00271E0F" w:rsidRPr="00DB4380" w:rsidRDefault="00271E0F" w:rsidP="006C513D">
                      <w:pPr>
                        <w:jc w:val="both"/>
                        <w:rPr>
                          <w:rFonts w:asciiTheme="majorHAnsi" w:hAnsiTheme="majorHAnsi" w:cstheme="majorHAnsi"/>
                          <w:color w:val="000000" w:themeColor="text1"/>
                        </w:rPr>
                      </w:pPr>
                      <w:r w:rsidRPr="006C513D">
                        <w:rPr>
                          <w:rFonts w:ascii="Calibri" w:hAnsi="Calibri" w:cs="Calibri"/>
                          <w:color w:val="000000" w:themeColor="text1"/>
                        </w:rPr>
                        <w:t>The primary aim of this study was to examine how adolescent</w:t>
                      </w:r>
                      <w:r w:rsidR="00DB4380" w:rsidRPr="006C513D">
                        <w:rPr>
                          <w:rFonts w:ascii="Calibri" w:hAnsi="Calibri" w:cs="Calibri"/>
                          <w:color w:val="000000" w:themeColor="text1"/>
                        </w:rPr>
                        <w:t xml:space="preserve"> </w:t>
                      </w:r>
                      <w:r w:rsidRPr="006C513D">
                        <w:rPr>
                          <w:rFonts w:ascii="Calibri" w:hAnsi="Calibri" w:cs="Calibri"/>
                          <w:color w:val="000000" w:themeColor="text1"/>
                        </w:rPr>
                        <w:t>self-identified perfectionists describe their sense of connection</w:t>
                      </w:r>
                      <w:r w:rsidR="00DB4380" w:rsidRPr="006C513D">
                        <w:rPr>
                          <w:rFonts w:ascii="Calibri" w:hAnsi="Calibri" w:cs="Calibri"/>
                          <w:color w:val="000000" w:themeColor="text1"/>
                        </w:rPr>
                        <w:t xml:space="preserve"> </w:t>
                      </w:r>
                      <w:r w:rsidRPr="006C513D">
                        <w:rPr>
                          <w:rFonts w:ascii="Calibri" w:hAnsi="Calibri" w:cs="Calibri"/>
                          <w:color w:val="000000" w:themeColor="text1"/>
                        </w:rPr>
                        <w:t>with others online, compared to in-person, through an inductive,</w:t>
                      </w:r>
                      <w:r w:rsidR="00DB4380" w:rsidRPr="006C513D">
                        <w:rPr>
                          <w:rFonts w:ascii="Calibri" w:hAnsi="Calibri" w:cs="Calibri"/>
                          <w:color w:val="000000" w:themeColor="text1"/>
                        </w:rPr>
                        <w:t xml:space="preserve"> </w:t>
                      </w:r>
                      <w:r w:rsidRPr="006C513D">
                        <w:rPr>
                          <w:rFonts w:ascii="Calibri" w:hAnsi="Calibri" w:cs="Calibri"/>
                          <w:color w:val="000000" w:themeColor="text1"/>
                        </w:rPr>
                        <w:t>qualitative approach that involved contrasting themes expressed by</w:t>
                      </w:r>
                      <w:r w:rsidR="00DB4380" w:rsidRPr="006C513D">
                        <w:rPr>
                          <w:rFonts w:ascii="Calibri" w:hAnsi="Calibri" w:cs="Calibri"/>
                          <w:color w:val="000000" w:themeColor="text1"/>
                        </w:rPr>
                        <w:t xml:space="preserve"> </w:t>
                      </w:r>
                      <w:r w:rsidRPr="006C513D">
                        <w:rPr>
                          <w:rFonts w:ascii="Calibri" w:hAnsi="Calibri" w:cs="Calibri"/>
                          <w:color w:val="000000" w:themeColor="text1"/>
                        </w:rPr>
                        <w:t xml:space="preserve">self-identified perfectionists with those expressed by a </w:t>
                      </w:r>
                      <w:r w:rsidR="00B86D6D" w:rsidRPr="006C513D">
                        <w:rPr>
                          <w:rFonts w:ascii="Calibri" w:hAnsi="Calibri" w:cs="Calibri"/>
                          <w:color w:val="000000" w:themeColor="text1"/>
                        </w:rPr>
                        <w:t>non-perfectionistic</w:t>
                      </w:r>
                      <w:r w:rsidRPr="006C513D">
                        <w:rPr>
                          <w:rFonts w:ascii="Calibri" w:hAnsi="Calibri" w:cs="Calibri"/>
                          <w:color w:val="000000" w:themeColor="text1"/>
                        </w:rPr>
                        <w:t xml:space="preserve"> comparison group during semistructured interviews</w:t>
                      </w:r>
                      <w:r w:rsidRPr="00DB4380">
                        <w:rPr>
                          <w:rFonts w:asciiTheme="majorHAnsi" w:hAnsiTheme="majorHAnsi" w:cstheme="majorHAnsi"/>
                          <w:color w:val="000000" w:themeColor="text1"/>
                        </w:rPr>
                        <w:t xml:space="preserve">. </w:t>
                      </w:r>
                    </w:p>
                    <w:p w14:paraId="7F85801F" w14:textId="319CD4A4" w:rsidR="00271E0F" w:rsidRPr="00B013B0" w:rsidRDefault="00B013B0" w:rsidP="00B013B0">
                      <w:pPr>
                        <w:jc w:val="right"/>
                        <w:rPr>
                          <w:rFonts w:ascii="Calibri" w:hAnsi="Calibri" w:cs="Calibri"/>
                          <w:color w:val="000000" w:themeColor="text1"/>
                          <w:sz w:val="18"/>
                          <w:szCs w:val="18"/>
                        </w:rPr>
                      </w:pPr>
                      <w:hyperlink r:id="rId37" w:history="1">
                        <w:r w:rsidRPr="00B86D6D">
                          <w:rPr>
                            <w:rStyle w:val="Hyperlink"/>
                            <w:rFonts w:ascii="Calibri" w:hAnsi="Calibri" w:cs="Calibri"/>
                            <w:color w:val="000000" w:themeColor="text1"/>
                            <w:sz w:val="18"/>
                            <w:szCs w:val="18"/>
                          </w:rPr>
                          <w:t>https://doi.org/10.1037/dev0001741</w:t>
                        </w:r>
                      </w:hyperlink>
                      <w:r w:rsidRPr="00B013B0">
                        <w:rPr>
                          <w:rFonts w:ascii="Calibri" w:hAnsi="Calibri" w:cs="Calibri"/>
                          <w:color w:val="000000" w:themeColor="text1"/>
                          <w:sz w:val="18"/>
                          <w:szCs w:val="18"/>
                        </w:rPr>
                        <w:t xml:space="preserve"> </w:t>
                      </w:r>
                    </w:p>
                  </w:txbxContent>
                </v:textbox>
                <w10:wrap type="topAndBottom" anchorx="margin"/>
              </v:rect>
            </w:pict>
          </mc:Fallback>
        </mc:AlternateContent>
      </w:r>
      <w:r w:rsidR="004C067D" w:rsidRPr="00750A7A">
        <w:rPr>
          <w:rFonts w:eastAsia="Aptos" w:cstheme="majorHAnsi"/>
          <w:color w:val="auto"/>
        </w:rPr>
        <w:t>Example 12</w:t>
      </w:r>
      <w:bookmarkEnd w:id="74"/>
      <w:r w:rsidR="0067146B" w:rsidRPr="00750A7A">
        <w:rPr>
          <w:rFonts w:eastAsia="Aptos" w:cstheme="majorHAnsi"/>
          <w:color w:val="auto"/>
        </w:rPr>
        <w:tab/>
      </w:r>
    </w:p>
    <w:p w14:paraId="254CBEDE" w14:textId="77777777" w:rsidR="00767297" w:rsidRPr="00767297" w:rsidRDefault="00767297" w:rsidP="00767297">
      <w:pPr>
        <w:spacing w:line="276" w:lineRule="auto"/>
        <w:rPr>
          <w:rFonts w:eastAsia="Aptos"/>
        </w:rPr>
      </w:pPr>
    </w:p>
    <w:p w14:paraId="458BC585" w14:textId="4BC645A9" w:rsidR="00271E0F" w:rsidRPr="00750A7A" w:rsidRDefault="00025078" w:rsidP="00767297">
      <w:pPr>
        <w:spacing w:after="120" w:line="276" w:lineRule="auto"/>
        <w:jc w:val="both"/>
        <w:rPr>
          <w:rFonts w:asciiTheme="majorHAnsi" w:eastAsia="Aptos" w:hAnsiTheme="majorHAnsi" w:cstheme="majorHAnsi"/>
          <w:b/>
          <w:bCs/>
          <w:color w:val="A6A6A6" w:themeColor="background1" w:themeShade="A6"/>
          <w:u w:val="single"/>
        </w:rPr>
      </w:pPr>
      <w:r w:rsidRPr="00750A7A">
        <w:rPr>
          <w:rFonts w:asciiTheme="majorHAnsi" w:eastAsia="Aptos" w:hAnsiTheme="majorHAnsi" w:cstheme="majorHAnsi"/>
          <w:b/>
          <w:bCs/>
          <w:color w:val="A6A6A6" w:themeColor="background1" w:themeShade="A6"/>
          <w:u w:val="single"/>
        </w:rPr>
        <w:t>Solution:</w:t>
      </w:r>
    </w:p>
    <w:p w14:paraId="35AB1D47" w14:textId="6378CA77" w:rsidR="004F6B9C" w:rsidRDefault="00743144" w:rsidP="00767297">
      <w:pPr>
        <w:spacing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 xml:space="preserve">This </w:t>
      </w:r>
      <w:r w:rsidR="00F2474A" w:rsidRPr="00750A7A">
        <w:rPr>
          <w:rFonts w:asciiTheme="majorHAnsi" w:eastAsia="Aptos" w:hAnsiTheme="majorHAnsi" w:cstheme="majorHAnsi"/>
          <w:color w:val="A6A6A6" w:themeColor="background1" w:themeShade="A6"/>
        </w:rPr>
        <w:t>study is a qualitative study and therefore to be excluded. If you encounter a qualitative study, just skip it and continue with the next study, until you have categorized 15 studies from that journal.</w:t>
      </w:r>
    </w:p>
    <w:p w14:paraId="6E70B4B2" w14:textId="77777777" w:rsidR="00767297" w:rsidRPr="00750A7A" w:rsidRDefault="00767297" w:rsidP="00767297">
      <w:pPr>
        <w:spacing w:line="276" w:lineRule="auto"/>
        <w:jc w:val="both"/>
        <w:rPr>
          <w:rFonts w:asciiTheme="majorHAnsi" w:eastAsia="Aptos" w:hAnsiTheme="majorHAnsi" w:cstheme="majorHAnsi"/>
          <w:color w:val="A6A6A6" w:themeColor="background1" w:themeShade="A6"/>
        </w:rPr>
      </w:pPr>
    </w:p>
    <w:p w14:paraId="17336EBE" w14:textId="039CDC55" w:rsidR="00662926" w:rsidRPr="00750A7A" w:rsidRDefault="008C673D" w:rsidP="00767297">
      <w:pPr>
        <w:pStyle w:val="Heading2"/>
        <w:spacing w:line="276" w:lineRule="auto"/>
        <w:rPr>
          <w:rFonts w:cstheme="majorHAnsi"/>
          <w:color w:val="auto"/>
        </w:rPr>
      </w:pPr>
      <w:bookmarkStart w:id="75" w:name="_Toc211420491"/>
      <w:r w:rsidRPr="00750A7A">
        <w:rPr>
          <w:rFonts w:cstheme="majorHAnsi"/>
          <w:color w:val="auto"/>
        </w:rPr>
        <w:t>Example 13</w:t>
      </w:r>
      <w:bookmarkEnd w:id="75"/>
    </w:p>
    <w:p w14:paraId="059A546D" w14:textId="6FB75E1B" w:rsidR="00EA2AA3" w:rsidRPr="00750A7A" w:rsidRDefault="001A68B9" w:rsidP="00767297">
      <w:pPr>
        <w:spacing w:after="120" w:line="276" w:lineRule="auto"/>
        <w:jc w:val="both"/>
        <w:rPr>
          <w:rFonts w:asciiTheme="majorHAnsi" w:eastAsia="Aptos" w:hAnsiTheme="majorHAnsi" w:cstheme="majorHAnsi"/>
          <w:b/>
          <w:bCs/>
          <w:color w:val="A6A6A6" w:themeColor="background1" w:themeShade="A6"/>
          <w:u w:val="single"/>
        </w:rPr>
      </w:pPr>
      <w:r w:rsidRPr="00750A7A">
        <w:rPr>
          <w:rFonts w:asciiTheme="majorHAnsi" w:hAnsiTheme="majorHAnsi" w:cstheme="majorHAnsi"/>
          <w:noProof/>
        </w:rPr>
        <mc:AlternateContent>
          <mc:Choice Requires="wps">
            <w:drawing>
              <wp:anchor distT="0" distB="0" distL="114300" distR="114300" simplePos="0" relativeHeight="251734528" behindDoc="0" locked="0" layoutInCell="1" allowOverlap="1" wp14:anchorId="0EA8E726" wp14:editId="1B89B3B8">
                <wp:simplePos x="0" y="0"/>
                <wp:positionH relativeFrom="margin">
                  <wp:align>left</wp:align>
                </wp:positionH>
                <wp:positionV relativeFrom="paragraph">
                  <wp:posOffset>174625</wp:posOffset>
                </wp:positionV>
                <wp:extent cx="5835015" cy="953135"/>
                <wp:effectExtent l="0" t="0" r="13335" b="18415"/>
                <wp:wrapTopAndBottom/>
                <wp:docPr id="1059263860" name="Rectangle 25"/>
                <wp:cNvGraphicFramePr/>
                <a:graphic xmlns:a="http://schemas.openxmlformats.org/drawingml/2006/main">
                  <a:graphicData uri="http://schemas.microsoft.com/office/word/2010/wordprocessingShape">
                    <wps:wsp>
                      <wps:cNvSpPr/>
                      <wps:spPr>
                        <a:xfrm>
                          <a:off x="0" y="0"/>
                          <a:ext cx="5835015" cy="95313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409251C" w14:textId="77777777" w:rsidR="00614245" w:rsidRPr="006C513D" w:rsidRDefault="00663EAA" w:rsidP="006C513D">
                            <w:pPr>
                              <w:jc w:val="both"/>
                              <w:rPr>
                                <w:rFonts w:ascii="Calibri" w:hAnsi="Calibri" w:cs="Calibri"/>
                              </w:rPr>
                            </w:pPr>
                            <w:r w:rsidRPr="006C513D">
                              <w:rPr>
                                <w:rFonts w:ascii="Calibri" w:hAnsi="Calibri" w:cs="Calibri"/>
                                <w:color w:val="000000" w:themeColor="text1"/>
                                <w:shd w:val="clear" w:color="auto" w:fill="FFFFFF"/>
                              </w:rPr>
                              <w:t>Youth puberty levels were measured using the self-report Pubertal Development Scale (PDS; Petersen et al., 1988). PDS items were scored on a scale of 1 to 4 where a higher score corresponded to being further along in puberty.</w:t>
                            </w:r>
                            <w:r w:rsidR="00614245" w:rsidRPr="006C513D">
                              <w:rPr>
                                <w:rFonts w:ascii="Calibri" w:hAnsi="Calibri" w:cs="Calibri"/>
                              </w:rPr>
                              <w:t xml:space="preserve"> </w:t>
                            </w:r>
                          </w:p>
                          <w:p w14:paraId="4266AC4E" w14:textId="6E50CC81" w:rsidR="00663EAA" w:rsidRPr="00614245" w:rsidRDefault="00614245" w:rsidP="00614245">
                            <w:pPr>
                              <w:jc w:val="right"/>
                              <w:rPr>
                                <w:rFonts w:asciiTheme="majorHAnsi" w:hAnsiTheme="majorHAnsi" w:cstheme="majorHAnsi"/>
                                <w:color w:val="000000" w:themeColor="text1"/>
                                <w:sz w:val="18"/>
                                <w:szCs w:val="18"/>
                              </w:rPr>
                            </w:pPr>
                            <w:hyperlink r:id="rId38" w:history="1">
                              <w:r w:rsidRPr="00614245">
                                <w:rPr>
                                  <w:rStyle w:val="Hyperlink"/>
                                  <w:rFonts w:asciiTheme="majorHAnsi" w:hAnsiTheme="majorHAnsi" w:cstheme="majorHAnsi"/>
                                  <w:color w:val="000000" w:themeColor="text1"/>
                                  <w:sz w:val="18"/>
                                  <w:szCs w:val="18"/>
                                  <w:shd w:val="clear" w:color="auto" w:fill="FFFFFF"/>
                                </w:rPr>
                                <w:t>https://doi.org/10.1111/cdev.14057</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A8E726" id="Rectangle 25" o:spid="_x0000_s1047" style="position:absolute;left:0;text-align:left;margin-left:0;margin-top:13.75pt;width:459.45pt;height:75.05pt;z-index:251734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" fillcolor="white [3201]" strokecolor="black [3200]" strokeweight="1pt">
                <v:textbox>
                  <w:txbxContent>
                    <w:p w14:paraId="3409251C" w14:textId="77777777" w:rsidR="00614245" w:rsidRPr="006C513D" w:rsidRDefault="00663EAA" w:rsidP="006C513D">
                      <w:pPr>
                        <w:jc w:val="both"/>
                        <w:rPr>
                          <w:rFonts w:ascii="Calibri" w:hAnsi="Calibri" w:cs="Calibri"/>
                        </w:rPr>
                      </w:pPr>
                      <w:r w:rsidRPr="006C513D">
                        <w:rPr>
                          <w:rFonts w:ascii="Calibri" w:hAnsi="Calibri" w:cs="Calibri"/>
                          <w:color w:val="000000" w:themeColor="text1"/>
                          <w:shd w:val="clear" w:color="auto" w:fill="FFFFFF"/>
                        </w:rPr>
                        <w:t>Youth puberty levels were measured using the self-report Pubertal Development Scale (PDS; Petersen et al., 1988). PDS items were scored on a scale of 1 to 4 where a higher score corresponded to being further along in puberty.</w:t>
                      </w:r>
                      <w:r w:rsidR="00614245" w:rsidRPr="006C513D">
                        <w:rPr>
                          <w:rFonts w:ascii="Calibri" w:hAnsi="Calibri" w:cs="Calibri"/>
                        </w:rPr>
                        <w:t xml:space="preserve"> </w:t>
                      </w:r>
                    </w:p>
                    <w:p w14:paraId="4266AC4E" w14:textId="6E50CC81" w:rsidR="00663EAA" w:rsidRPr="00614245" w:rsidRDefault="00614245" w:rsidP="00614245">
                      <w:pPr>
                        <w:jc w:val="right"/>
                        <w:rPr>
                          <w:rFonts w:asciiTheme="majorHAnsi" w:hAnsiTheme="majorHAnsi" w:cstheme="majorHAnsi"/>
                          <w:color w:val="000000" w:themeColor="text1"/>
                          <w:sz w:val="18"/>
                          <w:szCs w:val="18"/>
                        </w:rPr>
                      </w:pPr>
                      <w:hyperlink r:id="rId39" w:history="1">
                        <w:r w:rsidRPr="00614245">
                          <w:rPr>
                            <w:rStyle w:val="Hyperlink"/>
                            <w:rFonts w:asciiTheme="majorHAnsi" w:hAnsiTheme="majorHAnsi" w:cstheme="majorHAnsi"/>
                            <w:color w:val="000000" w:themeColor="text1"/>
                            <w:sz w:val="18"/>
                            <w:szCs w:val="18"/>
                            <w:shd w:val="clear" w:color="auto" w:fill="FFFFFF"/>
                          </w:rPr>
                          <w:t>https://doi.org/10.1111/cdev.14057</w:t>
                        </w:r>
                      </w:hyperlink>
                    </w:p>
                  </w:txbxContent>
                </v:textbox>
                <w10:wrap type="topAndBottom" anchorx="margin"/>
              </v:rect>
            </w:pict>
          </mc:Fallback>
        </mc:AlternateContent>
      </w:r>
    </w:p>
    <w:p w14:paraId="303C6231" w14:textId="0CC057D0" w:rsidR="00B86D6D" w:rsidRPr="00750A7A" w:rsidRDefault="00B86D6D" w:rsidP="00767297">
      <w:pPr>
        <w:spacing w:after="120" w:line="276" w:lineRule="auto"/>
        <w:jc w:val="both"/>
        <w:rPr>
          <w:rFonts w:asciiTheme="majorHAnsi" w:eastAsia="Aptos" w:hAnsiTheme="majorHAnsi" w:cstheme="majorHAnsi"/>
          <w:b/>
          <w:bCs/>
          <w:color w:val="A6A6A6" w:themeColor="background1" w:themeShade="A6"/>
          <w:u w:val="single"/>
        </w:rPr>
      </w:pPr>
      <w:r w:rsidRPr="00750A7A">
        <w:rPr>
          <w:rFonts w:asciiTheme="majorHAnsi" w:eastAsia="Aptos" w:hAnsiTheme="majorHAnsi" w:cstheme="majorHAnsi"/>
          <w:b/>
          <w:bCs/>
          <w:color w:val="A6A6A6" w:themeColor="background1" w:themeShade="A6"/>
          <w:u w:val="single"/>
        </w:rPr>
        <w:t>Solution:</w:t>
      </w:r>
    </w:p>
    <w:p w14:paraId="113A9FB6" w14:textId="09CD9548" w:rsidR="00C45A60" w:rsidRPr="00750A7A" w:rsidRDefault="00203AE7"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First dimension: How is it being measured</w:t>
      </w:r>
      <w:r w:rsidR="00633C0B" w:rsidRPr="00750A7A">
        <w:rPr>
          <w:rFonts w:asciiTheme="majorHAnsi" w:eastAsia="Aptos" w:hAnsiTheme="majorHAnsi" w:cstheme="majorHAnsi"/>
          <w:color w:val="A6A6A6" w:themeColor="background1" w:themeShade="A6"/>
        </w:rPr>
        <w:t>?</w:t>
      </w:r>
      <w:r w:rsidR="00BE22AB" w:rsidRPr="00750A7A">
        <w:rPr>
          <w:rFonts w:asciiTheme="majorHAnsi" w:eastAsia="Aptos" w:hAnsiTheme="majorHAnsi" w:cstheme="majorHAnsi"/>
          <w:color w:val="A6A6A6" w:themeColor="background1" w:themeShade="A6"/>
        </w:rPr>
        <w:t xml:space="preserve"> </w:t>
      </w:r>
      <w:r w:rsidR="00C45A60" w:rsidRPr="00750A7A">
        <w:rPr>
          <w:rFonts w:asciiTheme="majorHAnsi" w:eastAsia="Aptos" w:hAnsiTheme="majorHAnsi" w:cstheme="majorHAnsi"/>
          <w:color w:val="A6A6A6" w:themeColor="background1" w:themeShade="A6"/>
        </w:rPr>
        <w:t>As it already states in the text, it is a self-report, so we would categorize it as such.</w:t>
      </w:r>
    </w:p>
    <w:p w14:paraId="2F2F17D2" w14:textId="7BF0E810" w:rsidR="003B274C" w:rsidRPr="00750A7A" w:rsidRDefault="002159B0"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 xml:space="preserve">Second dimension: What is </w:t>
      </w:r>
      <w:r w:rsidR="001B3A23" w:rsidRPr="00750A7A">
        <w:rPr>
          <w:rFonts w:asciiTheme="majorHAnsi" w:eastAsia="Aptos" w:hAnsiTheme="majorHAnsi" w:cstheme="majorHAnsi"/>
          <w:color w:val="A6A6A6" w:themeColor="background1" w:themeShade="A6"/>
        </w:rPr>
        <w:t>being measured</w:t>
      </w:r>
      <w:r w:rsidR="00C45A60" w:rsidRPr="00750A7A">
        <w:rPr>
          <w:rFonts w:asciiTheme="majorHAnsi" w:eastAsia="Aptos" w:hAnsiTheme="majorHAnsi" w:cstheme="majorHAnsi"/>
          <w:color w:val="A6A6A6" w:themeColor="background1" w:themeShade="A6"/>
        </w:rPr>
        <w:t>?</w:t>
      </w:r>
      <w:r w:rsidR="00FF01EA" w:rsidRPr="00750A7A">
        <w:rPr>
          <w:rFonts w:asciiTheme="majorHAnsi" w:eastAsia="Aptos" w:hAnsiTheme="majorHAnsi" w:cstheme="majorHAnsi"/>
          <w:color w:val="A6A6A6" w:themeColor="background1" w:themeShade="A6"/>
        </w:rPr>
        <w:t xml:space="preserve"> </w:t>
      </w:r>
      <w:r w:rsidR="003B274C" w:rsidRPr="00750A7A">
        <w:rPr>
          <w:rFonts w:asciiTheme="majorHAnsi" w:eastAsia="Aptos" w:hAnsiTheme="majorHAnsi" w:cstheme="majorHAnsi"/>
          <w:color w:val="A6A6A6" w:themeColor="background1" w:themeShade="A6"/>
        </w:rPr>
        <w:t xml:space="preserve">The questionnaire is not listed in the supplementary material, but in the APA </w:t>
      </w:r>
      <w:proofErr w:type="spellStart"/>
      <w:r w:rsidR="003B274C" w:rsidRPr="00750A7A">
        <w:rPr>
          <w:rFonts w:asciiTheme="majorHAnsi" w:eastAsia="Aptos" w:hAnsiTheme="majorHAnsi" w:cstheme="majorHAnsi"/>
          <w:color w:val="A6A6A6" w:themeColor="background1" w:themeShade="A6"/>
        </w:rPr>
        <w:t>PsycTests</w:t>
      </w:r>
      <w:proofErr w:type="spellEnd"/>
      <w:r w:rsidR="003B274C" w:rsidRPr="00750A7A">
        <w:rPr>
          <w:rFonts w:asciiTheme="majorHAnsi" w:eastAsia="Aptos" w:hAnsiTheme="majorHAnsi" w:cstheme="majorHAnsi"/>
          <w:color w:val="A6A6A6" w:themeColor="background1" w:themeShade="A6"/>
        </w:rPr>
        <w:t xml:space="preserve"> database. As it asks questions such as 'Have you noticed any skin changes, especially pimples?' and 'Have you begun to menstruate (started to have your period)?', we would categorize it as neuro/bio/physiology.</w:t>
      </w:r>
    </w:p>
    <w:p w14:paraId="1A5057E5" w14:textId="1286EC85" w:rsidR="00EA2AA3" w:rsidRPr="00750A7A" w:rsidRDefault="5E9612E8" w:rsidP="00767297">
      <w:pPr>
        <w:spacing w:after="120" w:line="276" w:lineRule="auto"/>
        <w:jc w:val="both"/>
        <w:rPr>
          <w:rFonts w:asciiTheme="majorHAnsi" w:eastAsia="Aptos" w:hAnsiTheme="majorHAnsi" w:cstheme="majorHAnsi"/>
          <w:b/>
          <w:bCs/>
          <w:color w:val="A6A6A6" w:themeColor="background1" w:themeShade="A6"/>
        </w:rPr>
      </w:pPr>
      <w:r w:rsidRPr="00750A7A">
        <w:rPr>
          <w:rFonts w:asciiTheme="majorHAnsi" w:eastAsia="Aptos" w:hAnsiTheme="majorHAnsi" w:cstheme="majorHAnsi"/>
          <w:color w:val="A6A6A6" w:themeColor="background1" w:themeShade="A6"/>
        </w:rPr>
        <w:t xml:space="preserve">Examining the relevant cell (where the row and column intersect), we would categorize it as </w:t>
      </w:r>
      <w:r w:rsidRPr="00750A7A">
        <w:rPr>
          <w:rFonts w:asciiTheme="majorHAnsi" w:eastAsia="Aptos" w:hAnsiTheme="majorHAnsi" w:cstheme="majorHAnsi"/>
          <w:b/>
          <w:bCs/>
          <w:color w:val="A6A6A6" w:themeColor="background1" w:themeShade="A6"/>
        </w:rPr>
        <w:t>self-report of physiology.</w:t>
      </w:r>
    </w:p>
    <w:bookmarkStart w:id="76" w:name="_Toc211420492"/>
    <w:p w14:paraId="7FD8DC5B" w14:textId="0A4D33EA" w:rsidR="002472F9" w:rsidRPr="00750A7A" w:rsidRDefault="004F6B9C" w:rsidP="00767297">
      <w:pPr>
        <w:pStyle w:val="Heading2"/>
        <w:spacing w:after="120" w:line="276" w:lineRule="auto"/>
        <w:rPr>
          <w:rFonts w:eastAsia="Aptos" w:cstheme="majorHAnsi"/>
          <w:color w:val="000000" w:themeColor="text1"/>
        </w:rPr>
      </w:pPr>
      <w:r w:rsidRPr="00750A7A">
        <w:rPr>
          <w:rFonts w:cstheme="majorHAnsi"/>
          <w:noProof/>
        </w:rPr>
        <w:lastRenderedPageBreak/>
        <mc:AlternateContent>
          <mc:Choice Requires="wps">
            <w:drawing>
              <wp:anchor distT="0" distB="0" distL="114300" distR="114300" simplePos="0" relativeHeight="251728384" behindDoc="0" locked="0" layoutInCell="1" allowOverlap="1" wp14:anchorId="0B2C3B7B" wp14:editId="472AA9EC">
                <wp:simplePos x="0" y="0"/>
                <wp:positionH relativeFrom="margin">
                  <wp:align>left</wp:align>
                </wp:positionH>
                <wp:positionV relativeFrom="paragraph">
                  <wp:posOffset>321657</wp:posOffset>
                </wp:positionV>
                <wp:extent cx="5850890" cy="865505"/>
                <wp:effectExtent l="0" t="0" r="16510" b="10795"/>
                <wp:wrapTopAndBottom/>
                <wp:docPr id="1540525066" name="Rectangle 26"/>
                <wp:cNvGraphicFramePr/>
                <a:graphic xmlns:a="http://schemas.openxmlformats.org/drawingml/2006/main">
                  <a:graphicData uri="http://schemas.microsoft.com/office/word/2010/wordprocessingShape">
                    <wps:wsp>
                      <wps:cNvSpPr/>
                      <wps:spPr>
                        <a:xfrm>
                          <a:off x="0" y="0"/>
                          <a:ext cx="5850890" cy="86584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558C1C97" w14:textId="5CCA0321" w:rsidR="00F66BC7" w:rsidRDefault="00F66BC7" w:rsidP="006C513D">
                            <w:pPr>
                              <w:jc w:val="both"/>
                              <w:rPr>
                                <w:rFonts w:ascii="Calibri" w:hAnsi="Calibri" w:cs="Calibri"/>
                                <w:color w:val="1F1F1F"/>
                              </w:rPr>
                            </w:pPr>
                            <w:r w:rsidRPr="00F66BC7">
                              <w:rPr>
                                <w:rFonts w:ascii="Calibri" w:hAnsi="Calibri" w:cs="Calibri"/>
                                <w:color w:val="1F1F1F"/>
                              </w:rPr>
                              <w:t xml:space="preserve">The Facebook field studies operationalize online engagement in two ways: </w:t>
                            </w:r>
                            <w:proofErr w:type="spellStart"/>
                            <w:r w:rsidRPr="00F66BC7">
                              <w:rPr>
                                <w:rFonts w:ascii="Calibri" w:hAnsi="Calibri" w:cs="Calibri"/>
                                <w:color w:val="1F1F1F"/>
                              </w:rPr>
                              <w:t>i</w:t>
                            </w:r>
                            <w:proofErr w:type="spellEnd"/>
                            <w:r w:rsidRPr="00F66BC7">
                              <w:rPr>
                                <w:rFonts w:ascii="Calibri" w:hAnsi="Calibri" w:cs="Calibri"/>
                                <w:color w:val="1F1F1F"/>
                              </w:rPr>
                              <w:t>) as any click on a post (per Facebook’s definition of</w:t>
                            </w:r>
                            <w:r>
                              <w:rPr>
                                <w:rFonts w:ascii="Calibri" w:hAnsi="Calibri" w:cs="Calibri"/>
                                <w:color w:val="1F1F1F"/>
                              </w:rPr>
                              <w:t xml:space="preserve"> </w:t>
                            </w:r>
                            <w:r w:rsidRPr="00F66BC7">
                              <w:rPr>
                                <w:rFonts w:ascii="Calibri" w:hAnsi="Calibri" w:cs="Calibri"/>
                                <w:color w:val="1F1F1F"/>
                              </w:rPr>
                              <w:t>engagement</w:t>
                            </w:r>
                            <w:r w:rsidR="006C513D">
                              <w:rPr>
                                <w:rFonts w:ascii="Calibri" w:hAnsi="Calibri" w:cs="Calibri"/>
                                <w:color w:val="1F1F1F"/>
                              </w:rPr>
                              <w:t xml:space="preserve">) </w:t>
                            </w:r>
                            <w:r w:rsidRPr="00F66BC7">
                              <w:rPr>
                                <w:rFonts w:ascii="Calibri" w:hAnsi="Calibri" w:cs="Calibri"/>
                                <w:color w:val="1F1F1F"/>
                              </w:rPr>
                              <w:t>and ii) as writing a comment in response to a post. </w:t>
                            </w:r>
                          </w:p>
                          <w:p w14:paraId="69909AA7" w14:textId="3EA5CF78" w:rsidR="006C513D" w:rsidRPr="006C513D" w:rsidRDefault="006C513D" w:rsidP="006C513D">
                            <w:pPr>
                              <w:jc w:val="right"/>
                              <w:rPr>
                                <w:rFonts w:ascii="Calibri" w:hAnsi="Calibri" w:cs="Calibri"/>
                                <w:color w:val="000000" w:themeColor="text1"/>
                                <w:sz w:val="18"/>
                                <w:szCs w:val="18"/>
                              </w:rPr>
                            </w:pPr>
                            <w:hyperlink r:id="rId40" w:tgtFrame="_blank" w:tooltip="Persistent link using digital object identifier" w:history="1">
                              <w:r w:rsidRPr="006C513D">
                                <w:rPr>
                                  <w:rStyle w:val="Hyperlink"/>
                                  <w:rFonts w:ascii="Calibri" w:hAnsi="Calibri" w:cs="Calibri"/>
                                  <w:color w:val="000000" w:themeColor="text1"/>
                                  <w:sz w:val="18"/>
                                  <w:szCs w:val="18"/>
                                </w:rPr>
                                <w:t>https://doi.org/10.1016/j.obhdp.2024.104366</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C3B7B" id="_x0000_s1048" style="position:absolute;margin-left:0;margin-top:25.35pt;width:460.7pt;height:68.15pt;z-index:251728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" fillcolor="white [3201]" strokecolor="black [3200]" strokeweight="1pt">
                <v:textbox>
                  <w:txbxContent>
                    <w:p w14:paraId="558C1C97" w14:textId="5CCA0321" w:rsidR="00F66BC7" w:rsidRDefault="00F66BC7" w:rsidP="006C513D">
                      <w:pPr>
                        <w:jc w:val="both"/>
                        <w:rPr>
                          <w:rFonts w:ascii="Calibri" w:hAnsi="Calibri" w:cs="Calibri"/>
                          <w:color w:val="1F1F1F"/>
                        </w:rPr>
                      </w:pPr>
                      <w:r w:rsidRPr="00F66BC7">
                        <w:rPr>
                          <w:rFonts w:ascii="Calibri" w:hAnsi="Calibri" w:cs="Calibri"/>
                          <w:color w:val="1F1F1F"/>
                        </w:rPr>
                        <w:t>The Facebook field studies operationalize online engagement in two ways: i) as any click on a post (per Facebook’s definition of</w:t>
                      </w:r>
                      <w:r>
                        <w:rPr>
                          <w:rFonts w:ascii="Calibri" w:hAnsi="Calibri" w:cs="Calibri"/>
                          <w:color w:val="1F1F1F"/>
                        </w:rPr>
                        <w:t xml:space="preserve"> </w:t>
                      </w:r>
                      <w:r w:rsidRPr="00F66BC7">
                        <w:rPr>
                          <w:rFonts w:ascii="Calibri" w:hAnsi="Calibri" w:cs="Calibri"/>
                          <w:color w:val="1F1F1F"/>
                        </w:rPr>
                        <w:t>engagement</w:t>
                      </w:r>
                      <w:r w:rsidR="006C513D">
                        <w:rPr>
                          <w:rFonts w:ascii="Calibri" w:hAnsi="Calibri" w:cs="Calibri"/>
                          <w:color w:val="1F1F1F"/>
                        </w:rPr>
                        <w:t xml:space="preserve">) </w:t>
                      </w:r>
                      <w:r w:rsidRPr="00F66BC7">
                        <w:rPr>
                          <w:rFonts w:ascii="Calibri" w:hAnsi="Calibri" w:cs="Calibri"/>
                          <w:color w:val="1F1F1F"/>
                        </w:rPr>
                        <w:t>and ii) as writing a comment in response to a post. </w:t>
                      </w:r>
                    </w:p>
                    <w:p w14:paraId="69909AA7" w14:textId="3EA5CF78" w:rsidR="006C513D" w:rsidRPr="006C513D" w:rsidRDefault="006C513D" w:rsidP="006C513D">
                      <w:pPr>
                        <w:jc w:val="right"/>
                        <w:rPr>
                          <w:rFonts w:ascii="Calibri" w:hAnsi="Calibri" w:cs="Calibri"/>
                          <w:color w:val="000000" w:themeColor="text1"/>
                          <w:sz w:val="18"/>
                          <w:szCs w:val="18"/>
                        </w:rPr>
                      </w:pPr>
                      <w:hyperlink r:id="rId41" w:tgtFrame="_blank" w:tooltip="Persistent link using digital object identifier" w:history="1">
                        <w:r w:rsidRPr="006C513D">
                          <w:rPr>
                            <w:rStyle w:val="Hyperlink"/>
                            <w:rFonts w:ascii="Calibri" w:hAnsi="Calibri" w:cs="Calibri"/>
                            <w:color w:val="000000" w:themeColor="text1"/>
                            <w:sz w:val="18"/>
                            <w:szCs w:val="18"/>
                          </w:rPr>
                          <w:t>https://doi.org/10.1016/j.obhdp.2024.104366</w:t>
                        </w:r>
                      </w:hyperlink>
                    </w:p>
                  </w:txbxContent>
                </v:textbox>
                <w10:wrap type="topAndBottom" anchorx="margin"/>
              </v:rect>
            </w:pict>
          </mc:Fallback>
        </mc:AlternateContent>
      </w:r>
      <w:r w:rsidR="002472F9" w:rsidRPr="00750A7A">
        <w:rPr>
          <w:rFonts w:eastAsia="Aptos" w:cstheme="majorHAnsi"/>
          <w:color w:val="000000" w:themeColor="text1"/>
        </w:rPr>
        <w:t>Example 14</w:t>
      </w:r>
      <w:bookmarkEnd w:id="76"/>
    </w:p>
    <w:p w14:paraId="5872A001" w14:textId="7415A7C1" w:rsidR="00111DE8" w:rsidRPr="00750A7A" w:rsidRDefault="00111DE8" w:rsidP="00767297">
      <w:pPr>
        <w:spacing w:line="276" w:lineRule="auto"/>
        <w:jc w:val="both"/>
        <w:rPr>
          <w:rFonts w:asciiTheme="majorHAnsi" w:eastAsia="Aptos" w:hAnsiTheme="majorHAnsi" w:cstheme="majorHAnsi"/>
          <w:b/>
          <w:bCs/>
          <w:color w:val="A6A6A6" w:themeColor="background1" w:themeShade="A6"/>
          <w:u w:val="single"/>
        </w:rPr>
      </w:pPr>
      <w:r w:rsidRPr="00750A7A">
        <w:rPr>
          <w:rFonts w:asciiTheme="majorHAnsi" w:eastAsia="Aptos" w:hAnsiTheme="majorHAnsi" w:cstheme="majorHAnsi"/>
          <w:b/>
          <w:bCs/>
          <w:color w:val="A6A6A6" w:themeColor="background1" w:themeShade="A6"/>
          <w:u w:val="single"/>
        </w:rPr>
        <w:t>Solution:</w:t>
      </w:r>
    </w:p>
    <w:p w14:paraId="0CAEB594" w14:textId="08ADD801" w:rsidR="00B14EF6" w:rsidRPr="00750A7A" w:rsidRDefault="00111DE8" w:rsidP="00767297">
      <w:pPr>
        <w:spacing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First dimension: How is it being measured</w:t>
      </w:r>
      <w:r w:rsidR="00065BEC" w:rsidRPr="00750A7A">
        <w:rPr>
          <w:rFonts w:asciiTheme="majorHAnsi" w:eastAsia="Aptos" w:hAnsiTheme="majorHAnsi" w:cstheme="majorHAnsi"/>
          <w:color w:val="A6A6A6" w:themeColor="background1" w:themeShade="A6"/>
        </w:rPr>
        <w:t>?</w:t>
      </w:r>
      <w:r w:rsidR="006E5F32" w:rsidRPr="00750A7A">
        <w:rPr>
          <w:rFonts w:asciiTheme="majorHAnsi" w:eastAsia="Aptos" w:hAnsiTheme="majorHAnsi" w:cstheme="majorHAnsi"/>
          <w:color w:val="A6A6A6" w:themeColor="background1" w:themeShade="A6"/>
        </w:rPr>
        <w:t xml:space="preserve"> </w:t>
      </w:r>
      <w:r w:rsidR="00B14EF6" w:rsidRPr="00750A7A">
        <w:rPr>
          <w:rFonts w:asciiTheme="majorHAnsi" w:eastAsia="Aptos" w:hAnsiTheme="majorHAnsi" w:cstheme="majorHAnsi"/>
          <w:color w:val="A6A6A6" w:themeColor="background1" w:themeShade="A6"/>
        </w:rPr>
        <w:t>They are counting the number of clicks and comments made by participants, i.e. the frequency of overt behavior. Therefore, we choose the category behavioral measure</w:t>
      </w:r>
      <w:r w:rsidR="00065BEC" w:rsidRPr="00750A7A">
        <w:rPr>
          <w:rFonts w:asciiTheme="majorHAnsi" w:eastAsia="Aptos" w:hAnsiTheme="majorHAnsi" w:cstheme="majorHAnsi"/>
          <w:color w:val="A6A6A6" w:themeColor="background1" w:themeShade="A6"/>
        </w:rPr>
        <w:t>.</w:t>
      </w:r>
    </w:p>
    <w:p w14:paraId="494B3507" w14:textId="62859582" w:rsidR="001B307B" w:rsidRPr="00750A7A" w:rsidRDefault="5E9612E8" w:rsidP="00767297">
      <w:pPr>
        <w:spacing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Second dimension: What is being measured? It measures the amount that participants click or write comments. We would categorize it in the behavior column.</w:t>
      </w:r>
    </w:p>
    <w:p w14:paraId="5041AFF0" w14:textId="0D997A48" w:rsidR="5E9612E8" w:rsidRDefault="5E9612E8" w:rsidP="00767297">
      <w:pPr>
        <w:spacing w:line="276" w:lineRule="auto"/>
        <w:jc w:val="both"/>
        <w:rPr>
          <w:rFonts w:asciiTheme="majorHAnsi" w:eastAsia="Aptos" w:hAnsiTheme="majorHAnsi" w:cstheme="majorHAnsi"/>
          <w:b/>
          <w:bCs/>
          <w:color w:val="A6A6A6" w:themeColor="background1" w:themeShade="A6"/>
        </w:rPr>
      </w:pPr>
      <w:r w:rsidRPr="00750A7A">
        <w:rPr>
          <w:rFonts w:asciiTheme="majorHAnsi" w:eastAsia="Aptos" w:hAnsiTheme="majorHAnsi" w:cstheme="majorHAnsi"/>
          <w:color w:val="A6A6A6" w:themeColor="background1" w:themeShade="A6"/>
        </w:rPr>
        <w:t xml:space="preserve">Examining the relevant cell (where the row and column intersect), we would categorize it as </w:t>
      </w:r>
      <w:r w:rsidRPr="00750A7A">
        <w:rPr>
          <w:rFonts w:asciiTheme="majorHAnsi" w:eastAsia="Aptos" w:hAnsiTheme="majorHAnsi" w:cstheme="majorHAnsi"/>
          <w:b/>
          <w:bCs/>
          <w:color w:val="A6A6A6" w:themeColor="background1" w:themeShade="A6"/>
        </w:rPr>
        <w:t>behavioral measure of behavior.</w:t>
      </w:r>
    </w:p>
    <w:p w14:paraId="38063B39" w14:textId="4096EF84" w:rsidR="0029448E" w:rsidRPr="004414EB" w:rsidRDefault="0029448E" w:rsidP="0029448E">
      <w:pPr>
        <w:spacing w:after="120"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 xml:space="preserve">In this case, as the 'what' </w:t>
      </w:r>
      <w:r w:rsidR="003C4CD4">
        <w:rPr>
          <w:rFonts w:asciiTheme="majorHAnsi" w:eastAsia="Aptos" w:hAnsiTheme="majorHAnsi" w:cstheme="majorHAnsi"/>
          <w:color w:val="A6A6A6" w:themeColor="background1" w:themeShade="A6"/>
        </w:rPr>
        <w:t>is</w:t>
      </w:r>
      <w:r w:rsidRPr="004414EB">
        <w:rPr>
          <w:rFonts w:asciiTheme="majorHAnsi" w:eastAsia="Aptos" w:hAnsiTheme="majorHAnsi" w:cstheme="majorHAnsi"/>
          <w:color w:val="A6A6A6" w:themeColor="background1" w:themeShade="A6"/>
        </w:rPr>
        <w:t xml:space="preserve"> behavioral, we would need to determine whether recent technology was used and whether the dependent variable</w:t>
      </w:r>
      <w:r w:rsidR="003C4CD4">
        <w:rPr>
          <w:rFonts w:asciiTheme="majorHAnsi" w:eastAsia="Aptos" w:hAnsiTheme="majorHAnsi" w:cstheme="majorHAnsi"/>
          <w:color w:val="A6A6A6" w:themeColor="background1" w:themeShade="A6"/>
        </w:rPr>
        <w:t xml:space="preserve"> was a behavioral measure</w:t>
      </w:r>
      <w:r w:rsidRPr="004414EB">
        <w:rPr>
          <w:rFonts w:asciiTheme="majorHAnsi" w:eastAsia="Aptos" w:hAnsiTheme="majorHAnsi" w:cstheme="majorHAnsi"/>
          <w:color w:val="A6A6A6" w:themeColor="background1" w:themeShade="A6"/>
        </w:rPr>
        <w:t xml:space="preserve">. </w:t>
      </w:r>
    </w:p>
    <w:p w14:paraId="613838B4" w14:textId="0FBFCE3B" w:rsidR="003C4CD4" w:rsidRPr="004414EB" w:rsidRDefault="004320CE" w:rsidP="003C4CD4">
      <w:pPr>
        <w:spacing w:after="120"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 xml:space="preserve">Use of recent technology: </w:t>
      </w:r>
      <w:r w:rsidR="004414EB" w:rsidRPr="004414EB">
        <w:rPr>
          <w:rFonts w:asciiTheme="majorHAnsi" w:eastAsia="Aptos" w:hAnsiTheme="majorHAnsi" w:cstheme="majorHAnsi"/>
          <w:color w:val="A6A6A6" w:themeColor="background1" w:themeShade="A6"/>
        </w:rPr>
        <w:t>The study tracked participants’ frequency of clicking on Facebook posts and writing comments. These activities rely on recent digital technology.</w:t>
      </w:r>
      <w:r w:rsidR="003C4CD4">
        <w:rPr>
          <w:rFonts w:asciiTheme="majorHAnsi" w:eastAsia="Aptos" w:hAnsiTheme="majorHAnsi" w:cstheme="majorHAnsi"/>
          <w:color w:val="A6A6A6" w:themeColor="background1" w:themeShade="A6"/>
        </w:rPr>
        <w:t xml:space="preserve"> </w:t>
      </w:r>
      <w:r w:rsidR="003C4CD4" w:rsidRPr="004414EB">
        <w:rPr>
          <w:rFonts w:asciiTheme="majorHAnsi" w:eastAsia="Aptos" w:hAnsiTheme="majorHAnsi" w:cstheme="majorHAnsi"/>
          <w:color w:val="A6A6A6" w:themeColor="background1" w:themeShade="A6"/>
        </w:rPr>
        <w:t>We would therefore choose ‘</w:t>
      </w:r>
      <w:r w:rsidR="003C4CD4">
        <w:rPr>
          <w:rFonts w:asciiTheme="majorHAnsi" w:eastAsia="Aptos" w:hAnsiTheme="majorHAnsi" w:cstheme="majorHAnsi"/>
          <w:color w:val="A6A6A6" w:themeColor="background1" w:themeShade="A6"/>
        </w:rPr>
        <w:t>TRUE</w:t>
      </w:r>
      <w:r w:rsidR="003C4CD4" w:rsidRPr="004414EB">
        <w:rPr>
          <w:rFonts w:asciiTheme="majorHAnsi" w:eastAsia="Aptos" w:hAnsiTheme="majorHAnsi" w:cstheme="majorHAnsi"/>
          <w:color w:val="A6A6A6" w:themeColor="background1" w:themeShade="A6"/>
        </w:rPr>
        <w:t xml:space="preserve"> in the ‘Used recent technology’ column.</w:t>
      </w:r>
    </w:p>
    <w:p w14:paraId="05AC6E18" w14:textId="43E72B8D" w:rsidR="00E2389B" w:rsidRPr="004414EB" w:rsidRDefault="00E2389B" w:rsidP="00767297">
      <w:pPr>
        <w:spacing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Used as dependent variable.</w:t>
      </w:r>
      <w:r w:rsidR="00C7615D" w:rsidRPr="00BB228C">
        <w:rPr>
          <w:rFonts w:asciiTheme="majorHAnsi" w:eastAsia="Aptos" w:hAnsiTheme="majorHAnsi" w:cstheme="majorHAnsi"/>
          <w:color w:val="A6A6A6" w:themeColor="background1" w:themeShade="A6"/>
        </w:rPr>
        <w:t xml:space="preserve"> </w:t>
      </w:r>
      <w:bookmarkStart w:id="77" w:name="bt0010"/>
      <w:r w:rsidR="004414EB" w:rsidRPr="004414EB">
        <w:rPr>
          <w:rFonts w:asciiTheme="majorHAnsi" w:eastAsia="Aptos" w:hAnsiTheme="majorHAnsi" w:cstheme="majorHAnsi"/>
          <w:color w:val="A6A6A6" w:themeColor="background1" w:themeShade="A6"/>
        </w:rPr>
        <w:t>‘TRUE’. The authors describe regression models predicting users’ likelihood of engaging with posts based on different variables, such as political ideology or characteristics of the posts. As they report:</w:t>
      </w:r>
    </w:p>
    <w:p w14:paraId="531D455B" w14:textId="208E3262" w:rsidR="00E2389B" w:rsidRPr="004414EB" w:rsidRDefault="00E2389B" w:rsidP="004414EB">
      <w:pPr>
        <w:spacing w:line="276" w:lineRule="auto"/>
        <w:ind w:left="720"/>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w:t>
      </w:r>
      <w:hyperlink r:id="rId42" w:anchor="t0010" w:history="1">
        <w:r w:rsidRPr="00BB228C">
          <w:rPr>
            <w:rStyle w:val="Hyperlink"/>
            <w:rFonts w:asciiTheme="majorHAnsi" w:eastAsia="Aptos" w:hAnsiTheme="majorHAnsi" w:cstheme="majorHAnsi"/>
            <w:color w:val="A6A6A6" w:themeColor="background1" w:themeShade="A6"/>
          </w:rPr>
          <w:t>Table 2</w:t>
        </w:r>
      </w:hyperlink>
      <w:bookmarkEnd w:id="77"/>
      <w:r w:rsidRPr="004414EB">
        <w:rPr>
          <w:rFonts w:asciiTheme="majorHAnsi" w:eastAsia="Aptos" w:hAnsiTheme="majorHAnsi" w:cstheme="majorHAnsi"/>
          <w:color w:val="A6A6A6" w:themeColor="background1" w:themeShade="A6"/>
        </w:rPr>
        <w:t> shows the formal regression models testing these effects. These models examine the effect of user political ideology, post cause, and their interaction on Facebook users’ likelihood to click on the post.  […]</w:t>
      </w:r>
    </w:p>
    <w:p w14:paraId="63DBF46F" w14:textId="09B09854" w:rsidR="00E2389B" w:rsidRPr="004414EB" w:rsidRDefault="00E2389B" w:rsidP="00E2389B">
      <w:pPr>
        <w:spacing w:line="276" w:lineRule="auto"/>
        <w:ind w:left="720"/>
        <w:jc w:val="both"/>
        <w:rPr>
          <w:rFonts w:asciiTheme="majorHAnsi" w:eastAsia="Aptos" w:hAnsiTheme="majorHAnsi" w:cstheme="majorHAnsi"/>
          <w:color w:val="A6A6A6" w:themeColor="background1" w:themeShade="A6"/>
        </w:rPr>
      </w:pPr>
      <w:hyperlink r:id="rId43" w:anchor="t0010" w:history="1">
        <w:r w:rsidRPr="00BB228C">
          <w:rPr>
            <w:rStyle w:val="Hyperlink"/>
            <w:rFonts w:asciiTheme="majorHAnsi" w:eastAsia="Aptos" w:hAnsiTheme="majorHAnsi" w:cstheme="majorHAnsi"/>
            <w:color w:val="A6A6A6" w:themeColor="background1" w:themeShade="A6"/>
          </w:rPr>
          <w:t>Table 2</w:t>
        </w:r>
      </w:hyperlink>
      <w:r w:rsidRPr="004414EB">
        <w:rPr>
          <w:rFonts w:asciiTheme="majorHAnsi" w:eastAsia="Aptos" w:hAnsiTheme="majorHAnsi" w:cstheme="majorHAnsi"/>
          <w:color w:val="A6A6A6" w:themeColor="background1" w:themeShade="A6"/>
        </w:rPr>
        <w:t> (final two columns) presents the formal analyses for comments, using the same specification used for the click analyses, with the addition of study number dummies controlling for </w:t>
      </w:r>
      <w:hyperlink r:id="rId44" w:tooltip="Learn more about fixed effects from ScienceDirect's AI-generated Topic Pages" w:history="1">
        <w:r w:rsidRPr="00BB228C">
          <w:rPr>
            <w:rStyle w:val="Hyperlink"/>
            <w:rFonts w:asciiTheme="majorHAnsi" w:eastAsia="Aptos" w:hAnsiTheme="majorHAnsi" w:cstheme="majorHAnsi"/>
            <w:color w:val="A6A6A6" w:themeColor="background1" w:themeShade="A6"/>
          </w:rPr>
          <w:t>fixed effects</w:t>
        </w:r>
      </w:hyperlink>
      <w:r w:rsidRPr="004414EB">
        <w:rPr>
          <w:rFonts w:asciiTheme="majorHAnsi" w:eastAsia="Aptos" w:hAnsiTheme="majorHAnsi" w:cstheme="majorHAnsi"/>
          <w:color w:val="A6A6A6" w:themeColor="background1" w:themeShade="A6"/>
        </w:rPr>
        <w:t> across the studies. Again, the results show a significant negative interaction between the user's ideology and the cause promoted by the post. The effect on commenting behavior remains robust when controlling for available demographics.”</w:t>
      </w:r>
    </w:p>
    <w:p w14:paraId="0A792036" w14:textId="1392E92C" w:rsidR="004414EB" w:rsidRPr="004414EB" w:rsidRDefault="004414EB" w:rsidP="004414EB">
      <w:pPr>
        <w:spacing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Thus, both clicking and commenting behavior were treated as dependent variables in the analyses</w:t>
      </w:r>
      <w:r>
        <w:rPr>
          <w:rFonts w:asciiTheme="majorHAnsi" w:eastAsia="Aptos" w:hAnsiTheme="majorHAnsi" w:cstheme="majorHAnsi"/>
          <w:color w:val="A6A6A6" w:themeColor="background1" w:themeShade="A6"/>
        </w:rPr>
        <w:t>.</w:t>
      </w:r>
    </w:p>
    <w:p w14:paraId="2E3821A2" w14:textId="77777777" w:rsidR="00EA2AA3" w:rsidRPr="00750A7A" w:rsidRDefault="00EA2AA3" w:rsidP="00767297">
      <w:pPr>
        <w:spacing w:after="160" w:line="276" w:lineRule="auto"/>
        <w:rPr>
          <w:rFonts w:asciiTheme="majorHAnsi" w:eastAsia="Aptos" w:hAnsiTheme="majorHAnsi" w:cstheme="majorHAnsi"/>
          <w:color w:val="000000" w:themeColor="text1"/>
          <w:sz w:val="28"/>
          <w:szCs w:val="28"/>
        </w:rPr>
      </w:pPr>
      <w:r w:rsidRPr="00750A7A">
        <w:rPr>
          <w:rFonts w:asciiTheme="majorHAnsi" w:eastAsia="Aptos" w:hAnsiTheme="majorHAnsi" w:cstheme="majorHAnsi"/>
          <w:color w:val="000000" w:themeColor="text1"/>
        </w:rPr>
        <w:br w:type="page"/>
      </w:r>
    </w:p>
    <w:p w14:paraId="101525A1" w14:textId="1D346758" w:rsidR="004F6B9C" w:rsidRPr="00750A7A" w:rsidRDefault="00CE3BE6" w:rsidP="00767297">
      <w:pPr>
        <w:pStyle w:val="Heading2"/>
        <w:spacing w:line="276" w:lineRule="auto"/>
        <w:rPr>
          <w:rFonts w:cstheme="majorHAnsi"/>
        </w:rPr>
      </w:pPr>
      <w:bookmarkStart w:id="78" w:name="_Toc211420493"/>
      <w:r w:rsidRPr="00750A7A">
        <w:rPr>
          <w:rFonts w:eastAsia="Aptos" w:cstheme="majorHAnsi"/>
          <w:color w:val="000000" w:themeColor="text1"/>
        </w:rPr>
        <w:lastRenderedPageBreak/>
        <w:t>Example 15</w:t>
      </w:r>
      <w:bookmarkEnd w:id="78"/>
    </w:p>
    <w:p w14:paraId="438D40D8" w14:textId="34441E74" w:rsidR="00CF71EE" w:rsidRDefault="00EA2AA3" w:rsidP="00767297">
      <w:pPr>
        <w:spacing w:line="276" w:lineRule="auto"/>
        <w:rPr>
          <w:rFonts w:asciiTheme="majorHAnsi" w:hAnsiTheme="majorHAnsi" w:cstheme="majorHAnsi"/>
          <w:b/>
          <w:bCs/>
          <w:color w:val="A6A6A6" w:themeColor="background1" w:themeShade="A6"/>
          <w:u w:val="single"/>
        </w:rPr>
      </w:pPr>
      <w:r w:rsidRPr="00750A7A">
        <w:rPr>
          <w:rFonts w:asciiTheme="majorHAnsi" w:hAnsiTheme="majorHAnsi" w:cstheme="majorHAnsi"/>
          <w:noProof/>
        </w:rPr>
        <mc:AlternateContent>
          <mc:Choice Requires="wps">
            <w:drawing>
              <wp:anchor distT="0" distB="0" distL="114300" distR="114300" simplePos="0" relativeHeight="251736576" behindDoc="0" locked="0" layoutInCell="1" allowOverlap="1" wp14:anchorId="43FF71ED" wp14:editId="39C26578">
                <wp:simplePos x="0" y="0"/>
                <wp:positionH relativeFrom="margin">
                  <wp:posOffset>0</wp:posOffset>
                </wp:positionH>
                <wp:positionV relativeFrom="paragraph">
                  <wp:posOffset>185420</wp:posOffset>
                </wp:positionV>
                <wp:extent cx="5850890" cy="1456055"/>
                <wp:effectExtent l="0" t="0" r="16510" b="17145"/>
                <wp:wrapTopAndBottom/>
                <wp:docPr id="2068733386" name="Rectangle 26"/>
                <wp:cNvGraphicFramePr/>
                <a:graphic xmlns:a="http://schemas.openxmlformats.org/drawingml/2006/main">
                  <a:graphicData uri="http://schemas.microsoft.com/office/word/2010/wordprocessingShape">
                    <wps:wsp>
                      <wps:cNvSpPr/>
                      <wps:spPr>
                        <a:xfrm>
                          <a:off x="0" y="0"/>
                          <a:ext cx="5850890" cy="145605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72A3E0ED" w14:textId="77777777" w:rsidR="00EA2AA3" w:rsidRDefault="00EA2AA3" w:rsidP="00EA2AA3">
                            <w:pPr>
                              <w:jc w:val="both"/>
                              <w:rPr>
                                <w:rFonts w:asciiTheme="majorHAnsi" w:hAnsiTheme="majorHAnsi" w:cstheme="majorHAnsi"/>
                                <w:color w:val="000000" w:themeColor="text1"/>
                              </w:rPr>
                            </w:pPr>
                            <w:r w:rsidRPr="008E55CD">
                              <w:rPr>
                                <w:rFonts w:asciiTheme="majorHAnsi" w:hAnsiTheme="majorHAnsi" w:cstheme="majorHAnsi"/>
                                <w:color w:val="000000" w:themeColor="text1"/>
                              </w:rPr>
                              <w:t>Participants were presented with the switch dilemma (</w:t>
                            </w:r>
                            <w:hyperlink r:id="rId45" w:anchor="bibr16-01461672231169105" w:history="1">
                              <w:r w:rsidRPr="008E55CD">
                                <w:rPr>
                                  <w:rStyle w:val="Hyperlink"/>
                                  <w:rFonts w:asciiTheme="majorHAnsi" w:hAnsiTheme="majorHAnsi" w:cstheme="majorHAnsi"/>
                                  <w:color w:val="000000" w:themeColor="text1"/>
                                </w:rPr>
                                <w:t>Foot, 1967</w:t>
                              </w:r>
                            </w:hyperlink>
                            <w:r w:rsidRPr="008E55CD">
                              <w:rPr>
                                <w:rFonts w:asciiTheme="majorHAnsi" w:hAnsiTheme="majorHAnsi" w:cstheme="majorHAnsi"/>
                                <w:color w:val="000000" w:themeColor="text1"/>
                              </w:rPr>
                              <w:t>) and the footbridge dilemma (</w:t>
                            </w:r>
                            <w:hyperlink r:id="rId46" w:anchor="bibr70-01461672231169105" w:history="1">
                              <w:r w:rsidRPr="008E55CD">
                                <w:rPr>
                                  <w:rStyle w:val="Hyperlink"/>
                                  <w:rFonts w:asciiTheme="majorHAnsi" w:hAnsiTheme="majorHAnsi" w:cstheme="majorHAnsi"/>
                                  <w:color w:val="000000" w:themeColor="text1"/>
                                </w:rPr>
                                <w:t>Thomson, 1976</w:t>
                              </w:r>
                            </w:hyperlink>
                            <w:r w:rsidRPr="008E55CD">
                              <w:rPr>
                                <w:rFonts w:asciiTheme="majorHAnsi" w:hAnsiTheme="majorHAnsi" w:cstheme="majorHAnsi"/>
                                <w:color w:val="000000" w:themeColor="text1"/>
                              </w:rPr>
                              <w:t>) and asked whether they would perform the described action on the seven-point rating scale. The end points were labeled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pull the lever”</w:t>
                            </w:r>
                            <w:r w:rsidRPr="008E55CD">
                              <w:rPr>
                                <w:rFonts w:asciiTheme="majorHAnsi" w:hAnsiTheme="majorHAnsi" w:cstheme="majorHAnsi"/>
                                <w:color w:val="000000" w:themeColor="text1"/>
                              </w:rPr>
                              <w:t> (7) for the switch dilemma, and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push the man onto the track”</w:t>
                            </w:r>
                            <w:r w:rsidRPr="008E55CD">
                              <w:rPr>
                                <w:rFonts w:asciiTheme="majorHAnsi" w:hAnsiTheme="majorHAnsi" w:cstheme="majorHAnsi"/>
                                <w:color w:val="000000" w:themeColor="text1"/>
                              </w:rPr>
                              <w:t> (7) for the footbridge dilemma.</w:t>
                            </w:r>
                          </w:p>
                          <w:p w14:paraId="13F8D22C" w14:textId="77777777" w:rsidR="00EA2AA3" w:rsidRPr="00ED11D7" w:rsidRDefault="00EA2AA3" w:rsidP="00EA2AA3">
                            <w:pPr>
                              <w:jc w:val="right"/>
                              <w:rPr>
                                <w:rFonts w:asciiTheme="majorHAnsi" w:hAnsiTheme="majorHAnsi" w:cstheme="majorHAnsi"/>
                                <w:color w:val="000000" w:themeColor="text1"/>
                                <w:sz w:val="18"/>
                                <w:szCs w:val="18"/>
                              </w:rPr>
                            </w:pPr>
                            <w:hyperlink r:id="rId47" w:history="1">
                              <w:r w:rsidRPr="00ED11D7">
                                <w:rPr>
                                  <w:rStyle w:val="Hyperlink"/>
                                  <w:rFonts w:asciiTheme="majorHAnsi" w:hAnsiTheme="majorHAnsi" w:cstheme="majorHAnsi"/>
                                  <w:color w:val="000000" w:themeColor="text1"/>
                                  <w:sz w:val="18"/>
                                  <w:szCs w:val="18"/>
                                </w:rPr>
                                <w:t>https://doi.org/10.1177/01461672231169105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F71ED" id="_x0000_s1049" style="position:absolute;margin-left:0;margin-top:14.6pt;width:460.7pt;height:114.65pt;z-index:25173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" fillcolor="white [3201]" strokecolor="black [3200]" strokeweight="1pt">
                <v:textbox>
                  <w:txbxContent>
                    <w:p w14:paraId="72A3E0ED" w14:textId="77777777" w:rsidR="00EA2AA3" w:rsidRDefault="00EA2AA3" w:rsidP="00EA2AA3">
                      <w:pPr>
                        <w:jc w:val="both"/>
                        <w:rPr>
                          <w:rFonts w:asciiTheme="majorHAnsi" w:hAnsiTheme="majorHAnsi" w:cstheme="majorHAnsi"/>
                          <w:color w:val="000000" w:themeColor="text1"/>
                        </w:rPr>
                      </w:pPr>
                      <w:r w:rsidRPr="008E55CD">
                        <w:rPr>
                          <w:rFonts w:asciiTheme="majorHAnsi" w:hAnsiTheme="majorHAnsi" w:cstheme="majorHAnsi"/>
                          <w:color w:val="000000" w:themeColor="text1"/>
                        </w:rPr>
                        <w:t>Participants were presented with the switch dilemma (</w:t>
                      </w:r>
                      <w:hyperlink r:id="rId48" w:anchor="bibr16-01461672231169105" w:history="1">
                        <w:r w:rsidRPr="008E55CD">
                          <w:rPr>
                            <w:rStyle w:val="Hyperlink"/>
                            <w:rFonts w:asciiTheme="majorHAnsi" w:hAnsiTheme="majorHAnsi" w:cstheme="majorHAnsi"/>
                            <w:color w:val="000000" w:themeColor="text1"/>
                          </w:rPr>
                          <w:t>Foot, 1967</w:t>
                        </w:r>
                      </w:hyperlink>
                      <w:r w:rsidRPr="008E55CD">
                        <w:rPr>
                          <w:rFonts w:asciiTheme="majorHAnsi" w:hAnsiTheme="majorHAnsi" w:cstheme="majorHAnsi"/>
                          <w:color w:val="000000" w:themeColor="text1"/>
                        </w:rPr>
                        <w:t>) and the footbridge dilemma (</w:t>
                      </w:r>
                      <w:hyperlink r:id="rId49" w:anchor="bibr70-01461672231169105" w:history="1">
                        <w:r w:rsidRPr="008E55CD">
                          <w:rPr>
                            <w:rStyle w:val="Hyperlink"/>
                            <w:rFonts w:asciiTheme="majorHAnsi" w:hAnsiTheme="majorHAnsi" w:cstheme="majorHAnsi"/>
                            <w:color w:val="000000" w:themeColor="text1"/>
                          </w:rPr>
                          <w:t>Thomson, 1976</w:t>
                        </w:r>
                      </w:hyperlink>
                      <w:r w:rsidRPr="008E55CD">
                        <w:rPr>
                          <w:rFonts w:asciiTheme="majorHAnsi" w:hAnsiTheme="majorHAnsi" w:cstheme="majorHAnsi"/>
                          <w:color w:val="000000" w:themeColor="text1"/>
                        </w:rPr>
                        <w:t>) and asked whether they would perform the described action on the seven-point rating scale. The end points were labeled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pull the lever”</w:t>
                      </w:r>
                      <w:r w:rsidRPr="008E55CD">
                        <w:rPr>
                          <w:rFonts w:asciiTheme="majorHAnsi" w:hAnsiTheme="majorHAnsi" w:cstheme="majorHAnsi"/>
                          <w:color w:val="000000" w:themeColor="text1"/>
                        </w:rPr>
                        <w:t> (7) for the switch dilemma, and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push the man onto the track”</w:t>
                      </w:r>
                      <w:r w:rsidRPr="008E55CD">
                        <w:rPr>
                          <w:rFonts w:asciiTheme="majorHAnsi" w:hAnsiTheme="majorHAnsi" w:cstheme="majorHAnsi"/>
                          <w:color w:val="000000" w:themeColor="text1"/>
                        </w:rPr>
                        <w:t> (7) for the footbridge dilemma.</w:t>
                      </w:r>
                    </w:p>
                    <w:p w14:paraId="13F8D22C" w14:textId="77777777" w:rsidR="00EA2AA3" w:rsidRPr="00ED11D7" w:rsidRDefault="00EA2AA3" w:rsidP="00EA2AA3">
                      <w:pPr>
                        <w:jc w:val="right"/>
                        <w:rPr>
                          <w:rFonts w:asciiTheme="majorHAnsi" w:hAnsiTheme="majorHAnsi" w:cstheme="majorHAnsi"/>
                          <w:color w:val="000000" w:themeColor="text1"/>
                          <w:sz w:val="18"/>
                          <w:szCs w:val="18"/>
                        </w:rPr>
                      </w:pPr>
                      <w:hyperlink r:id="rId50" w:history="1">
                        <w:r w:rsidRPr="00ED11D7">
                          <w:rPr>
                            <w:rStyle w:val="Hyperlink"/>
                            <w:rFonts w:asciiTheme="majorHAnsi" w:hAnsiTheme="majorHAnsi" w:cstheme="majorHAnsi"/>
                            <w:color w:val="000000" w:themeColor="text1"/>
                            <w:sz w:val="18"/>
                            <w:szCs w:val="18"/>
                          </w:rPr>
                          <w:t>https://doi.org/10.1177/01461672231169105</w:t>
                        </w:r>
                      </w:hyperlink>
                    </w:p>
                  </w:txbxContent>
                </v:textbox>
                <w10:wrap type="topAndBottom" anchorx="margin"/>
              </v:rect>
            </w:pict>
          </mc:Fallback>
        </mc:AlternateContent>
      </w:r>
    </w:p>
    <w:p w14:paraId="583D2CDF" w14:textId="665F3508" w:rsidR="005C7A21" w:rsidRPr="00750A7A" w:rsidRDefault="005C7A21" w:rsidP="00767297">
      <w:pPr>
        <w:spacing w:line="276" w:lineRule="auto"/>
        <w:rPr>
          <w:rFonts w:asciiTheme="majorHAnsi" w:hAnsiTheme="majorHAnsi" w:cstheme="majorHAnsi"/>
          <w:b/>
          <w:bCs/>
          <w:color w:val="A6A6A6" w:themeColor="background1" w:themeShade="A6"/>
          <w:u w:val="single"/>
        </w:rPr>
      </w:pPr>
      <w:r>
        <w:rPr>
          <w:rFonts w:asciiTheme="majorHAnsi" w:hAnsiTheme="majorHAnsi" w:cstheme="majorHAnsi"/>
          <w:b/>
          <w:bCs/>
          <w:color w:val="A6A6A6" w:themeColor="background1" w:themeShade="A6"/>
          <w:u w:val="single"/>
        </w:rPr>
        <w:t>S</w:t>
      </w:r>
      <w:r w:rsidRPr="00750A7A">
        <w:rPr>
          <w:rFonts w:asciiTheme="majorHAnsi" w:hAnsiTheme="majorHAnsi" w:cstheme="majorHAnsi"/>
          <w:b/>
          <w:bCs/>
          <w:color w:val="A6A6A6" w:themeColor="background1" w:themeShade="A6"/>
          <w:u w:val="single"/>
        </w:rPr>
        <w:t>olution:</w:t>
      </w:r>
    </w:p>
    <w:p w14:paraId="4C46B141" w14:textId="1914DEE5" w:rsidR="00867D8E" w:rsidRPr="00750A7A" w:rsidRDefault="00867D8E"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First dimension: How is it being measured</w:t>
      </w:r>
      <w:r w:rsidR="00A6715C"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Participants are asked to rate, on a scale, how likely they are to perform an action. This would therefore fall into the self-report</w:t>
      </w:r>
      <w:r w:rsidR="00065BEC" w:rsidRPr="00750A7A">
        <w:rPr>
          <w:rFonts w:asciiTheme="majorHAnsi" w:hAnsiTheme="majorHAnsi" w:cstheme="majorHAnsi"/>
          <w:color w:val="A6A6A6" w:themeColor="background1" w:themeShade="A6"/>
        </w:rPr>
        <w:t xml:space="preserve"> </w:t>
      </w:r>
      <w:r w:rsidRPr="00750A7A">
        <w:rPr>
          <w:rFonts w:asciiTheme="majorHAnsi" w:hAnsiTheme="majorHAnsi" w:cstheme="majorHAnsi"/>
          <w:color w:val="A6A6A6" w:themeColor="background1" w:themeShade="A6"/>
        </w:rPr>
        <w:t>category.</w:t>
      </w:r>
    </w:p>
    <w:p w14:paraId="369EB147" w14:textId="79D456B2" w:rsidR="00B76722" w:rsidRPr="00B76722" w:rsidRDefault="00867D8E" w:rsidP="00B76722">
      <w:pPr>
        <w:spacing w:line="276" w:lineRule="auto"/>
        <w:jc w:val="both"/>
        <w:rPr>
          <w:rFonts w:asciiTheme="majorHAnsi" w:hAnsiTheme="majorHAnsi" w:cstheme="majorHAnsi"/>
          <w:b/>
          <w:bCs/>
          <w:color w:val="A6A6A6" w:themeColor="background1" w:themeShade="A6"/>
        </w:rPr>
      </w:pPr>
      <w:r w:rsidRPr="00750A7A">
        <w:rPr>
          <w:rFonts w:asciiTheme="majorHAnsi" w:hAnsiTheme="majorHAnsi" w:cstheme="majorHAnsi"/>
          <w:color w:val="A6A6A6" w:themeColor="background1" w:themeShade="A6"/>
        </w:rPr>
        <w:t>Second dimension: What is being measured? In this study, participants are asked how they would behave in a hypothetical situation</w:t>
      </w:r>
      <w:r w:rsidR="00B76722">
        <w:rPr>
          <w:rFonts w:asciiTheme="majorHAnsi" w:hAnsiTheme="majorHAnsi" w:cstheme="majorHAnsi"/>
          <w:color w:val="A6A6A6" w:themeColor="background1" w:themeShade="A6"/>
        </w:rPr>
        <w:t>, which is an intention.</w:t>
      </w:r>
      <w:r w:rsidRPr="00750A7A">
        <w:rPr>
          <w:rFonts w:asciiTheme="majorHAnsi" w:hAnsiTheme="majorHAnsi" w:cstheme="majorHAnsi"/>
          <w:color w:val="A6A6A6" w:themeColor="background1" w:themeShade="A6"/>
        </w:rPr>
        <w:t xml:space="preserve"> </w:t>
      </w:r>
      <w:r w:rsidR="00B76722">
        <w:rPr>
          <w:rFonts w:asciiTheme="majorHAnsi" w:hAnsiTheme="majorHAnsi" w:cstheme="majorHAnsi"/>
          <w:color w:val="A6A6A6" w:themeColor="background1" w:themeShade="A6"/>
        </w:rPr>
        <w:t xml:space="preserve">As mentioned above, </w:t>
      </w:r>
      <w:r w:rsidR="00B76722" w:rsidRPr="00B76722">
        <w:rPr>
          <w:rFonts w:asciiTheme="majorHAnsi" w:hAnsiTheme="majorHAnsi" w:cstheme="majorHAnsi"/>
          <w:color w:val="A6A6A6" w:themeColor="background1" w:themeShade="A6"/>
        </w:rPr>
        <w:t>individuals’ intentions about how they expect or plan to behave in the future are still subjective experiences</w:t>
      </w:r>
      <w:r w:rsidR="00B76722">
        <w:rPr>
          <w:rFonts w:asciiTheme="majorHAnsi" w:hAnsiTheme="majorHAnsi" w:cstheme="majorHAnsi"/>
          <w:color w:val="A6A6A6" w:themeColor="background1" w:themeShade="A6"/>
        </w:rPr>
        <w:t xml:space="preserve">, so this would be categorized as </w:t>
      </w:r>
      <w:r w:rsidR="00B76722" w:rsidRPr="00B76722">
        <w:rPr>
          <w:rFonts w:asciiTheme="majorHAnsi" w:hAnsiTheme="majorHAnsi" w:cstheme="majorHAnsi"/>
          <w:b/>
          <w:bCs/>
          <w:color w:val="A6A6A6" w:themeColor="background1" w:themeShade="A6"/>
        </w:rPr>
        <w:t xml:space="preserve">self-report of subjective experience. </w:t>
      </w:r>
    </w:p>
    <w:p w14:paraId="4F0AF563" w14:textId="0103BE6C" w:rsidR="00867D8E" w:rsidRPr="00750A7A" w:rsidRDefault="00867D8E" w:rsidP="00767297">
      <w:pPr>
        <w:spacing w:line="276" w:lineRule="auto"/>
        <w:jc w:val="both"/>
        <w:rPr>
          <w:rFonts w:asciiTheme="majorHAnsi" w:hAnsiTheme="majorHAnsi" w:cstheme="majorHAnsi"/>
          <w:color w:val="A6A6A6" w:themeColor="background1" w:themeShade="A6"/>
        </w:rPr>
      </w:pPr>
    </w:p>
    <w:p w14:paraId="44485CBF" w14:textId="1FB9DD46" w:rsidR="000724D2" w:rsidRPr="00D420C6" w:rsidRDefault="000724D2" w:rsidP="00767297">
      <w:pPr>
        <w:spacing w:line="276" w:lineRule="auto"/>
        <w:rPr>
          <w:rFonts w:asciiTheme="majorHAnsi" w:hAnsiTheme="majorHAnsi" w:cstheme="majorHAnsi"/>
          <w:b/>
          <w:bCs/>
          <w:color w:val="A6A6A6" w:themeColor="background1" w:themeShade="A6"/>
        </w:rPr>
      </w:pPr>
    </w:p>
    <w:sectPr w:rsidR="000724D2" w:rsidRPr="00D420C6" w:rsidSect="00816D29">
      <w:pgSz w:w="11906" w:h="16838"/>
      <w:pgMar w:top="1417" w:right="1417" w:bottom="1134" w:left="1417"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6CE25" w14:textId="77777777" w:rsidR="00AC7717" w:rsidRDefault="00AC7717" w:rsidP="00A0759B">
      <w:r>
        <w:separator/>
      </w:r>
    </w:p>
  </w:endnote>
  <w:endnote w:type="continuationSeparator" w:id="0">
    <w:p w14:paraId="29FDEBBC" w14:textId="77777777" w:rsidR="00AC7717" w:rsidRDefault="00AC7717" w:rsidP="00A07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5855A12E-9B7A-A144-B0AF-F321552B396E}"/>
  </w:font>
  <w:font w:name="Symbol">
    <w:panose1 w:val="05050102010706020507"/>
    <w:charset w:val="02"/>
    <w:family w:val="decorative"/>
    <w:pitch w:val="variable"/>
    <w:sig w:usb0="00000000" w:usb1="10000000" w:usb2="00000000" w:usb3="00000000" w:csb0="80000000" w:csb1="00000000"/>
    <w:embedRegular r:id="rId3" w:fontKey="{DD600464-65C2-174B-BCC5-6A971CADF0B0}"/>
  </w:font>
  <w:font w:name="Times New Roman">
    <w:panose1 w:val="02020603050405020304"/>
    <w:charset w:val="00"/>
    <w:family w:val="roman"/>
    <w:pitch w:val="variable"/>
    <w:sig w:usb0="E0002EFF" w:usb1="C000785B" w:usb2="00000009" w:usb3="00000000" w:csb0="000001FF" w:csb1="00000000"/>
    <w:embedRegular r:id="rId4" w:fontKey="{0F93B88A-566C-9145-81EF-87FE77B64442}"/>
    <w:embedBold r:id="rId5" w:fontKey="{97A18A83-4EF5-444F-8739-3981859ADAFA}"/>
    <w:embedItalic r:id="rId6" w:fontKey="{3DEAE239-EA7A-A747-9493-8D189FA32943}"/>
    <w:embedBoldItalic r:id="rId7" w:fontKey="{7F065B4E-B7A6-804A-B944-6E8A7B91FBD0}"/>
  </w:font>
  <w:font w:name="Wingdings">
    <w:panose1 w:val="05000000000000000000"/>
    <w:charset w:val="4D"/>
    <w:family w:val="decorative"/>
    <w:pitch w:val="variable"/>
    <w:sig w:usb0="00000003" w:usb1="00000000" w:usb2="00000000" w:usb3="00000000" w:csb0="80000001" w:csb1="00000000"/>
    <w:embedRegular r:id="rId8" w:fontKey="{1B6524AC-4677-7A49-9AD1-8D83646FFE9C}"/>
  </w:font>
  <w:font w:name="Calibri">
    <w:panose1 w:val="020F0502020204030204"/>
    <w:charset w:val="00"/>
    <w:family w:val="swiss"/>
    <w:pitch w:val="variable"/>
    <w:sig w:usb0="E0002AFF" w:usb1="C000ACFF" w:usb2="00000009" w:usb3="00000000" w:csb0="000001FF" w:csb1="00000000"/>
    <w:embedRegular r:id="rId9" w:fontKey="{34E4EA27-5DA1-274B-9B76-8EE8E0BF35D0}"/>
    <w:embedBold r:id="rId10" w:fontKey="{772CAA73-DC67-8C46-925A-9CB531E46970}"/>
    <w:embedItalic r:id="rId11" w:fontKey="{5D019504-486A-6B40-B7C8-1C28E65BE596}"/>
    <w:embedBoldItalic r:id="rId12" w:fontKey="{E0C191AD-0A5C-6242-881C-4276A168BB2C}"/>
  </w:font>
  <w:font w:name="Cambria">
    <w:panose1 w:val="02040503050406030204"/>
    <w:charset w:val="00"/>
    <w:family w:val="roman"/>
    <w:pitch w:val="variable"/>
    <w:sig w:usb0="E00002FF" w:usb1="400004FF" w:usb2="00000000" w:usb3="00000000" w:csb0="0000019F" w:csb1="00000000"/>
    <w:embedRegular r:id="rId13" w:fontKey="{A79731C9-A3F4-224A-96E3-353171E21AFB}"/>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4" w:fontKey="{F0996196-4FE8-C449-8FC0-08BC11DA94A9}"/>
    <w:embedItalic r:id="rId15" w:fontKey="{47A947A5-96FF-4B43-B691-B8EC1F86D3D8}"/>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embedRegular r:id="rId16" w:fontKey="{F38D8A87-8EB2-0743-A24E-3EA5CCDC4C59}"/>
    <w:embedBold r:id="rId17" w:fontKey="{DB7B0BE9-4A0A-1A4F-A2D0-6EC3C5F571B6}"/>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embedRegular r:id="rId19" w:fontKey="{09EA9C77-C834-4541-A73B-6135C2632D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566022"/>
      <w:docPartObj>
        <w:docPartGallery w:val="Page Numbers (Bottom of Page)"/>
        <w:docPartUnique/>
      </w:docPartObj>
    </w:sdtPr>
    <w:sdtContent>
      <w:p w14:paraId="56632818" w14:textId="2E3DDF73" w:rsidR="00412E47" w:rsidRDefault="00412E47">
        <w:pPr>
          <w:pStyle w:val="Footer"/>
          <w:jc w:val="right"/>
        </w:pPr>
        <w:r>
          <w:fldChar w:fldCharType="begin"/>
        </w:r>
        <w:r>
          <w:instrText>PAGE   \* MERGEFORMAT</w:instrText>
        </w:r>
        <w:r>
          <w:fldChar w:fldCharType="separate"/>
        </w:r>
        <w:r>
          <w:rPr>
            <w:lang w:val="en-GB"/>
          </w:rPr>
          <w:t>2</w:t>
        </w:r>
        <w:r>
          <w:fldChar w:fldCharType="end"/>
        </w:r>
      </w:p>
    </w:sdtContent>
  </w:sdt>
  <w:p w14:paraId="380A9B10" w14:textId="77777777" w:rsidR="00A0759B" w:rsidRDefault="00A075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47302"/>
      <w:docPartObj>
        <w:docPartGallery w:val="Page Numbers (Bottom of Page)"/>
        <w:docPartUnique/>
      </w:docPartObj>
    </w:sdtPr>
    <w:sdtContent>
      <w:p w14:paraId="6B3F0521" w14:textId="77777777" w:rsidR="00050815" w:rsidRDefault="00050815">
        <w:pPr>
          <w:pStyle w:val="Footer"/>
          <w:jc w:val="right"/>
        </w:pPr>
        <w:r>
          <w:fldChar w:fldCharType="begin"/>
        </w:r>
        <w:r>
          <w:instrText>PAGE   \* MERGEFORMAT</w:instrText>
        </w:r>
        <w:r>
          <w:fldChar w:fldCharType="separate"/>
        </w:r>
        <w:r>
          <w:rPr>
            <w:lang w:val="en-GB"/>
          </w:rPr>
          <w:t>2</w:t>
        </w:r>
        <w:r>
          <w:fldChar w:fldCharType="end"/>
        </w:r>
      </w:p>
    </w:sdtContent>
  </w:sdt>
  <w:p w14:paraId="6BB4B95F" w14:textId="77777777" w:rsidR="00050815" w:rsidRDefault="00050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3AD1C" w14:textId="77777777" w:rsidR="00AC7717" w:rsidRDefault="00AC7717" w:rsidP="00A0759B">
      <w:r>
        <w:separator/>
      </w:r>
    </w:p>
  </w:footnote>
  <w:footnote w:type="continuationSeparator" w:id="0">
    <w:p w14:paraId="6E5C3DF7" w14:textId="77777777" w:rsidR="00AC7717" w:rsidRDefault="00AC7717" w:rsidP="00A0759B">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LRJDVRP56UAPc" int2:id="DfM4Gy7p">
      <int2:state int2:value="Rejected" int2:type="spell"/>
    </int2:textHash>
    <int2:bookmark int2:bookmarkName="_Int_3zCWM0Ms" int2:invalidationBookmarkName="" int2:hashCode="NFN7KjwDMyvNQ2" int2:id="RxL7XK5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513"/>
    <w:multiLevelType w:val="multilevel"/>
    <w:tmpl w:val="35E646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318C0"/>
    <w:multiLevelType w:val="multilevel"/>
    <w:tmpl w:val="443E8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CE3BC8"/>
    <w:multiLevelType w:val="hybridMultilevel"/>
    <w:tmpl w:val="59DEF320"/>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DD6D05"/>
    <w:multiLevelType w:val="hybridMultilevel"/>
    <w:tmpl w:val="4F76B408"/>
    <w:lvl w:ilvl="0" w:tplc="04CEA8F4">
      <w:start w:val="201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885DEF"/>
    <w:multiLevelType w:val="hybridMultilevel"/>
    <w:tmpl w:val="CD66737C"/>
    <w:lvl w:ilvl="0" w:tplc="0407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B017CC"/>
    <w:multiLevelType w:val="multilevel"/>
    <w:tmpl w:val="0B5E7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0409E9"/>
    <w:multiLevelType w:val="hybridMultilevel"/>
    <w:tmpl w:val="CF849CA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117A1980"/>
    <w:multiLevelType w:val="multilevel"/>
    <w:tmpl w:val="D4344E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FE740F"/>
    <w:multiLevelType w:val="hybridMultilevel"/>
    <w:tmpl w:val="64E88E5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9" w15:restartNumberingAfterBreak="0">
    <w:nsid w:val="13851A2A"/>
    <w:multiLevelType w:val="hybridMultilevel"/>
    <w:tmpl w:val="CBCE154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17DB70DB"/>
    <w:multiLevelType w:val="multilevel"/>
    <w:tmpl w:val="803CF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C45973"/>
    <w:multiLevelType w:val="multilevel"/>
    <w:tmpl w:val="D35CE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125743"/>
    <w:multiLevelType w:val="hybridMultilevel"/>
    <w:tmpl w:val="C0C269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01D2094"/>
    <w:multiLevelType w:val="multilevel"/>
    <w:tmpl w:val="07D02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323886"/>
    <w:multiLevelType w:val="hybridMultilevel"/>
    <w:tmpl w:val="6ACEDB4C"/>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A22464"/>
    <w:multiLevelType w:val="hybridMultilevel"/>
    <w:tmpl w:val="911EA6D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57F413F"/>
    <w:multiLevelType w:val="multilevel"/>
    <w:tmpl w:val="0B5E7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6845FEB"/>
    <w:multiLevelType w:val="hybridMultilevel"/>
    <w:tmpl w:val="A762E6FC"/>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4B2FB6"/>
    <w:multiLevelType w:val="hybridMultilevel"/>
    <w:tmpl w:val="09569268"/>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BBC028A"/>
    <w:multiLevelType w:val="multilevel"/>
    <w:tmpl w:val="093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B20E4"/>
    <w:multiLevelType w:val="hybridMultilevel"/>
    <w:tmpl w:val="EB2202B0"/>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A01598"/>
    <w:multiLevelType w:val="hybridMultilevel"/>
    <w:tmpl w:val="16A28454"/>
    <w:lvl w:ilvl="0" w:tplc="04070019">
      <w:start w:val="1"/>
      <w:numFmt w:val="lowerLetter"/>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1694007"/>
    <w:multiLevelType w:val="hybridMultilevel"/>
    <w:tmpl w:val="23780F12"/>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714653"/>
    <w:multiLevelType w:val="multilevel"/>
    <w:tmpl w:val="2760F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3C12D2A"/>
    <w:multiLevelType w:val="multilevel"/>
    <w:tmpl w:val="0B5E7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8665FEB"/>
    <w:multiLevelType w:val="hybridMultilevel"/>
    <w:tmpl w:val="CB8899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A4B08FC"/>
    <w:multiLevelType w:val="hybridMultilevel"/>
    <w:tmpl w:val="CCA203B4"/>
    <w:lvl w:ilvl="0" w:tplc="0407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AD42369"/>
    <w:multiLevelType w:val="multilevel"/>
    <w:tmpl w:val="6B6A2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CA67910"/>
    <w:multiLevelType w:val="hybridMultilevel"/>
    <w:tmpl w:val="DE309130"/>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FA13382"/>
    <w:multiLevelType w:val="hybridMultilevel"/>
    <w:tmpl w:val="80CA661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FF562DF"/>
    <w:multiLevelType w:val="multilevel"/>
    <w:tmpl w:val="9D68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37E7977"/>
    <w:multiLevelType w:val="hybridMultilevel"/>
    <w:tmpl w:val="323C94B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2" w15:restartNumberingAfterBreak="0">
    <w:nsid w:val="448F51DF"/>
    <w:multiLevelType w:val="hybridMultilevel"/>
    <w:tmpl w:val="426A732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3" w15:restartNumberingAfterBreak="0">
    <w:nsid w:val="48AA6436"/>
    <w:multiLevelType w:val="hybridMultilevel"/>
    <w:tmpl w:val="243A0AB8"/>
    <w:lvl w:ilvl="0" w:tplc="0407000F">
      <w:start w:val="1"/>
      <w:numFmt w:val="decimal"/>
      <w:lvlText w:val="%1."/>
      <w:lvlJc w:val="left"/>
      <w:pPr>
        <w:ind w:left="720" w:hanging="360"/>
      </w:pPr>
      <w:rPr>
        <w:rFonts w:hint="default"/>
      </w:rPr>
    </w:lvl>
    <w:lvl w:ilvl="1" w:tplc="E96C97FC">
      <w:start w:val="1"/>
      <w:numFmt w:val="low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49811A00"/>
    <w:multiLevelType w:val="hybridMultilevel"/>
    <w:tmpl w:val="5ADAD724"/>
    <w:lvl w:ilvl="0" w:tplc="0407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A8EC528">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9C96315"/>
    <w:multiLevelType w:val="hybridMultilevel"/>
    <w:tmpl w:val="4B1A91C0"/>
    <w:lvl w:ilvl="0" w:tplc="FFFFFFF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BD97654"/>
    <w:multiLevelType w:val="hybridMultilevel"/>
    <w:tmpl w:val="71D204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DDE0F76"/>
    <w:multiLevelType w:val="multilevel"/>
    <w:tmpl w:val="84D2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5D1606"/>
    <w:multiLevelType w:val="hybridMultilevel"/>
    <w:tmpl w:val="1A72C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4352DE1"/>
    <w:multiLevelType w:val="multilevel"/>
    <w:tmpl w:val="B5227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52F2A78"/>
    <w:multiLevelType w:val="multilevel"/>
    <w:tmpl w:val="F32EE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75941A4"/>
    <w:multiLevelType w:val="multilevel"/>
    <w:tmpl w:val="EB744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7CB559E"/>
    <w:multiLevelType w:val="hybridMultilevel"/>
    <w:tmpl w:val="86AAA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9863E08"/>
    <w:multiLevelType w:val="hybridMultilevel"/>
    <w:tmpl w:val="C26A0E34"/>
    <w:lvl w:ilvl="0" w:tplc="1572F99E">
      <w:start w:val="201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A3A2A4E"/>
    <w:multiLevelType w:val="hybridMultilevel"/>
    <w:tmpl w:val="4DE821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B064F1B"/>
    <w:multiLevelType w:val="multilevel"/>
    <w:tmpl w:val="D4344E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5EE661D8"/>
    <w:multiLevelType w:val="hybridMultilevel"/>
    <w:tmpl w:val="D41A8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76F6295"/>
    <w:multiLevelType w:val="hybridMultilevel"/>
    <w:tmpl w:val="98D23F2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774237A"/>
    <w:multiLevelType w:val="hybridMultilevel"/>
    <w:tmpl w:val="772A211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9" w15:restartNumberingAfterBreak="0">
    <w:nsid w:val="691D3D97"/>
    <w:multiLevelType w:val="hybridMultilevel"/>
    <w:tmpl w:val="1186BC84"/>
    <w:lvl w:ilvl="0" w:tplc="0407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0BD4866"/>
    <w:multiLevelType w:val="hybridMultilevel"/>
    <w:tmpl w:val="78C6A1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7DC1211"/>
    <w:multiLevelType w:val="hybridMultilevel"/>
    <w:tmpl w:val="9FCA8A24"/>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D422C83"/>
    <w:multiLevelType w:val="hybridMultilevel"/>
    <w:tmpl w:val="A83C86D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3" w15:restartNumberingAfterBreak="0">
    <w:nsid w:val="7F5377C8"/>
    <w:multiLevelType w:val="multilevel"/>
    <w:tmpl w:val="EB62C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0636486">
    <w:abstractNumId w:val="16"/>
  </w:num>
  <w:num w:numId="2" w16cid:durableId="398552758">
    <w:abstractNumId w:val="23"/>
  </w:num>
  <w:num w:numId="3" w16cid:durableId="1456211598">
    <w:abstractNumId w:val="41"/>
  </w:num>
  <w:num w:numId="4" w16cid:durableId="1155563090">
    <w:abstractNumId w:val="0"/>
  </w:num>
  <w:num w:numId="5" w16cid:durableId="1004016811">
    <w:abstractNumId w:val="1"/>
  </w:num>
  <w:num w:numId="6" w16cid:durableId="546793773">
    <w:abstractNumId w:val="40"/>
  </w:num>
  <w:num w:numId="7" w16cid:durableId="585505381">
    <w:abstractNumId w:val="10"/>
  </w:num>
  <w:num w:numId="8" w16cid:durableId="251861120">
    <w:abstractNumId w:val="11"/>
  </w:num>
  <w:num w:numId="9" w16cid:durableId="1590046608">
    <w:abstractNumId w:val="27"/>
  </w:num>
  <w:num w:numId="10" w16cid:durableId="1066294544">
    <w:abstractNumId w:val="53"/>
  </w:num>
  <w:num w:numId="11" w16cid:durableId="1765611308">
    <w:abstractNumId w:val="30"/>
  </w:num>
  <w:num w:numId="12" w16cid:durableId="1107387948">
    <w:abstractNumId w:val="13"/>
  </w:num>
  <w:num w:numId="13" w16cid:durableId="141432931">
    <w:abstractNumId w:val="39"/>
  </w:num>
  <w:num w:numId="14" w16cid:durableId="1721048890">
    <w:abstractNumId w:val="19"/>
  </w:num>
  <w:num w:numId="15" w16cid:durableId="1951743707">
    <w:abstractNumId w:val="12"/>
  </w:num>
  <w:num w:numId="16" w16cid:durableId="59451550">
    <w:abstractNumId w:val="33"/>
  </w:num>
  <w:num w:numId="17" w16cid:durableId="1981416262">
    <w:abstractNumId w:val="32"/>
  </w:num>
  <w:num w:numId="18" w16cid:durableId="1685476330">
    <w:abstractNumId w:val="8"/>
  </w:num>
  <w:num w:numId="19" w16cid:durableId="1485582604">
    <w:abstractNumId w:val="31"/>
  </w:num>
  <w:num w:numId="20" w16cid:durableId="1897080747">
    <w:abstractNumId w:val="6"/>
  </w:num>
  <w:num w:numId="21" w16cid:durableId="243683634">
    <w:abstractNumId w:val="25"/>
  </w:num>
  <w:num w:numId="22" w16cid:durableId="884751522">
    <w:abstractNumId w:val="36"/>
  </w:num>
  <w:num w:numId="23" w16cid:durableId="800267299">
    <w:abstractNumId w:val="15"/>
  </w:num>
  <w:num w:numId="24" w16cid:durableId="1113741671">
    <w:abstractNumId w:val="52"/>
  </w:num>
  <w:num w:numId="25" w16cid:durableId="1996450603">
    <w:abstractNumId w:val="9"/>
  </w:num>
  <w:num w:numId="26" w16cid:durableId="2072389490">
    <w:abstractNumId w:val="48"/>
  </w:num>
  <w:num w:numId="27" w16cid:durableId="704065048">
    <w:abstractNumId w:val="21"/>
  </w:num>
  <w:num w:numId="28" w16cid:durableId="2053530175">
    <w:abstractNumId w:val="38"/>
  </w:num>
  <w:num w:numId="29" w16cid:durableId="1423330341">
    <w:abstractNumId w:val="50"/>
  </w:num>
  <w:num w:numId="30" w16cid:durableId="1666931054">
    <w:abstractNumId w:val="35"/>
  </w:num>
  <w:num w:numId="31" w16cid:durableId="650870575">
    <w:abstractNumId w:val="34"/>
  </w:num>
  <w:num w:numId="32" w16cid:durableId="2018920589">
    <w:abstractNumId w:val="37"/>
  </w:num>
  <w:num w:numId="33" w16cid:durableId="735205705">
    <w:abstractNumId w:val="3"/>
  </w:num>
  <w:num w:numId="34" w16cid:durableId="375391091">
    <w:abstractNumId w:val="43"/>
  </w:num>
  <w:num w:numId="35" w16cid:durableId="120534752">
    <w:abstractNumId w:val="47"/>
  </w:num>
  <w:num w:numId="36" w16cid:durableId="356542763">
    <w:abstractNumId w:val="45"/>
  </w:num>
  <w:num w:numId="37" w16cid:durableId="682631697">
    <w:abstractNumId w:val="7"/>
  </w:num>
  <w:num w:numId="38" w16cid:durableId="1387220644">
    <w:abstractNumId w:val="24"/>
  </w:num>
  <w:num w:numId="39" w16cid:durableId="928076782">
    <w:abstractNumId w:val="5"/>
  </w:num>
  <w:num w:numId="40" w16cid:durableId="584611470">
    <w:abstractNumId w:val="49"/>
  </w:num>
  <w:num w:numId="41" w16cid:durableId="996760339">
    <w:abstractNumId w:val="18"/>
  </w:num>
  <w:num w:numId="42" w16cid:durableId="1549103876">
    <w:abstractNumId w:val="14"/>
  </w:num>
  <w:num w:numId="43" w16cid:durableId="1522931811">
    <w:abstractNumId w:val="51"/>
  </w:num>
  <w:num w:numId="44" w16cid:durableId="1767193441">
    <w:abstractNumId w:val="20"/>
  </w:num>
  <w:num w:numId="45" w16cid:durableId="102577636">
    <w:abstractNumId w:val="22"/>
  </w:num>
  <w:num w:numId="46" w16cid:durableId="1033919066">
    <w:abstractNumId w:val="2"/>
  </w:num>
  <w:num w:numId="47" w16cid:durableId="1073049129">
    <w:abstractNumId w:val="28"/>
  </w:num>
  <w:num w:numId="48" w16cid:durableId="1360744243">
    <w:abstractNumId w:val="4"/>
  </w:num>
  <w:num w:numId="49" w16cid:durableId="1510175072">
    <w:abstractNumId w:val="29"/>
  </w:num>
  <w:num w:numId="50" w16cid:durableId="1186210766">
    <w:abstractNumId w:val="44"/>
  </w:num>
  <w:num w:numId="51" w16cid:durableId="391541732">
    <w:abstractNumId w:val="17"/>
  </w:num>
  <w:num w:numId="52" w16cid:durableId="773204840">
    <w:abstractNumId w:val="46"/>
  </w:num>
  <w:num w:numId="53" w16cid:durableId="1891571585">
    <w:abstractNumId w:val="42"/>
  </w:num>
  <w:num w:numId="54" w16cid:durableId="1924140750">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26C"/>
    <w:rsid w:val="00000AE6"/>
    <w:rsid w:val="00005692"/>
    <w:rsid w:val="00006E3E"/>
    <w:rsid w:val="0001170B"/>
    <w:rsid w:val="00011DD9"/>
    <w:rsid w:val="00013171"/>
    <w:rsid w:val="000136A3"/>
    <w:rsid w:val="00017D61"/>
    <w:rsid w:val="000206BB"/>
    <w:rsid w:val="00021DE7"/>
    <w:rsid w:val="00022B29"/>
    <w:rsid w:val="0002493E"/>
    <w:rsid w:val="00025078"/>
    <w:rsid w:val="00025312"/>
    <w:rsid w:val="00026BE0"/>
    <w:rsid w:val="00026ECF"/>
    <w:rsid w:val="00032C46"/>
    <w:rsid w:val="0003382B"/>
    <w:rsid w:val="00033C8F"/>
    <w:rsid w:val="00034A06"/>
    <w:rsid w:val="000355E2"/>
    <w:rsid w:val="00043721"/>
    <w:rsid w:val="00043D62"/>
    <w:rsid w:val="00043DE6"/>
    <w:rsid w:val="000451AB"/>
    <w:rsid w:val="00046297"/>
    <w:rsid w:val="000471E2"/>
    <w:rsid w:val="00050815"/>
    <w:rsid w:val="00051D1F"/>
    <w:rsid w:val="00053B50"/>
    <w:rsid w:val="00053C83"/>
    <w:rsid w:val="00056598"/>
    <w:rsid w:val="00057530"/>
    <w:rsid w:val="00061BE0"/>
    <w:rsid w:val="0006445C"/>
    <w:rsid w:val="00065BEC"/>
    <w:rsid w:val="00067E29"/>
    <w:rsid w:val="00067F70"/>
    <w:rsid w:val="000724D2"/>
    <w:rsid w:val="00072AB4"/>
    <w:rsid w:val="00072CC8"/>
    <w:rsid w:val="00073CAF"/>
    <w:rsid w:val="00075B70"/>
    <w:rsid w:val="00077F12"/>
    <w:rsid w:val="000871E6"/>
    <w:rsid w:val="00087887"/>
    <w:rsid w:val="00087DF2"/>
    <w:rsid w:val="00093973"/>
    <w:rsid w:val="00096BBA"/>
    <w:rsid w:val="000A0309"/>
    <w:rsid w:val="000A08EA"/>
    <w:rsid w:val="000A0F5D"/>
    <w:rsid w:val="000A15C4"/>
    <w:rsid w:val="000A20B6"/>
    <w:rsid w:val="000A388E"/>
    <w:rsid w:val="000A525D"/>
    <w:rsid w:val="000A6DC1"/>
    <w:rsid w:val="000B14D1"/>
    <w:rsid w:val="000B1845"/>
    <w:rsid w:val="000B2C3D"/>
    <w:rsid w:val="000B38ED"/>
    <w:rsid w:val="000B3C0C"/>
    <w:rsid w:val="000B467D"/>
    <w:rsid w:val="000B4EDB"/>
    <w:rsid w:val="000B53C6"/>
    <w:rsid w:val="000B63C0"/>
    <w:rsid w:val="000B7DBA"/>
    <w:rsid w:val="000C3A58"/>
    <w:rsid w:val="000C47B6"/>
    <w:rsid w:val="000C4931"/>
    <w:rsid w:val="000C4C9A"/>
    <w:rsid w:val="000C7C35"/>
    <w:rsid w:val="000D14E2"/>
    <w:rsid w:val="000D2545"/>
    <w:rsid w:val="000D326F"/>
    <w:rsid w:val="000D71D9"/>
    <w:rsid w:val="000E0CAF"/>
    <w:rsid w:val="000E24FA"/>
    <w:rsid w:val="000E4DEA"/>
    <w:rsid w:val="000E630F"/>
    <w:rsid w:val="000F1E1A"/>
    <w:rsid w:val="000F204C"/>
    <w:rsid w:val="00100FBF"/>
    <w:rsid w:val="00101B05"/>
    <w:rsid w:val="00103070"/>
    <w:rsid w:val="00103994"/>
    <w:rsid w:val="00105520"/>
    <w:rsid w:val="00105906"/>
    <w:rsid w:val="00111DE8"/>
    <w:rsid w:val="001120CC"/>
    <w:rsid w:val="00113DDE"/>
    <w:rsid w:val="0011533C"/>
    <w:rsid w:val="00116231"/>
    <w:rsid w:val="00116852"/>
    <w:rsid w:val="00122C37"/>
    <w:rsid w:val="001239E7"/>
    <w:rsid w:val="00125E29"/>
    <w:rsid w:val="00130282"/>
    <w:rsid w:val="001374B0"/>
    <w:rsid w:val="00141BF2"/>
    <w:rsid w:val="00142E6F"/>
    <w:rsid w:val="00144BE0"/>
    <w:rsid w:val="00146DE0"/>
    <w:rsid w:val="001576A6"/>
    <w:rsid w:val="00157DAD"/>
    <w:rsid w:val="00160090"/>
    <w:rsid w:val="00164281"/>
    <w:rsid w:val="001719EF"/>
    <w:rsid w:val="00171D67"/>
    <w:rsid w:val="00171D9C"/>
    <w:rsid w:val="00172433"/>
    <w:rsid w:val="00172D81"/>
    <w:rsid w:val="0017340F"/>
    <w:rsid w:val="00173BED"/>
    <w:rsid w:val="001743D9"/>
    <w:rsid w:val="00176340"/>
    <w:rsid w:val="0018249F"/>
    <w:rsid w:val="00183B97"/>
    <w:rsid w:val="001912AE"/>
    <w:rsid w:val="00191D1D"/>
    <w:rsid w:val="001933DA"/>
    <w:rsid w:val="00195BAA"/>
    <w:rsid w:val="00196D87"/>
    <w:rsid w:val="0019700C"/>
    <w:rsid w:val="001A0295"/>
    <w:rsid w:val="001A3253"/>
    <w:rsid w:val="001A5561"/>
    <w:rsid w:val="001A68B9"/>
    <w:rsid w:val="001A6E46"/>
    <w:rsid w:val="001B0763"/>
    <w:rsid w:val="001B1ACE"/>
    <w:rsid w:val="001B2209"/>
    <w:rsid w:val="001B26BA"/>
    <w:rsid w:val="001B307B"/>
    <w:rsid w:val="001B3A23"/>
    <w:rsid w:val="001B64C7"/>
    <w:rsid w:val="001B6F3F"/>
    <w:rsid w:val="001B7A87"/>
    <w:rsid w:val="001C236C"/>
    <w:rsid w:val="001C3275"/>
    <w:rsid w:val="001C484F"/>
    <w:rsid w:val="001C4DC8"/>
    <w:rsid w:val="001C6F97"/>
    <w:rsid w:val="001D1CC2"/>
    <w:rsid w:val="001D4219"/>
    <w:rsid w:val="001D78B8"/>
    <w:rsid w:val="001E205B"/>
    <w:rsid w:val="001E3398"/>
    <w:rsid w:val="001E4F95"/>
    <w:rsid w:val="001E6893"/>
    <w:rsid w:val="001E7C35"/>
    <w:rsid w:val="001F248C"/>
    <w:rsid w:val="001F5A34"/>
    <w:rsid w:val="001F734D"/>
    <w:rsid w:val="00201832"/>
    <w:rsid w:val="00203AE7"/>
    <w:rsid w:val="002127B6"/>
    <w:rsid w:val="002159B0"/>
    <w:rsid w:val="0022082F"/>
    <w:rsid w:val="00220D5D"/>
    <w:rsid w:val="00225291"/>
    <w:rsid w:val="00231392"/>
    <w:rsid w:val="00243AF6"/>
    <w:rsid w:val="002472F9"/>
    <w:rsid w:val="002500B7"/>
    <w:rsid w:val="0025257C"/>
    <w:rsid w:val="00252AC9"/>
    <w:rsid w:val="00255BBE"/>
    <w:rsid w:val="002563C5"/>
    <w:rsid w:val="002575EB"/>
    <w:rsid w:val="0025761F"/>
    <w:rsid w:val="002577F3"/>
    <w:rsid w:val="00257EE8"/>
    <w:rsid w:val="00257F46"/>
    <w:rsid w:val="002603CD"/>
    <w:rsid w:val="00260D2D"/>
    <w:rsid w:val="00261DAE"/>
    <w:rsid w:val="002655EA"/>
    <w:rsid w:val="00270CB3"/>
    <w:rsid w:val="00270DAC"/>
    <w:rsid w:val="00271E0F"/>
    <w:rsid w:val="002736FB"/>
    <w:rsid w:val="0028236A"/>
    <w:rsid w:val="0028384A"/>
    <w:rsid w:val="00285EC6"/>
    <w:rsid w:val="00286E6B"/>
    <w:rsid w:val="00290BB2"/>
    <w:rsid w:val="002919C2"/>
    <w:rsid w:val="00292B70"/>
    <w:rsid w:val="0029445E"/>
    <w:rsid w:val="0029448E"/>
    <w:rsid w:val="00294C8B"/>
    <w:rsid w:val="00295B0A"/>
    <w:rsid w:val="00296391"/>
    <w:rsid w:val="002A1474"/>
    <w:rsid w:val="002A2452"/>
    <w:rsid w:val="002A2D38"/>
    <w:rsid w:val="002A50B2"/>
    <w:rsid w:val="002B3AE0"/>
    <w:rsid w:val="002B4E97"/>
    <w:rsid w:val="002B4F4C"/>
    <w:rsid w:val="002B5AC2"/>
    <w:rsid w:val="002B6AF7"/>
    <w:rsid w:val="002C1293"/>
    <w:rsid w:val="002C2CBC"/>
    <w:rsid w:val="002C56DC"/>
    <w:rsid w:val="002C6112"/>
    <w:rsid w:val="002C75C4"/>
    <w:rsid w:val="002D1814"/>
    <w:rsid w:val="002D281C"/>
    <w:rsid w:val="002D4B6B"/>
    <w:rsid w:val="002D552F"/>
    <w:rsid w:val="002E19EE"/>
    <w:rsid w:val="002E28CE"/>
    <w:rsid w:val="002E2A6C"/>
    <w:rsid w:val="002E439F"/>
    <w:rsid w:val="002E605C"/>
    <w:rsid w:val="002F030C"/>
    <w:rsid w:val="002F4486"/>
    <w:rsid w:val="002F56D7"/>
    <w:rsid w:val="00301B64"/>
    <w:rsid w:val="00303B35"/>
    <w:rsid w:val="0031131C"/>
    <w:rsid w:val="003134D5"/>
    <w:rsid w:val="00313E04"/>
    <w:rsid w:val="003148D3"/>
    <w:rsid w:val="00316E61"/>
    <w:rsid w:val="003217D6"/>
    <w:rsid w:val="00322734"/>
    <w:rsid w:val="0032322F"/>
    <w:rsid w:val="00340512"/>
    <w:rsid w:val="0034076A"/>
    <w:rsid w:val="00340E07"/>
    <w:rsid w:val="003412B5"/>
    <w:rsid w:val="0034239A"/>
    <w:rsid w:val="00344BB7"/>
    <w:rsid w:val="00350D7B"/>
    <w:rsid w:val="00350EF6"/>
    <w:rsid w:val="00354C38"/>
    <w:rsid w:val="003565A7"/>
    <w:rsid w:val="003602E2"/>
    <w:rsid w:val="00361196"/>
    <w:rsid w:val="0036556B"/>
    <w:rsid w:val="00365987"/>
    <w:rsid w:val="003727DC"/>
    <w:rsid w:val="00372F24"/>
    <w:rsid w:val="00375080"/>
    <w:rsid w:val="0037516B"/>
    <w:rsid w:val="00380BFF"/>
    <w:rsid w:val="0038622F"/>
    <w:rsid w:val="003874A8"/>
    <w:rsid w:val="003900B9"/>
    <w:rsid w:val="00397B0D"/>
    <w:rsid w:val="003A11D2"/>
    <w:rsid w:val="003A4103"/>
    <w:rsid w:val="003A7477"/>
    <w:rsid w:val="003A7A7E"/>
    <w:rsid w:val="003B21A6"/>
    <w:rsid w:val="003B274C"/>
    <w:rsid w:val="003B3C57"/>
    <w:rsid w:val="003B422F"/>
    <w:rsid w:val="003B477B"/>
    <w:rsid w:val="003B6A9B"/>
    <w:rsid w:val="003C113F"/>
    <w:rsid w:val="003C4CD4"/>
    <w:rsid w:val="003C577B"/>
    <w:rsid w:val="003C5D8D"/>
    <w:rsid w:val="003D0873"/>
    <w:rsid w:val="003D1F12"/>
    <w:rsid w:val="003D40AE"/>
    <w:rsid w:val="003D4CFB"/>
    <w:rsid w:val="003D55F2"/>
    <w:rsid w:val="003D6887"/>
    <w:rsid w:val="003E17DD"/>
    <w:rsid w:val="003E4246"/>
    <w:rsid w:val="003E627E"/>
    <w:rsid w:val="003E6BC8"/>
    <w:rsid w:val="003F02EA"/>
    <w:rsid w:val="003F0869"/>
    <w:rsid w:val="003F1D75"/>
    <w:rsid w:val="003F4D1A"/>
    <w:rsid w:val="003F4DF7"/>
    <w:rsid w:val="00402D48"/>
    <w:rsid w:val="004043E6"/>
    <w:rsid w:val="00410214"/>
    <w:rsid w:val="00410EAD"/>
    <w:rsid w:val="00412E47"/>
    <w:rsid w:val="0041613A"/>
    <w:rsid w:val="00416AB6"/>
    <w:rsid w:val="00416BA5"/>
    <w:rsid w:val="0042198D"/>
    <w:rsid w:val="00426DC2"/>
    <w:rsid w:val="004271EF"/>
    <w:rsid w:val="00431D06"/>
    <w:rsid w:val="004320CE"/>
    <w:rsid w:val="00433149"/>
    <w:rsid w:val="00433674"/>
    <w:rsid w:val="004355D9"/>
    <w:rsid w:val="00436A58"/>
    <w:rsid w:val="004414EB"/>
    <w:rsid w:val="0044564E"/>
    <w:rsid w:val="004466B3"/>
    <w:rsid w:val="004473A3"/>
    <w:rsid w:val="00451874"/>
    <w:rsid w:val="00452CF0"/>
    <w:rsid w:val="0045347C"/>
    <w:rsid w:val="00453950"/>
    <w:rsid w:val="0046043D"/>
    <w:rsid w:val="004614BF"/>
    <w:rsid w:val="00461EEE"/>
    <w:rsid w:val="004657AA"/>
    <w:rsid w:val="00465CA8"/>
    <w:rsid w:val="00467467"/>
    <w:rsid w:val="004702AA"/>
    <w:rsid w:val="00471F51"/>
    <w:rsid w:val="00476A75"/>
    <w:rsid w:val="00481D68"/>
    <w:rsid w:val="00483789"/>
    <w:rsid w:val="00483E35"/>
    <w:rsid w:val="00486589"/>
    <w:rsid w:val="00487F79"/>
    <w:rsid w:val="0049672D"/>
    <w:rsid w:val="00497564"/>
    <w:rsid w:val="00497A4D"/>
    <w:rsid w:val="004A0834"/>
    <w:rsid w:val="004A225D"/>
    <w:rsid w:val="004A682F"/>
    <w:rsid w:val="004A6D6A"/>
    <w:rsid w:val="004A73D0"/>
    <w:rsid w:val="004B45BD"/>
    <w:rsid w:val="004B47A9"/>
    <w:rsid w:val="004B77CB"/>
    <w:rsid w:val="004C067D"/>
    <w:rsid w:val="004C432F"/>
    <w:rsid w:val="004C491C"/>
    <w:rsid w:val="004C77F7"/>
    <w:rsid w:val="004D671A"/>
    <w:rsid w:val="004D7F72"/>
    <w:rsid w:val="004E1355"/>
    <w:rsid w:val="004E4873"/>
    <w:rsid w:val="004E636D"/>
    <w:rsid w:val="004E712F"/>
    <w:rsid w:val="004E7835"/>
    <w:rsid w:val="004F21A3"/>
    <w:rsid w:val="004F32D3"/>
    <w:rsid w:val="004F62A1"/>
    <w:rsid w:val="004F64E3"/>
    <w:rsid w:val="004F6B9C"/>
    <w:rsid w:val="004F7E58"/>
    <w:rsid w:val="00500498"/>
    <w:rsid w:val="00503EC3"/>
    <w:rsid w:val="00503ED4"/>
    <w:rsid w:val="00510B6C"/>
    <w:rsid w:val="005113BF"/>
    <w:rsid w:val="00511CD6"/>
    <w:rsid w:val="0051500F"/>
    <w:rsid w:val="00515998"/>
    <w:rsid w:val="0052395C"/>
    <w:rsid w:val="00530C4D"/>
    <w:rsid w:val="00531AA9"/>
    <w:rsid w:val="0053265A"/>
    <w:rsid w:val="00540AA3"/>
    <w:rsid w:val="00545C8C"/>
    <w:rsid w:val="005463FA"/>
    <w:rsid w:val="00551F55"/>
    <w:rsid w:val="00557469"/>
    <w:rsid w:val="00560BD9"/>
    <w:rsid w:val="00562E1A"/>
    <w:rsid w:val="0056398D"/>
    <w:rsid w:val="00567566"/>
    <w:rsid w:val="00570DE4"/>
    <w:rsid w:val="005717E7"/>
    <w:rsid w:val="005749D0"/>
    <w:rsid w:val="005751E3"/>
    <w:rsid w:val="00577A08"/>
    <w:rsid w:val="005871C9"/>
    <w:rsid w:val="0058769B"/>
    <w:rsid w:val="00587BF2"/>
    <w:rsid w:val="005915BB"/>
    <w:rsid w:val="005919BC"/>
    <w:rsid w:val="00593084"/>
    <w:rsid w:val="005967F5"/>
    <w:rsid w:val="005A0B98"/>
    <w:rsid w:val="005A0F59"/>
    <w:rsid w:val="005A3966"/>
    <w:rsid w:val="005A6114"/>
    <w:rsid w:val="005B0883"/>
    <w:rsid w:val="005B1B77"/>
    <w:rsid w:val="005B3541"/>
    <w:rsid w:val="005C0F37"/>
    <w:rsid w:val="005C22F4"/>
    <w:rsid w:val="005C2F9F"/>
    <w:rsid w:val="005C3094"/>
    <w:rsid w:val="005C4364"/>
    <w:rsid w:val="005C6871"/>
    <w:rsid w:val="005C6FFF"/>
    <w:rsid w:val="005C7A21"/>
    <w:rsid w:val="005D1716"/>
    <w:rsid w:val="005D3277"/>
    <w:rsid w:val="005D566B"/>
    <w:rsid w:val="005E1628"/>
    <w:rsid w:val="005E2103"/>
    <w:rsid w:val="005E7ABD"/>
    <w:rsid w:val="005F01EE"/>
    <w:rsid w:val="005F1629"/>
    <w:rsid w:val="005F266B"/>
    <w:rsid w:val="005F399C"/>
    <w:rsid w:val="005F4C0A"/>
    <w:rsid w:val="005F4F32"/>
    <w:rsid w:val="005F6E1F"/>
    <w:rsid w:val="005F710E"/>
    <w:rsid w:val="005F7E7C"/>
    <w:rsid w:val="006002B7"/>
    <w:rsid w:val="00601452"/>
    <w:rsid w:val="00602E1C"/>
    <w:rsid w:val="00603283"/>
    <w:rsid w:val="00603CEA"/>
    <w:rsid w:val="00605AD8"/>
    <w:rsid w:val="00606353"/>
    <w:rsid w:val="00611D98"/>
    <w:rsid w:val="0061311E"/>
    <w:rsid w:val="00614245"/>
    <w:rsid w:val="00617432"/>
    <w:rsid w:val="00620512"/>
    <w:rsid w:val="00620F4D"/>
    <w:rsid w:val="006236D3"/>
    <w:rsid w:val="00623D41"/>
    <w:rsid w:val="006242DF"/>
    <w:rsid w:val="00624B21"/>
    <w:rsid w:val="006317A8"/>
    <w:rsid w:val="0063350D"/>
    <w:rsid w:val="00633C0B"/>
    <w:rsid w:val="00633F68"/>
    <w:rsid w:val="00635368"/>
    <w:rsid w:val="00637451"/>
    <w:rsid w:val="00640874"/>
    <w:rsid w:val="00645460"/>
    <w:rsid w:val="00646E80"/>
    <w:rsid w:val="00647112"/>
    <w:rsid w:val="00647A9C"/>
    <w:rsid w:val="006521EA"/>
    <w:rsid w:val="00654843"/>
    <w:rsid w:val="00654D55"/>
    <w:rsid w:val="0065558C"/>
    <w:rsid w:val="00661A95"/>
    <w:rsid w:val="00661CA0"/>
    <w:rsid w:val="00662926"/>
    <w:rsid w:val="00662B09"/>
    <w:rsid w:val="00663EAA"/>
    <w:rsid w:val="006659DF"/>
    <w:rsid w:val="0067146B"/>
    <w:rsid w:val="00671916"/>
    <w:rsid w:val="00677BD1"/>
    <w:rsid w:val="00680B33"/>
    <w:rsid w:val="0068176F"/>
    <w:rsid w:val="006849BE"/>
    <w:rsid w:val="00685473"/>
    <w:rsid w:val="00686A32"/>
    <w:rsid w:val="006956F2"/>
    <w:rsid w:val="006974C7"/>
    <w:rsid w:val="006A6BFF"/>
    <w:rsid w:val="006A7242"/>
    <w:rsid w:val="006A7790"/>
    <w:rsid w:val="006B0E84"/>
    <w:rsid w:val="006B382D"/>
    <w:rsid w:val="006C07DE"/>
    <w:rsid w:val="006C12FF"/>
    <w:rsid w:val="006C4A15"/>
    <w:rsid w:val="006C513D"/>
    <w:rsid w:val="006C62DA"/>
    <w:rsid w:val="006C798B"/>
    <w:rsid w:val="006D18FC"/>
    <w:rsid w:val="006E05A7"/>
    <w:rsid w:val="006E5F32"/>
    <w:rsid w:val="006E6359"/>
    <w:rsid w:val="006F077D"/>
    <w:rsid w:val="006F134B"/>
    <w:rsid w:val="006F1413"/>
    <w:rsid w:val="006F270E"/>
    <w:rsid w:val="006F291A"/>
    <w:rsid w:val="00700E8F"/>
    <w:rsid w:val="00701401"/>
    <w:rsid w:val="0070177F"/>
    <w:rsid w:val="00702779"/>
    <w:rsid w:val="007057F7"/>
    <w:rsid w:val="00705AD8"/>
    <w:rsid w:val="00716461"/>
    <w:rsid w:val="00716A80"/>
    <w:rsid w:val="00716FCA"/>
    <w:rsid w:val="007172B0"/>
    <w:rsid w:val="00721C6B"/>
    <w:rsid w:val="00722D0A"/>
    <w:rsid w:val="00727FBF"/>
    <w:rsid w:val="007340B5"/>
    <w:rsid w:val="00734204"/>
    <w:rsid w:val="007359D7"/>
    <w:rsid w:val="00737D95"/>
    <w:rsid w:val="00741893"/>
    <w:rsid w:val="00743144"/>
    <w:rsid w:val="00744B5E"/>
    <w:rsid w:val="007478C2"/>
    <w:rsid w:val="00747F52"/>
    <w:rsid w:val="00750A7A"/>
    <w:rsid w:val="0075252E"/>
    <w:rsid w:val="00761F44"/>
    <w:rsid w:val="00762011"/>
    <w:rsid w:val="00762B4D"/>
    <w:rsid w:val="00764410"/>
    <w:rsid w:val="00765C4B"/>
    <w:rsid w:val="00767297"/>
    <w:rsid w:val="007676AB"/>
    <w:rsid w:val="007676D7"/>
    <w:rsid w:val="00771603"/>
    <w:rsid w:val="007723BD"/>
    <w:rsid w:val="00775607"/>
    <w:rsid w:val="00776499"/>
    <w:rsid w:val="0078178D"/>
    <w:rsid w:val="00782892"/>
    <w:rsid w:val="00783316"/>
    <w:rsid w:val="00793026"/>
    <w:rsid w:val="00797345"/>
    <w:rsid w:val="007A0499"/>
    <w:rsid w:val="007A13F2"/>
    <w:rsid w:val="007A2E70"/>
    <w:rsid w:val="007A39D3"/>
    <w:rsid w:val="007A49F4"/>
    <w:rsid w:val="007B1D49"/>
    <w:rsid w:val="007B2C3D"/>
    <w:rsid w:val="007B6E1F"/>
    <w:rsid w:val="007B76AA"/>
    <w:rsid w:val="007C2933"/>
    <w:rsid w:val="007C3E4C"/>
    <w:rsid w:val="007C54F2"/>
    <w:rsid w:val="007D061B"/>
    <w:rsid w:val="007D384A"/>
    <w:rsid w:val="007D5426"/>
    <w:rsid w:val="007D6302"/>
    <w:rsid w:val="007D69DE"/>
    <w:rsid w:val="007D6B7E"/>
    <w:rsid w:val="007D6D82"/>
    <w:rsid w:val="007D75E2"/>
    <w:rsid w:val="007E03EF"/>
    <w:rsid w:val="007E0761"/>
    <w:rsid w:val="007E0CE4"/>
    <w:rsid w:val="007E3591"/>
    <w:rsid w:val="007E3E4A"/>
    <w:rsid w:val="007F2EEC"/>
    <w:rsid w:val="007F5335"/>
    <w:rsid w:val="007F5A09"/>
    <w:rsid w:val="007F6419"/>
    <w:rsid w:val="008017D8"/>
    <w:rsid w:val="00802050"/>
    <w:rsid w:val="00804152"/>
    <w:rsid w:val="008048D6"/>
    <w:rsid w:val="00806C78"/>
    <w:rsid w:val="008113C7"/>
    <w:rsid w:val="008118B7"/>
    <w:rsid w:val="008122C2"/>
    <w:rsid w:val="00812425"/>
    <w:rsid w:val="00814D6A"/>
    <w:rsid w:val="00814DBA"/>
    <w:rsid w:val="00816857"/>
    <w:rsid w:val="00816D29"/>
    <w:rsid w:val="00820427"/>
    <w:rsid w:val="00821B2F"/>
    <w:rsid w:val="0082258B"/>
    <w:rsid w:val="00822DD5"/>
    <w:rsid w:val="00830ADC"/>
    <w:rsid w:val="00830C05"/>
    <w:rsid w:val="00831510"/>
    <w:rsid w:val="0083195E"/>
    <w:rsid w:val="00836946"/>
    <w:rsid w:val="0084225A"/>
    <w:rsid w:val="00842CC5"/>
    <w:rsid w:val="0084312D"/>
    <w:rsid w:val="00843C0F"/>
    <w:rsid w:val="00847E07"/>
    <w:rsid w:val="00851D12"/>
    <w:rsid w:val="00854CC9"/>
    <w:rsid w:val="00855690"/>
    <w:rsid w:val="0086042F"/>
    <w:rsid w:val="00863C8E"/>
    <w:rsid w:val="00865719"/>
    <w:rsid w:val="00865967"/>
    <w:rsid w:val="00867D8E"/>
    <w:rsid w:val="00871BF0"/>
    <w:rsid w:val="00877BAF"/>
    <w:rsid w:val="00883005"/>
    <w:rsid w:val="00885966"/>
    <w:rsid w:val="00885A28"/>
    <w:rsid w:val="00887831"/>
    <w:rsid w:val="00887950"/>
    <w:rsid w:val="008879D2"/>
    <w:rsid w:val="008922DD"/>
    <w:rsid w:val="00892695"/>
    <w:rsid w:val="0089358B"/>
    <w:rsid w:val="00894467"/>
    <w:rsid w:val="008954FE"/>
    <w:rsid w:val="008A0053"/>
    <w:rsid w:val="008A56A0"/>
    <w:rsid w:val="008A61F6"/>
    <w:rsid w:val="008B5A4F"/>
    <w:rsid w:val="008B7FA5"/>
    <w:rsid w:val="008C0359"/>
    <w:rsid w:val="008C0A8F"/>
    <w:rsid w:val="008C473B"/>
    <w:rsid w:val="008C4BA3"/>
    <w:rsid w:val="008C673D"/>
    <w:rsid w:val="008C7AEF"/>
    <w:rsid w:val="008D0118"/>
    <w:rsid w:val="008D121C"/>
    <w:rsid w:val="008D1739"/>
    <w:rsid w:val="008D2E00"/>
    <w:rsid w:val="008D370B"/>
    <w:rsid w:val="008D6ABB"/>
    <w:rsid w:val="008D6E06"/>
    <w:rsid w:val="008D7079"/>
    <w:rsid w:val="008E116D"/>
    <w:rsid w:val="008E1529"/>
    <w:rsid w:val="008E55CD"/>
    <w:rsid w:val="008E5E44"/>
    <w:rsid w:val="008E7121"/>
    <w:rsid w:val="008F0AA3"/>
    <w:rsid w:val="008F1EBE"/>
    <w:rsid w:val="008F2A09"/>
    <w:rsid w:val="008F317B"/>
    <w:rsid w:val="008F465A"/>
    <w:rsid w:val="008F5126"/>
    <w:rsid w:val="008F704B"/>
    <w:rsid w:val="009029DB"/>
    <w:rsid w:val="0090598E"/>
    <w:rsid w:val="00905BA6"/>
    <w:rsid w:val="00910355"/>
    <w:rsid w:val="00910B0D"/>
    <w:rsid w:val="009120C1"/>
    <w:rsid w:val="0091376E"/>
    <w:rsid w:val="009155E4"/>
    <w:rsid w:val="009224B1"/>
    <w:rsid w:val="0092452E"/>
    <w:rsid w:val="0092528C"/>
    <w:rsid w:val="0092545A"/>
    <w:rsid w:val="00926B08"/>
    <w:rsid w:val="00926C85"/>
    <w:rsid w:val="0093289F"/>
    <w:rsid w:val="009354E8"/>
    <w:rsid w:val="0093575D"/>
    <w:rsid w:val="0093577F"/>
    <w:rsid w:val="0093608A"/>
    <w:rsid w:val="009406FA"/>
    <w:rsid w:val="00944031"/>
    <w:rsid w:val="009441CC"/>
    <w:rsid w:val="009446C1"/>
    <w:rsid w:val="0094519F"/>
    <w:rsid w:val="0094574D"/>
    <w:rsid w:val="00946920"/>
    <w:rsid w:val="009528E3"/>
    <w:rsid w:val="00952B50"/>
    <w:rsid w:val="0095377F"/>
    <w:rsid w:val="00955A4A"/>
    <w:rsid w:val="009572B4"/>
    <w:rsid w:val="00962889"/>
    <w:rsid w:val="009635CE"/>
    <w:rsid w:val="009640A4"/>
    <w:rsid w:val="00966397"/>
    <w:rsid w:val="00966A8E"/>
    <w:rsid w:val="00966E61"/>
    <w:rsid w:val="00970B78"/>
    <w:rsid w:val="00970D6A"/>
    <w:rsid w:val="00971805"/>
    <w:rsid w:val="00977681"/>
    <w:rsid w:val="00980AD2"/>
    <w:rsid w:val="00982735"/>
    <w:rsid w:val="0098322E"/>
    <w:rsid w:val="009837BD"/>
    <w:rsid w:val="00984337"/>
    <w:rsid w:val="009857BA"/>
    <w:rsid w:val="0098619D"/>
    <w:rsid w:val="009961FB"/>
    <w:rsid w:val="009A1FE8"/>
    <w:rsid w:val="009A2877"/>
    <w:rsid w:val="009A58FF"/>
    <w:rsid w:val="009A5C27"/>
    <w:rsid w:val="009A69D9"/>
    <w:rsid w:val="009A7571"/>
    <w:rsid w:val="009B005C"/>
    <w:rsid w:val="009B4684"/>
    <w:rsid w:val="009B6173"/>
    <w:rsid w:val="009B6682"/>
    <w:rsid w:val="009C53E4"/>
    <w:rsid w:val="009C56AE"/>
    <w:rsid w:val="009D1BF5"/>
    <w:rsid w:val="009D1C4E"/>
    <w:rsid w:val="009D3C1C"/>
    <w:rsid w:val="009D3D73"/>
    <w:rsid w:val="009D46C4"/>
    <w:rsid w:val="009D4AD2"/>
    <w:rsid w:val="009D724B"/>
    <w:rsid w:val="009E007C"/>
    <w:rsid w:val="009E0CB8"/>
    <w:rsid w:val="009E2214"/>
    <w:rsid w:val="009E485E"/>
    <w:rsid w:val="009E4E91"/>
    <w:rsid w:val="009E593A"/>
    <w:rsid w:val="009E7CB8"/>
    <w:rsid w:val="00A00A52"/>
    <w:rsid w:val="00A01FF0"/>
    <w:rsid w:val="00A020A7"/>
    <w:rsid w:val="00A02A50"/>
    <w:rsid w:val="00A0759B"/>
    <w:rsid w:val="00A115ED"/>
    <w:rsid w:val="00A13164"/>
    <w:rsid w:val="00A138DE"/>
    <w:rsid w:val="00A149D0"/>
    <w:rsid w:val="00A171DD"/>
    <w:rsid w:val="00A21823"/>
    <w:rsid w:val="00A219BE"/>
    <w:rsid w:val="00A25B0A"/>
    <w:rsid w:val="00A261A1"/>
    <w:rsid w:val="00A277B7"/>
    <w:rsid w:val="00A40B1B"/>
    <w:rsid w:val="00A425E3"/>
    <w:rsid w:val="00A42D6F"/>
    <w:rsid w:val="00A44819"/>
    <w:rsid w:val="00A46B3A"/>
    <w:rsid w:val="00A47806"/>
    <w:rsid w:val="00A5190E"/>
    <w:rsid w:val="00A51941"/>
    <w:rsid w:val="00A52A7E"/>
    <w:rsid w:val="00A534AB"/>
    <w:rsid w:val="00A53A0C"/>
    <w:rsid w:val="00A5589B"/>
    <w:rsid w:val="00A56256"/>
    <w:rsid w:val="00A56CCB"/>
    <w:rsid w:val="00A60DA8"/>
    <w:rsid w:val="00A62E9C"/>
    <w:rsid w:val="00A647DF"/>
    <w:rsid w:val="00A64984"/>
    <w:rsid w:val="00A65846"/>
    <w:rsid w:val="00A65989"/>
    <w:rsid w:val="00A66F60"/>
    <w:rsid w:val="00A6715C"/>
    <w:rsid w:val="00A703B5"/>
    <w:rsid w:val="00A73980"/>
    <w:rsid w:val="00A77DEA"/>
    <w:rsid w:val="00A82B3D"/>
    <w:rsid w:val="00A82E92"/>
    <w:rsid w:val="00A87B0A"/>
    <w:rsid w:val="00A90532"/>
    <w:rsid w:val="00A939F5"/>
    <w:rsid w:val="00A93EE2"/>
    <w:rsid w:val="00A94E65"/>
    <w:rsid w:val="00A963E0"/>
    <w:rsid w:val="00AA0512"/>
    <w:rsid w:val="00AA2E23"/>
    <w:rsid w:val="00AA534E"/>
    <w:rsid w:val="00AA57CB"/>
    <w:rsid w:val="00AA6BF9"/>
    <w:rsid w:val="00AA783B"/>
    <w:rsid w:val="00AB0771"/>
    <w:rsid w:val="00AB5E10"/>
    <w:rsid w:val="00AB79EE"/>
    <w:rsid w:val="00AC1EDC"/>
    <w:rsid w:val="00AC7717"/>
    <w:rsid w:val="00AD08A8"/>
    <w:rsid w:val="00AD09A4"/>
    <w:rsid w:val="00AD3C67"/>
    <w:rsid w:val="00AD5EEA"/>
    <w:rsid w:val="00AD63C6"/>
    <w:rsid w:val="00AE2135"/>
    <w:rsid w:val="00AE67EB"/>
    <w:rsid w:val="00AE6AFC"/>
    <w:rsid w:val="00AE7B6D"/>
    <w:rsid w:val="00AF20EE"/>
    <w:rsid w:val="00AF25A6"/>
    <w:rsid w:val="00AF4EAB"/>
    <w:rsid w:val="00AF4FDA"/>
    <w:rsid w:val="00AF5FB2"/>
    <w:rsid w:val="00AF6018"/>
    <w:rsid w:val="00B013B0"/>
    <w:rsid w:val="00B02431"/>
    <w:rsid w:val="00B027F3"/>
    <w:rsid w:val="00B04841"/>
    <w:rsid w:val="00B0745D"/>
    <w:rsid w:val="00B075FB"/>
    <w:rsid w:val="00B10381"/>
    <w:rsid w:val="00B11C3C"/>
    <w:rsid w:val="00B12FDB"/>
    <w:rsid w:val="00B13512"/>
    <w:rsid w:val="00B14EF6"/>
    <w:rsid w:val="00B151C9"/>
    <w:rsid w:val="00B158CA"/>
    <w:rsid w:val="00B1605D"/>
    <w:rsid w:val="00B1679A"/>
    <w:rsid w:val="00B257E0"/>
    <w:rsid w:val="00B2787D"/>
    <w:rsid w:val="00B30277"/>
    <w:rsid w:val="00B33FDE"/>
    <w:rsid w:val="00B35460"/>
    <w:rsid w:val="00B35B25"/>
    <w:rsid w:val="00B4099C"/>
    <w:rsid w:val="00B42039"/>
    <w:rsid w:val="00B45B52"/>
    <w:rsid w:val="00B511F9"/>
    <w:rsid w:val="00B53A72"/>
    <w:rsid w:val="00B54589"/>
    <w:rsid w:val="00B56F9A"/>
    <w:rsid w:val="00B57CA7"/>
    <w:rsid w:val="00B6180D"/>
    <w:rsid w:val="00B63975"/>
    <w:rsid w:val="00B66BA5"/>
    <w:rsid w:val="00B67F79"/>
    <w:rsid w:val="00B75C0A"/>
    <w:rsid w:val="00B76722"/>
    <w:rsid w:val="00B8187F"/>
    <w:rsid w:val="00B8386E"/>
    <w:rsid w:val="00B83ACE"/>
    <w:rsid w:val="00B86023"/>
    <w:rsid w:val="00B86D6D"/>
    <w:rsid w:val="00B8760F"/>
    <w:rsid w:val="00B92E3B"/>
    <w:rsid w:val="00B93841"/>
    <w:rsid w:val="00B93A56"/>
    <w:rsid w:val="00B94777"/>
    <w:rsid w:val="00B94FCB"/>
    <w:rsid w:val="00B95508"/>
    <w:rsid w:val="00B961B7"/>
    <w:rsid w:val="00BA164A"/>
    <w:rsid w:val="00BA337F"/>
    <w:rsid w:val="00BB1933"/>
    <w:rsid w:val="00BB228C"/>
    <w:rsid w:val="00BB2B21"/>
    <w:rsid w:val="00BB3CF3"/>
    <w:rsid w:val="00BB5D51"/>
    <w:rsid w:val="00BC18E0"/>
    <w:rsid w:val="00BC41A9"/>
    <w:rsid w:val="00BD2404"/>
    <w:rsid w:val="00BD4DE0"/>
    <w:rsid w:val="00BD61FF"/>
    <w:rsid w:val="00BE105A"/>
    <w:rsid w:val="00BE1FA4"/>
    <w:rsid w:val="00BE22AB"/>
    <w:rsid w:val="00BE475F"/>
    <w:rsid w:val="00BE7971"/>
    <w:rsid w:val="00BF0D31"/>
    <w:rsid w:val="00BF5E0A"/>
    <w:rsid w:val="00BF7E3A"/>
    <w:rsid w:val="00C01076"/>
    <w:rsid w:val="00C06BC1"/>
    <w:rsid w:val="00C075D4"/>
    <w:rsid w:val="00C11F3B"/>
    <w:rsid w:val="00C13811"/>
    <w:rsid w:val="00C13FBF"/>
    <w:rsid w:val="00C14081"/>
    <w:rsid w:val="00C15DEA"/>
    <w:rsid w:val="00C20BDF"/>
    <w:rsid w:val="00C216A5"/>
    <w:rsid w:val="00C217D5"/>
    <w:rsid w:val="00C2468C"/>
    <w:rsid w:val="00C34557"/>
    <w:rsid w:val="00C35255"/>
    <w:rsid w:val="00C360F0"/>
    <w:rsid w:val="00C4052C"/>
    <w:rsid w:val="00C41022"/>
    <w:rsid w:val="00C45A60"/>
    <w:rsid w:val="00C56910"/>
    <w:rsid w:val="00C56E14"/>
    <w:rsid w:val="00C57731"/>
    <w:rsid w:val="00C62F21"/>
    <w:rsid w:val="00C63D6C"/>
    <w:rsid w:val="00C6479E"/>
    <w:rsid w:val="00C713A2"/>
    <w:rsid w:val="00C73064"/>
    <w:rsid w:val="00C751E0"/>
    <w:rsid w:val="00C7615D"/>
    <w:rsid w:val="00C77039"/>
    <w:rsid w:val="00C773FE"/>
    <w:rsid w:val="00C776F8"/>
    <w:rsid w:val="00C83171"/>
    <w:rsid w:val="00C8322E"/>
    <w:rsid w:val="00C84260"/>
    <w:rsid w:val="00C84503"/>
    <w:rsid w:val="00C857DC"/>
    <w:rsid w:val="00C93CEF"/>
    <w:rsid w:val="00C97013"/>
    <w:rsid w:val="00C974D3"/>
    <w:rsid w:val="00CB0F2E"/>
    <w:rsid w:val="00CB1F43"/>
    <w:rsid w:val="00CB299B"/>
    <w:rsid w:val="00CB2E8A"/>
    <w:rsid w:val="00CC03F3"/>
    <w:rsid w:val="00CC11F3"/>
    <w:rsid w:val="00CC3D80"/>
    <w:rsid w:val="00CC5FE6"/>
    <w:rsid w:val="00CC6F6A"/>
    <w:rsid w:val="00CD2FFC"/>
    <w:rsid w:val="00CD42EB"/>
    <w:rsid w:val="00CD5AA4"/>
    <w:rsid w:val="00CD76D9"/>
    <w:rsid w:val="00CD7AD1"/>
    <w:rsid w:val="00CE13B8"/>
    <w:rsid w:val="00CE2715"/>
    <w:rsid w:val="00CE3BE6"/>
    <w:rsid w:val="00CE4366"/>
    <w:rsid w:val="00CE69A7"/>
    <w:rsid w:val="00CE6F0E"/>
    <w:rsid w:val="00CE6F96"/>
    <w:rsid w:val="00CE7318"/>
    <w:rsid w:val="00CF1DFA"/>
    <w:rsid w:val="00CF3536"/>
    <w:rsid w:val="00CF4324"/>
    <w:rsid w:val="00CF5181"/>
    <w:rsid w:val="00CF71EE"/>
    <w:rsid w:val="00CF726C"/>
    <w:rsid w:val="00D012F7"/>
    <w:rsid w:val="00D024AC"/>
    <w:rsid w:val="00D05411"/>
    <w:rsid w:val="00D076E6"/>
    <w:rsid w:val="00D1123F"/>
    <w:rsid w:val="00D11AA7"/>
    <w:rsid w:val="00D146FB"/>
    <w:rsid w:val="00D20CC4"/>
    <w:rsid w:val="00D22BC3"/>
    <w:rsid w:val="00D23AD8"/>
    <w:rsid w:val="00D3099F"/>
    <w:rsid w:val="00D33A1E"/>
    <w:rsid w:val="00D349C5"/>
    <w:rsid w:val="00D412B7"/>
    <w:rsid w:val="00D420C6"/>
    <w:rsid w:val="00D4373E"/>
    <w:rsid w:val="00D4520F"/>
    <w:rsid w:val="00D515EB"/>
    <w:rsid w:val="00D5279A"/>
    <w:rsid w:val="00D5441B"/>
    <w:rsid w:val="00D55713"/>
    <w:rsid w:val="00D565E1"/>
    <w:rsid w:val="00D57051"/>
    <w:rsid w:val="00D600E0"/>
    <w:rsid w:val="00D635E7"/>
    <w:rsid w:val="00D6698F"/>
    <w:rsid w:val="00D7039F"/>
    <w:rsid w:val="00D71DFF"/>
    <w:rsid w:val="00D72E28"/>
    <w:rsid w:val="00D74D4C"/>
    <w:rsid w:val="00D76EB6"/>
    <w:rsid w:val="00D775D2"/>
    <w:rsid w:val="00D838AC"/>
    <w:rsid w:val="00D85477"/>
    <w:rsid w:val="00D87B20"/>
    <w:rsid w:val="00D87D2C"/>
    <w:rsid w:val="00D90CEA"/>
    <w:rsid w:val="00D928B2"/>
    <w:rsid w:val="00D92D1C"/>
    <w:rsid w:val="00D92FB9"/>
    <w:rsid w:val="00D9444C"/>
    <w:rsid w:val="00D94C5D"/>
    <w:rsid w:val="00D94E55"/>
    <w:rsid w:val="00D967E1"/>
    <w:rsid w:val="00DA0275"/>
    <w:rsid w:val="00DA0CB8"/>
    <w:rsid w:val="00DA1A9A"/>
    <w:rsid w:val="00DA2BAC"/>
    <w:rsid w:val="00DA4A4C"/>
    <w:rsid w:val="00DA5D22"/>
    <w:rsid w:val="00DB37C9"/>
    <w:rsid w:val="00DB4380"/>
    <w:rsid w:val="00DB5DE9"/>
    <w:rsid w:val="00DB7935"/>
    <w:rsid w:val="00DC5A37"/>
    <w:rsid w:val="00DD2E04"/>
    <w:rsid w:val="00DD31F0"/>
    <w:rsid w:val="00DD56F7"/>
    <w:rsid w:val="00DD5D39"/>
    <w:rsid w:val="00DE218B"/>
    <w:rsid w:val="00DE3E2E"/>
    <w:rsid w:val="00DE496B"/>
    <w:rsid w:val="00DE7279"/>
    <w:rsid w:val="00DF3B8F"/>
    <w:rsid w:val="00DF60F1"/>
    <w:rsid w:val="00DF6B57"/>
    <w:rsid w:val="00E013E6"/>
    <w:rsid w:val="00E02964"/>
    <w:rsid w:val="00E032D5"/>
    <w:rsid w:val="00E04505"/>
    <w:rsid w:val="00E05E65"/>
    <w:rsid w:val="00E06193"/>
    <w:rsid w:val="00E068D2"/>
    <w:rsid w:val="00E14DB3"/>
    <w:rsid w:val="00E15141"/>
    <w:rsid w:val="00E20650"/>
    <w:rsid w:val="00E211C0"/>
    <w:rsid w:val="00E21B14"/>
    <w:rsid w:val="00E21B2F"/>
    <w:rsid w:val="00E2389B"/>
    <w:rsid w:val="00E24E96"/>
    <w:rsid w:val="00E2606B"/>
    <w:rsid w:val="00E267CE"/>
    <w:rsid w:val="00E2729B"/>
    <w:rsid w:val="00E273DE"/>
    <w:rsid w:val="00E3124B"/>
    <w:rsid w:val="00E3223C"/>
    <w:rsid w:val="00E32B66"/>
    <w:rsid w:val="00E32F63"/>
    <w:rsid w:val="00E41A31"/>
    <w:rsid w:val="00E459BE"/>
    <w:rsid w:val="00E46C65"/>
    <w:rsid w:val="00E52608"/>
    <w:rsid w:val="00E5311B"/>
    <w:rsid w:val="00E55632"/>
    <w:rsid w:val="00E60EAB"/>
    <w:rsid w:val="00E62B3F"/>
    <w:rsid w:val="00E6669D"/>
    <w:rsid w:val="00E713C5"/>
    <w:rsid w:val="00E76CC0"/>
    <w:rsid w:val="00E779B4"/>
    <w:rsid w:val="00E81359"/>
    <w:rsid w:val="00E81E46"/>
    <w:rsid w:val="00E82443"/>
    <w:rsid w:val="00E832E0"/>
    <w:rsid w:val="00E87ACA"/>
    <w:rsid w:val="00E90D1C"/>
    <w:rsid w:val="00E91BBA"/>
    <w:rsid w:val="00E924E3"/>
    <w:rsid w:val="00E936C2"/>
    <w:rsid w:val="00E972E1"/>
    <w:rsid w:val="00EA1D7E"/>
    <w:rsid w:val="00EA2AA3"/>
    <w:rsid w:val="00EA70EA"/>
    <w:rsid w:val="00EB0EFD"/>
    <w:rsid w:val="00EB1A46"/>
    <w:rsid w:val="00EB3251"/>
    <w:rsid w:val="00EB3E87"/>
    <w:rsid w:val="00EB5306"/>
    <w:rsid w:val="00EB5616"/>
    <w:rsid w:val="00EB653D"/>
    <w:rsid w:val="00EB67C0"/>
    <w:rsid w:val="00EB68D7"/>
    <w:rsid w:val="00EB7198"/>
    <w:rsid w:val="00EB73A4"/>
    <w:rsid w:val="00EC050D"/>
    <w:rsid w:val="00EC7364"/>
    <w:rsid w:val="00EC773C"/>
    <w:rsid w:val="00ED0C06"/>
    <w:rsid w:val="00ED11D7"/>
    <w:rsid w:val="00ED2602"/>
    <w:rsid w:val="00ED39F8"/>
    <w:rsid w:val="00ED6C2B"/>
    <w:rsid w:val="00EE2125"/>
    <w:rsid w:val="00EE2DAB"/>
    <w:rsid w:val="00EE2FD0"/>
    <w:rsid w:val="00EE3F19"/>
    <w:rsid w:val="00EE4626"/>
    <w:rsid w:val="00EE6860"/>
    <w:rsid w:val="00EF63D6"/>
    <w:rsid w:val="00EF74BE"/>
    <w:rsid w:val="00F122BE"/>
    <w:rsid w:val="00F130BB"/>
    <w:rsid w:val="00F146A8"/>
    <w:rsid w:val="00F2045F"/>
    <w:rsid w:val="00F222F8"/>
    <w:rsid w:val="00F24190"/>
    <w:rsid w:val="00F2474A"/>
    <w:rsid w:val="00F24B23"/>
    <w:rsid w:val="00F251A0"/>
    <w:rsid w:val="00F26695"/>
    <w:rsid w:val="00F26F47"/>
    <w:rsid w:val="00F361C3"/>
    <w:rsid w:val="00F43A1E"/>
    <w:rsid w:val="00F43C38"/>
    <w:rsid w:val="00F445D2"/>
    <w:rsid w:val="00F45A7C"/>
    <w:rsid w:val="00F474FE"/>
    <w:rsid w:val="00F47E33"/>
    <w:rsid w:val="00F50BE2"/>
    <w:rsid w:val="00F54223"/>
    <w:rsid w:val="00F62897"/>
    <w:rsid w:val="00F6321B"/>
    <w:rsid w:val="00F651E5"/>
    <w:rsid w:val="00F6556E"/>
    <w:rsid w:val="00F66BC7"/>
    <w:rsid w:val="00F7240D"/>
    <w:rsid w:val="00F738C0"/>
    <w:rsid w:val="00F7609D"/>
    <w:rsid w:val="00F76C8F"/>
    <w:rsid w:val="00F76D4E"/>
    <w:rsid w:val="00F83C18"/>
    <w:rsid w:val="00F91725"/>
    <w:rsid w:val="00F93987"/>
    <w:rsid w:val="00F950CC"/>
    <w:rsid w:val="00F97F66"/>
    <w:rsid w:val="00FA092C"/>
    <w:rsid w:val="00FA5457"/>
    <w:rsid w:val="00FA6510"/>
    <w:rsid w:val="00FA688A"/>
    <w:rsid w:val="00FA69D3"/>
    <w:rsid w:val="00FA6E78"/>
    <w:rsid w:val="00FB05D0"/>
    <w:rsid w:val="00FB1A32"/>
    <w:rsid w:val="00FB20F9"/>
    <w:rsid w:val="00FB4232"/>
    <w:rsid w:val="00FB4DA6"/>
    <w:rsid w:val="00FB51DE"/>
    <w:rsid w:val="00FB5510"/>
    <w:rsid w:val="00FB6BA9"/>
    <w:rsid w:val="00FB6C0B"/>
    <w:rsid w:val="00FB7931"/>
    <w:rsid w:val="00FC1246"/>
    <w:rsid w:val="00FC5665"/>
    <w:rsid w:val="00FC600F"/>
    <w:rsid w:val="00FC690C"/>
    <w:rsid w:val="00FC7667"/>
    <w:rsid w:val="00FD3C85"/>
    <w:rsid w:val="00FD55AA"/>
    <w:rsid w:val="00FE4C26"/>
    <w:rsid w:val="00FE719B"/>
    <w:rsid w:val="00FF01EA"/>
    <w:rsid w:val="00FF09AC"/>
    <w:rsid w:val="00FF2C3A"/>
    <w:rsid w:val="00FF3608"/>
    <w:rsid w:val="00FF4C16"/>
    <w:rsid w:val="00FF4D36"/>
    <w:rsid w:val="05F8700A"/>
    <w:rsid w:val="0E281381"/>
    <w:rsid w:val="0E640F60"/>
    <w:rsid w:val="1B511046"/>
    <w:rsid w:val="224D180F"/>
    <w:rsid w:val="30B23281"/>
    <w:rsid w:val="4561F24A"/>
    <w:rsid w:val="47764D3A"/>
    <w:rsid w:val="561A7B7D"/>
    <w:rsid w:val="5E9612E8"/>
    <w:rsid w:val="64DE1F8E"/>
    <w:rsid w:val="67C423B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BC20D"/>
  <w15:docId w15:val="{E56251D2-D48C-44E5-96DD-080C207E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BED"/>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7B2C3D"/>
    <w:pPr>
      <w:keepNext/>
      <w:keepLines/>
      <w:spacing w:before="320"/>
      <w:outlineLvl w:val="0"/>
    </w:pPr>
    <w:rPr>
      <w:rFonts w:asciiTheme="majorHAnsi" w:eastAsiaTheme="majorEastAsia" w:hAnsiTheme="majorHAnsi" w:cstheme="majorBidi"/>
      <w:color w:val="365F91" w:themeColor="accent1" w:themeShade="BF"/>
      <w:sz w:val="30"/>
      <w:szCs w:val="30"/>
    </w:rPr>
  </w:style>
  <w:style w:type="paragraph" w:styleId="Heading2">
    <w:name w:val="heading 2"/>
    <w:basedOn w:val="Normal"/>
    <w:next w:val="Normal"/>
    <w:link w:val="Heading2Char"/>
    <w:uiPriority w:val="9"/>
    <w:unhideWhenUsed/>
    <w:qFormat/>
    <w:rsid w:val="007B2C3D"/>
    <w:pPr>
      <w:keepNext/>
      <w:keepLines/>
      <w:spacing w:before="40"/>
      <w:outlineLvl w:val="1"/>
    </w:pPr>
    <w:rPr>
      <w:rFonts w:asciiTheme="majorHAnsi" w:eastAsiaTheme="majorEastAsia" w:hAnsiTheme="majorHAnsi" w:cstheme="majorBidi"/>
      <w:color w:val="943634" w:themeColor="accent2" w:themeShade="BF"/>
      <w:sz w:val="28"/>
      <w:szCs w:val="28"/>
    </w:rPr>
  </w:style>
  <w:style w:type="paragraph" w:styleId="Heading3">
    <w:name w:val="heading 3"/>
    <w:basedOn w:val="Normal"/>
    <w:next w:val="Normal"/>
    <w:link w:val="Heading3Char"/>
    <w:uiPriority w:val="9"/>
    <w:unhideWhenUsed/>
    <w:qFormat/>
    <w:rsid w:val="007B2C3D"/>
    <w:pPr>
      <w:keepNext/>
      <w:keepLines/>
      <w:spacing w:before="40"/>
      <w:outlineLvl w:val="2"/>
    </w:pPr>
    <w:rPr>
      <w:rFonts w:asciiTheme="majorHAnsi" w:eastAsiaTheme="majorEastAsia" w:hAnsiTheme="majorHAnsi" w:cstheme="majorBidi"/>
      <w:color w:val="E36C0A" w:themeColor="accent6" w:themeShade="BF"/>
      <w:sz w:val="26"/>
      <w:szCs w:val="26"/>
    </w:rPr>
  </w:style>
  <w:style w:type="paragraph" w:styleId="Heading4">
    <w:name w:val="heading 4"/>
    <w:basedOn w:val="Normal"/>
    <w:next w:val="Normal"/>
    <w:link w:val="Heading4Char"/>
    <w:uiPriority w:val="9"/>
    <w:unhideWhenUsed/>
    <w:qFormat/>
    <w:rsid w:val="007B2C3D"/>
    <w:pPr>
      <w:keepNext/>
      <w:keepLines/>
      <w:spacing w:before="40"/>
      <w:outlineLvl w:val="3"/>
    </w:pPr>
    <w:rPr>
      <w:rFonts w:asciiTheme="majorHAnsi" w:eastAsiaTheme="majorEastAsia" w:hAnsiTheme="majorHAnsi" w:cstheme="majorBidi"/>
      <w:i/>
      <w:iCs/>
      <w:color w:val="31849B" w:themeColor="accent5" w:themeShade="BF"/>
      <w:sz w:val="25"/>
      <w:szCs w:val="25"/>
    </w:rPr>
  </w:style>
  <w:style w:type="paragraph" w:styleId="Heading5">
    <w:name w:val="heading 5"/>
    <w:basedOn w:val="Normal"/>
    <w:next w:val="Normal"/>
    <w:link w:val="Heading5Char"/>
    <w:uiPriority w:val="9"/>
    <w:semiHidden/>
    <w:unhideWhenUsed/>
    <w:qFormat/>
    <w:rsid w:val="007B2C3D"/>
    <w:pPr>
      <w:keepNext/>
      <w:keepLines/>
      <w:spacing w:before="40"/>
      <w:outlineLvl w:val="4"/>
    </w:pPr>
    <w:rPr>
      <w:rFonts w:asciiTheme="majorHAnsi" w:eastAsiaTheme="majorEastAsia" w:hAnsiTheme="majorHAnsi" w:cstheme="majorBidi"/>
      <w:i/>
      <w:iCs/>
      <w:color w:val="632423" w:themeColor="accent2" w:themeShade="80"/>
    </w:rPr>
  </w:style>
  <w:style w:type="paragraph" w:styleId="Heading6">
    <w:name w:val="heading 6"/>
    <w:basedOn w:val="Normal"/>
    <w:next w:val="Normal"/>
    <w:link w:val="Heading6Char"/>
    <w:uiPriority w:val="9"/>
    <w:semiHidden/>
    <w:unhideWhenUsed/>
    <w:qFormat/>
    <w:rsid w:val="007B2C3D"/>
    <w:pPr>
      <w:keepNext/>
      <w:keepLines/>
      <w:spacing w:before="40"/>
      <w:outlineLvl w:val="5"/>
    </w:pPr>
    <w:rPr>
      <w:rFonts w:asciiTheme="majorHAnsi" w:eastAsiaTheme="majorEastAsia" w:hAnsiTheme="majorHAnsi" w:cstheme="majorBidi"/>
      <w:i/>
      <w:iCs/>
      <w:color w:val="984806" w:themeColor="accent6" w:themeShade="80"/>
      <w:sz w:val="23"/>
      <w:szCs w:val="23"/>
    </w:rPr>
  </w:style>
  <w:style w:type="paragraph" w:styleId="Heading7">
    <w:name w:val="heading 7"/>
    <w:basedOn w:val="Normal"/>
    <w:next w:val="Normal"/>
    <w:link w:val="Heading7Char"/>
    <w:uiPriority w:val="9"/>
    <w:semiHidden/>
    <w:unhideWhenUsed/>
    <w:qFormat/>
    <w:rsid w:val="007B2C3D"/>
    <w:pPr>
      <w:keepNext/>
      <w:keepLines/>
      <w:spacing w:before="4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semiHidden/>
    <w:unhideWhenUsed/>
    <w:qFormat/>
    <w:rsid w:val="007B2C3D"/>
    <w:pPr>
      <w:keepNext/>
      <w:keepLines/>
      <w:spacing w:before="4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semiHidden/>
    <w:unhideWhenUsed/>
    <w:qFormat/>
    <w:rsid w:val="007B2C3D"/>
    <w:pPr>
      <w:keepNext/>
      <w:keepLines/>
      <w:spacing w:before="4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7B2C3D"/>
    <w:pPr>
      <w:contextualSpacing/>
    </w:pPr>
    <w:rPr>
      <w:rFonts w:asciiTheme="majorHAnsi" w:eastAsiaTheme="majorEastAsia" w:hAnsiTheme="majorHAnsi" w:cstheme="majorBidi"/>
      <w:color w:val="365F91" w:themeColor="accent1" w:themeShade="BF"/>
      <w:spacing w:val="-10"/>
      <w:sz w:val="52"/>
      <w:szCs w:val="52"/>
    </w:rPr>
  </w:style>
  <w:style w:type="paragraph" w:styleId="Subtitle">
    <w:name w:val="Subtitle"/>
    <w:basedOn w:val="Normal"/>
    <w:next w:val="Normal"/>
    <w:link w:val="SubtitleChar"/>
    <w:uiPriority w:val="11"/>
    <w:qFormat/>
    <w:rsid w:val="007B2C3D"/>
    <w:pPr>
      <w:numPr>
        <w:ilvl w:val="1"/>
      </w:numPr>
    </w:pPr>
    <w:rPr>
      <w:rFonts w:asciiTheme="majorHAnsi" w:eastAsiaTheme="majorEastAsia" w:hAnsiTheme="majorHAnsi" w:cstheme="majorBidi"/>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1605D"/>
    <w:pPr>
      <w:ind w:left="720"/>
      <w:contextualSpacing/>
    </w:pPr>
  </w:style>
  <w:style w:type="table" w:styleId="TableGrid">
    <w:name w:val="Table Grid"/>
    <w:basedOn w:val="TableNormal"/>
    <w:uiPriority w:val="39"/>
    <w:rsid w:val="00314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2C3D"/>
    <w:pPr>
      <w:outlineLvl w:val="9"/>
    </w:pPr>
  </w:style>
  <w:style w:type="paragraph" w:styleId="TOC1">
    <w:name w:val="toc 1"/>
    <w:basedOn w:val="Normal"/>
    <w:next w:val="Normal"/>
    <w:autoRedefine/>
    <w:uiPriority w:val="39"/>
    <w:unhideWhenUsed/>
    <w:rsid w:val="004355D9"/>
    <w:pPr>
      <w:spacing w:after="100"/>
    </w:pPr>
  </w:style>
  <w:style w:type="paragraph" w:styleId="TOC2">
    <w:name w:val="toc 2"/>
    <w:basedOn w:val="Normal"/>
    <w:next w:val="Normal"/>
    <w:autoRedefine/>
    <w:uiPriority w:val="39"/>
    <w:unhideWhenUsed/>
    <w:rsid w:val="004355D9"/>
    <w:pPr>
      <w:spacing w:after="100"/>
      <w:ind w:left="220"/>
    </w:pPr>
  </w:style>
  <w:style w:type="paragraph" w:styleId="TOC3">
    <w:name w:val="toc 3"/>
    <w:basedOn w:val="Normal"/>
    <w:next w:val="Normal"/>
    <w:autoRedefine/>
    <w:uiPriority w:val="39"/>
    <w:unhideWhenUsed/>
    <w:rsid w:val="004355D9"/>
    <w:pPr>
      <w:spacing w:after="100"/>
      <w:ind w:left="440"/>
    </w:pPr>
  </w:style>
  <w:style w:type="character" w:styleId="Hyperlink">
    <w:name w:val="Hyperlink"/>
    <w:basedOn w:val="DefaultParagraphFont"/>
    <w:uiPriority w:val="99"/>
    <w:unhideWhenUsed/>
    <w:rsid w:val="004355D9"/>
    <w:rPr>
      <w:color w:val="0000FF" w:themeColor="hyperlink"/>
      <w:u w:val="single"/>
    </w:rPr>
  </w:style>
  <w:style w:type="paragraph" w:styleId="Caption">
    <w:name w:val="caption"/>
    <w:basedOn w:val="Normal"/>
    <w:next w:val="Normal"/>
    <w:uiPriority w:val="35"/>
    <w:unhideWhenUsed/>
    <w:qFormat/>
    <w:rsid w:val="007B2C3D"/>
    <w:rPr>
      <w:b/>
      <w:bCs/>
      <w:smallCaps/>
      <w:color w:val="4F81BD" w:themeColor="accent1"/>
      <w:spacing w:val="6"/>
    </w:rPr>
  </w:style>
  <w:style w:type="paragraph" w:styleId="NormalWeb">
    <w:name w:val="Normal (Web)"/>
    <w:basedOn w:val="Normal"/>
    <w:uiPriority w:val="99"/>
    <w:semiHidden/>
    <w:unhideWhenUsed/>
    <w:rsid w:val="00A939F5"/>
  </w:style>
  <w:style w:type="character" w:customStyle="1" w:styleId="Heading1Char">
    <w:name w:val="Heading 1 Char"/>
    <w:basedOn w:val="DefaultParagraphFont"/>
    <w:link w:val="Heading1"/>
    <w:uiPriority w:val="9"/>
    <w:rsid w:val="007B2C3D"/>
    <w:rPr>
      <w:rFonts w:asciiTheme="majorHAnsi" w:eastAsiaTheme="majorEastAsia" w:hAnsiTheme="majorHAnsi" w:cstheme="majorBidi"/>
      <w:color w:val="365F91" w:themeColor="accent1" w:themeShade="BF"/>
      <w:sz w:val="30"/>
      <w:szCs w:val="30"/>
    </w:rPr>
  </w:style>
  <w:style w:type="character" w:customStyle="1" w:styleId="Heading2Char">
    <w:name w:val="Heading 2 Char"/>
    <w:basedOn w:val="DefaultParagraphFont"/>
    <w:link w:val="Heading2"/>
    <w:uiPriority w:val="9"/>
    <w:rsid w:val="007B2C3D"/>
    <w:rPr>
      <w:rFonts w:asciiTheme="majorHAnsi" w:eastAsiaTheme="majorEastAsia" w:hAnsiTheme="majorHAnsi" w:cstheme="majorBidi"/>
      <w:color w:val="943634" w:themeColor="accent2" w:themeShade="BF"/>
      <w:sz w:val="28"/>
      <w:szCs w:val="28"/>
    </w:rPr>
  </w:style>
  <w:style w:type="character" w:customStyle="1" w:styleId="Heading3Char">
    <w:name w:val="Heading 3 Char"/>
    <w:basedOn w:val="DefaultParagraphFont"/>
    <w:link w:val="Heading3"/>
    <w:uiPriority w:val="9"/>
    <w:rsid w:val="007B2C3D"/>
    <w:rPr>
      <w:rFonts w:asciiTheme="majorHAnsi" w:eastAsiaTheme="majorEastAsia" w:hAnsiTheme="majorHAnsi" w:cstheme="majorBidi"/>
      <w:color w:val="E36C0A" w:themeColor="accent6" w:themeShade="BF"/>
      <w:sz w:val="26"/>
      <w:szCs w:val="26"/>
    </w:rPr>
  </w:style>
  <w:style w:type="character" w:customStyle="1" w:styleId="Heading4Char">
    <w:name w:val="Heading 4 Char"/>
    <w:basedOn w:val="DefaultParagraphFont"/>
    <w:link w:val="Heading4"/>
    <w:uiPriority w:val="9"/>
    <w:rsid w:val="007B2C3D"/>
    <w:rPr>
      <w:rFonts w:asciiTheme="majorHAnsi" w:eastAsiaTheme="majorEastAsia" w:hAnsiTheme="majorHAnsi" w:cstheme="majorBidi"/>
      <w:i/>
      <w:iCs/>
      <w:color w:val="31849B" w:themeColor="accent5" w:themeShade="BF"/>
      <w:sz w:val="25"/>
      <w:szCs w:val="25"/>
    </w:rPr>
  </w:style>
  <w:style w:type="character" w:customStyle="1" w:styleId="Heading5Char">
    <w:name w:val="Heading 5 Char"/>
    <w:basedOn w:val="DefaultParagraphFont"/>
    <w:link w:val="Heading5"/>
    <w:uiPriority w:val="9"/>
    <w:semiHidden/>
    <w:rsid w:val="007B2C3D"/>
    <w:rPr>
      <w:rFonts w:asciiTheme="majorHAnsi" w:eastAsiaTheme="majorEastAsia" w:hAnsiTheme="majorHAnsi" w:cstheme="majorBidi"/>
      <w:i/>
      <w:iCs/>
      <w:color w:val="632423" w:themeColor="accent2" w:themeShade="80"/>
      <w:sz w:val="24"/>
      <w:szCs w:val="24"/>
    </w:rPr>
  </w:style>
  <w:style w:type="character" w:customStyle="1" w:styleId="Heading6Char">
    <w:name w:val="Heading 6 Char"/>
    <w:basedOn w:val="DefaultParagraphFont"/>
    <w:link w:val="Heading6"/>
    <w:uiPriority w:val="9"/>
    <w:semiHidden/>
    <w:rsid w:val="007B2C3D"/>
    <w:rPr>
      <w:rFonts w:asciiTheme="majorHAnsi" w:eastAsiaTheme="majorEastAsia" w:hAnsiTheme="majorHAnsi" w:cstheme="majorBidi"/>
      <w:i/>
      <w:iCs/>
      <w:color w:val="984806" w:themeColor="accent6" w:themeShade="80"/>
      <w:sz w:val="23"/>
      <w:szCs w:val="23"/>
    </w:rPr>
  </w:style>
  <w:style w:type="character" w:customStyle="1" w:styleId="Heading7Char">
    <w:name w:val="Heading 7 Char"/>
    <w:basedOn w:val="DefaultParagraphFont"/>
    <w:link w:val="Heading7"/>
    <w:uiPriority w:val="9"/>
    <w:semiHidden/>
    <w:rsid w:val="007B2C3D"/>
    <w:rPr>
      <w:rFonts w:asciiTheme="majorHAnsi" w:eastAsiaTheme="majorEastAsia" w:hAnsiTheme="majorHAnsi" w:cstheme="majorBidi"/>
      <w:color w:val="244061" w:themeColor="accent1" w:themeShade="80"/>
    </w:rPr>
  </w:style>
  <w:style w:type="character" w:customStyle="1" w:styleId="Heading8Char">
    <w:name w:val="Heading 8 Char"/>
    <w:basedOn w:val="DefaultParagraphFont"/>
    <w:link w:val="Heading8"/>
    <w:uiPriority w:val="9"/>
    <w:semiHidden/>
    <w:rsid w:val="007B2C3D"/>
    <w:rPr>
      <w:rFonts w:asciiTheme="majorHAnsi" w:eastAsiaTheme="majorEastAsia" w:hAnsiTheme="majorHAnsi" w:cstheme="majorBidi"/>
      <w:color w:val="632423" w:themeColor="accent2" w:themeShade="80"/>
      <w:sz w:val="21"/>
      <w:szCs w:val="21"/>
    </w:rPr>
  </w:style>
  <w:style w:type="character" w:customStyle="1" w:styleId="Heading9Char">
    <w:name w:val="Heading 9 Char"/>
    <w:basedOn w:val="DefaultParagraphFont"/>
    <w:link w:val="Heading9"/>
    <w:uiPriority w:val="9"/>
    <w:semiHidden/>
    <w:rsid w:val="007B2C3D"/>
    <w:rPr>
      <w:rFonts w:asciiTheme="majorHAnsi" w:eastAsiaTheme="majorEastAsia" w:hAnsiTheme="majorHAnsi" w:cstheme="majorBidi"/>
      <w:color w:val="984806" w:themeColor="accent6" w:themeShade="80"/>
    </w:rPr>
  </w:style>
  <w:style w:type="character" w:customStyle="1" w:styleId="TitleChar">
    <w:name w:val="Title Char"/>
    <w:basedOn w:val="DefaultParagraphFont"/>
    <w:link w:val="Title"/>
    <w:uiPriority w:val="10"/>
    <w:rsid w:val="007B2C3D"/>
    <w:rPr>
      <w:rFonts w:asciiTheme="majorHAnsi" w:eastAsiaTheme="majorEastAsia" w:hAnsiTheme="majorHAnsi" w:cstheme="majorBidi"/>
      <w:color w:val="365F91" w:themeColor="accent1" w:themeShade="BF"/>
      <w:spacing w:val="-10"/>
      <w:sz w:val="52"/>
      <w:szCs w:val="52"/>
    </w:rPr>
  </w:style>
  <w:style w:type="character" w:customStyle="1" w:styleId="SubtitleChar">
    <w:name w:val="Subtitle Char"/>
    <w:basedOn w:val="DefaultParagraphFont"/>
    <w:link w:val="Subtitle"/>
    <w:uiPriority w:val="11"/>
    <w:rsid w:val="007B2C3D"/>
    <w:rPr>
      <w:rFonts w:asciiTheme="majorHAnsi" w:eastAsiaTheme="majorEastAsia" w:hAnsiTheme="majorHAnsi" w:cstheme="majorBidi"/>
    </w:rPr>
  </w:style>
  <w:style w:type="character" w:styleId="Strong">
    <w:name w:val="Strong"/>
    <w:basedOn w:val="DefaultParagraphFont"/>
    <w:uiPriority w:val="22"/>
    <w:qFormat/>
    <w:rsid w:val="007B2C3D"/>
    <w:rPr>
      <w:b/>
      <w:bCs/>
    </w:rPr>
  </w:style>
  <w:style w:type="character" w:styleId="Emphasis">
    <w:name w:val="Emphasis"/>
    <w:basedOn w:val="DefaultParagraphFont"/>
    <w:uiPriority w:val="20"/>
    <w:qFormat/>
    <w:rsid w:val="007B2C3D"/>
    <w:rPr>
      <w:i/>
      <w:iCs/>
    </w:rPr>
  </w:style>
  <w:style w:type="paragraph" w:styleId="NoSpacing">
    <w:name w:val="No Spacing"/>
    <w:uiPriority w:val="1"/>
    <w:qFormat/>
    <w:rsid w:val="007B2C3D"/>
    <w:pPr>
      <w:spacing w:after="0" w:line="240" w:lineRule="auto"/>
    </w:pPr>
  </w:style>
  <w:style w:type="paragraph" w:styleId="Quote">
    <w:name w:val="Quote"/>
    <w:basedOn w:val="Normal"/>
    <w:next w:val="Normal"/>
    <w:link w:val="QuoteChar"/>
    <w:uiPriority w:val="29"/>
    <w:qFormat/>
    <w:rsid w:val="007B2C3D"/>
    <w:pPr>
      <w:spacing w:before="120"/>
      <w:ind w:left="720" w:right="720"/>
      <w:jc w:val="center"/>
    </w:pPr>
    <w:rPr>
      <w:i/>
      <w:iCs/>
    </w:rPr>
  </w:style>
  <w:style w:type="character" w:customStyle="1" w:styleId="QuoteChar">
    <w:name w:val="Quote Char"/>
    <w:basedOn w:val="DefaultParagraphFont"/>
    <w:link w:val="Quote"/>
    <w:uiPriority w:val="29"/>
    <w:rsid w:val="007B2C3D"/>
    <w:rPr>
      <w:i/>
      <w:iCs/>
    </w:rPr>
  </w:style>
  <w:style w:type="paragraph" w:styleId="IntenseQuote">
    <w:name w:val="Intense Quote"/>
    <w:basedOn w:val="Normal"/>
    <w:next w:val="Normal"/>
    <w:link w:val="IntenseQuoteChar"/>
    <w:uiPriority w:val="30"/>
    <w:qFormat/>
    <w:rsid w:val="007B2C3D"/>
    <w:pPr>
      <w:spacing w:before="120" w:line="300" w:lineRule="auto"/>
      <w:ind w:left="576" w:right="576"/>
      <w:jc w:val="center"/>
    </w:pPr>
    <w:rPr>
      <w:rFonts w:asciiTheme="majorHAnsi" w:eastAsiaTheme="majorEastAsia" w:hAnsiTheme="majorHAnsi" w:cstheme="majorBidi"/>
      <w:color w:val="4F81BD" w:themeColor="accent1"/>
    </w:rPr>
  </w:style>
  <w:style w:type="character" w:customStyle="1" w:styleId="IntenseQuoteChar">
    <w:name w:val="Intense Quote Char"/>
    <w:basedOn w:val="DefaultParagraphFont"/>
    <w:link w:val="IntenseQuote"/>
    <w:uiPriority w:val="30"/>
    <w:rsid w:val="007B2C3D"/>
    <w:rPr>
      <w:rFonts w:asciiTheme="majorHAnsi" w:eastAsiaTheme="majorEastAsia" w:hAnsiTheme="majorHAnsi" w:cstheme="majorBidi"/>
      <w:color w:val="4F81BD" w:themeColor="accent1"/>
      <w:sz w:val="24"/>
      <w:szCs w:val="24"/>
    </w:rPr>
  </w:style>
  <w:style w:type="character" w:styleId="SubtleEmphasis">
    <w:name w:val="Subtle Emphasis"/>
    <w:basedOn w:val="DefaultParagraphFont"/>
    <w:uiPriority w:val="19"/>
    <w:qFormat/>
    <w:rsid w:val="007B2C3D"/>
    <w:rPr>
      <w:i/>
      <w:iCs/>
      <w:color w:val="404040" w:themeColor="text1" w:themeTint="BF"/>
    </w:rPr>
  </w:style>
  <w:style w:type="character" w:styleId="IntenseEmphasis">
    <w:name w:val="Intense Emphasis"/>
    <w:basedOn w:val="DefaultParagraphFont"/>
    <w:uiPriority w:val="21"/>
    <w:qFormat/>
    <w:rsid w:val="007B2C3D"/>
    <w:rPr>
      <w:b w:val="0"/>
      <w:bCs w:val="0"/>
      <w:i/>
      <w:iCs/>
      <w:color w:val="4F81BD" w:themeColor="accent1"/>
    </w:rPr>
  </w:style>
  <w:style w:type="character" w:styleId="SubtleReference">
    <w:name w:val="Subtle Reference"/>
    <w:basedOn w:val="DefaultParagraphFont"/>
    <w:uiPriority w:val="31"/>
    <w:qFormat/>
    <w:rsid w:val="007B2C3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B2C3D"/>
    <w:rPr>
      <w:b/>
      <w:bCs/>
      <w:smallCaps/>
      <w:color w:val="4F81BD" w:themeColor="accent1"/>
      <w:spacing w:val="5"/>
      <w:u w:val="single"/>
    </w:rPr>
  </w:style>
  <w:style w:type="character" w:styleId="BookTitle">
    <w:name w:val="Book Title"/>
    <w:basedOn w:val="DefaultParagraphFont"/>
    <w:uiPriority w:val="33"/>
    <w:qFormat/>
    <w:rsid w:val="007B2C3D"/>
    <w:rPr>
      <w:b/>
      <w:bCs/>
      <w:smallCaps/>
    </w:rPr>
  </w:style>
  <w:style w:type="paragraph" w:styleId="CommentSubject">
    <w:name w:val="annotation subject"/>
    <w:basedOn w:val="CommentText"/>
    <w:next w:val="CommentText"/>
    <w:link w:val="CommentSubjectChar"/>
    <w:uiPriority w:val="99"/>
    <w:semiHidden/>
    <w:unhideWhenUsed/>
    <w:rsid w:val="0036556B"/>
    <w:rPr>
      <w:b/>
      <w:bCs/>
    </w:rPr>
  </w:style>
  <w:style w:type="character" w:customStyle="1" w:styleId="CommentSubjectChar">
    <w:name w:val="Comment Subject Char"/>
    <w:basedOn w:val="CommentTextChar"/>
    <w:link w:val="CommentSubject"/>
    <w:uiPriority w:val="99"/>
    <w:semiHidden/>
    <w:rsid w:val="0036556B"/>
    <w:rPr>
      <w:b/>
      <w:bCs/>
      <w:sz w:val="20"/>
      <w:szCs w:val="20"/>
    </w:rPr>
  </w:style>
  <w:style w:type="paragraph" w:customStyle="1" w:styleId="my-0">
    <w:name w:val="my-0"/>
    <w:basedOn w:val="Normal"/>
    <w:rsid w:val="00C075D4"/>
    <w:pPr>
      <w:spacing w:before="100" w:beforeAutospacing="1" w:after="100" w:afterAutospacing="1"/>
    </w:pPr>
    <w:rPr>
      <w:lang w:val="de-DE"/>
    </w:rPr>
  </w:style>
  <w:style w:type="character" w:styleId="UnresolvedMention">
    <w:name w:val="Unresolved Mention"/>
    <w:basedOn w:val="DefaultParagraphFont"/>
    <w:uiPriority w:val="99"/>
    <w:semiHidden/>
    <w:unhideWhenUsed/>
    <w:rsid w:val="008118B7"/>
    <w:rPr>
      <w:color w:val="605E5C"/>
      <w:shd w:val="clear" w:color="auto" w:fill="E1DFDD"/>
    </w:rPr>
  </w:style>
  <w:style w:type="paragraph" w:styleId="Header">
    <w:name w:val="header"/>
    <w:basedOn w:val="Normal"/>
    <w:link w:val="HeaderChar"/>
    <w:uiPriority w:val="99"/>
    <w:unhideWhenUsed/>
    <w:rsid w:val="00A0759B"/>
    <w:pPr>
      <w:tabs>
        <w:tab w:val="center" w:pos="4536"/>
        <w:tab w:val="right" w:pos="9072"/>
      </w:tabs>
    </w:pPr>
  </w:style>
  <w:style w:type="character" w:customStyle="1" w:styleId="HeaderChar">
    <w:name w:val="Header Char"/>
    <w:basedOn w:val="DefaultParagraphFont"/>
    <w:link w:val="Header"/>
    <w:uiPriority w:val="99"/>
    <w:rsid w:val="00A0759B"/>
  </w:style>
  <w:style w:type="paragraph" w:styleId="Footer">
    <w:name w:val="footer"/>
    <w:basedOn w:val="Normal"/>
    <w:link w:val="FooterChar"/>
    <w:uiPriority w:val="99"/>
    <w:unhideWhenUsed/>
    <w:rsid w:val="00A0759B"/>
    <w:pPr>
      <w:tabs>
        <w:tab w:val="center" w:pos="4536"/>
        <w:tab w:val="right" w:pos="9072"/>
      </w:tabs>
    </w:pPr>
  </w:style>
  <w:style w:type="character" w:customStyle="1" w:styleId="FooterChar">
    <w:name w:val="Footer Char"/>
    <w:basedOn w:val="DefaultParagraphFont"/>
    <w:link w:val="Footer"/>
    <w:uiPriority w:val="99"/>
    <w:rsid w:val="00A0759B"/>
  </w:style>
  <w:style w:type="character" w:styleId="FollowedHyperlink">
    <w:name w:val="FollowedHyperlink"/>
    <w:basedOn w:val="DefaultParagraphFont"/>
    <w:uiPriority w:val="99"/>
    <w:semiHidden/>
    <w:unhideWhenUsed/>
    <w:rsid w:val="00EC7364"/>
    <w:rPr>
      <w:color w:val="800080" w:themeColor="followedHyperlink"/>
      <w:u w:val="single"/>
    </w:rPr>
  </w:style>
  <w:style w:type="character" w:customStyle="1" w:styleId="anchor-text">
    <w:name w:val="anchor-text"/>
    <w:basedOn w:val="DefaultParagraphFont"/>
    <w:rsid w:val="00F66BC7"/>
  </w:style>
  <w:style w:type="paragraph" w:styleId="Revision">
    <w:name w:val="Revision"/>
    <w:hidden/>
    <w:uiPriority w:val="99"/>
    <w:semiHidden/>
    <w:rsid w:val="00AA2E23"/>
    <w:pPr>
      <w:spacing w:after="0"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17795">
      <w:bodyDiv w:val="1"/>
      <w:marLeft w:val="0"/>
      <w:marRight w:val="0"/>
      <w:marTop w:val="0"/>
      <w:marBottom w:val="0"/>
      <w:divBdr>
        <w:top w:val="none" w:sz="0" w:space="0" w:color="auto"/>
        <w:left w:val="none" w:sz="0" w:space="0" w:color="auto"/>
        <w:bottom w:val="none" w:sz="0" w:space="0" w:color="auto"/>
        <w:right w:val="none" w:sz="0" w:space="0" w:color="auto"/>
      </w:divBdr>
    </w:div>
    <w:div w:id="412898565">
      <w:bodyDiv w:val="1"/>
      <w:marLeft w:val="0"/>
      <w:marRight w:val="0"/>
      <w:marTop w:val="0"/>
      <w:marBottom w:val="0"/>
      <w:divBdr>
        <w:top w:val="none" w:sz="0" w:space="0" w:color="auto"/>
        <w:left w:val="none" w:sz="0" w:space="0" w:color="auto"/>
        <w:bottom w:val="none" w:sz="0" w:space="0" w:color="auto"/>
        <w:right w:val="none" w:sz="0" w:space="0" w:color="auto"/>
      </w:divBdr>
    </w:div>
    <w:div w:id="462164266">
      <w:bodyDiv w:val="1"/>
      <w:marLeft w:val="0"/>
      <w:marRight w:val="0"/>
      <w:marTop w:val="0"/>
      <w:marBottom w:val="0"/>
      <w:divBdr>
        <w:top w:val="none" w:sz="0" w:space="0" w:color="auto"/>
        <w:left w:val="none" w:sz="0" w:space="0" w:color="auto"/>
        <w:bottom w:val="none" w:sz="0" w:space="0" w:color="auto"/>
        <w:right w:val="none" w:sz="0" w:space="0" w:color="auto"/>
      </w:divBdr>
    </w:div>
    <w:div w:id="666058569">
      <w:bodyDiv w:val="1"/>
      <w:marLeft w:val="0"/>
      <w:marRight w:val="0"/>
      <w:marTop w:val="0"/>
      <w:marBottom w:val="0"/>
      <w:divBdr>
        <w:top w:val="none" w:sz="0" w:space="0" w:color="auto"/>
        <w:left w:val="none" w:sz="0" w:space="0" w:color="auto"/>
        <w:bottom w:val="none" w:sz="0" w:space="0" w:color="auto"/>
        <w:right w:val="none" w:sz="0" w:space="0" w:color="auto"/>
      </w:divBdr>
    </w:div>
    <w:div w:id="734619333">
      <w:bodyDiv w:val="1"/>
      <w:marLeft w:val="0"/>
      <w:marRight w:val="0"/>
      <w:marTop w:val="0"/>
      <w:marBottom w:val="0"/>
      <w:divBdr>
        <w:top w:val="none" w:sz="0" w:space="0" w:color="auto"/>
        <w:left w:val="none" w:sz="0" w:space="0" w:color="auto"/>
        <w:bottom w:val="none" w:sz="0" w:space="0" w:color="auto"/>
        <w:right w:val="none" w:sz="0" w:space="0" w:color="auto"/>
      </w:divBdr>
    </w:div>
    <w:div w:id="1080374231">
      <w:bodyDiv w:val="1"/>
      <w:marLeft w:val="0"/>
      <w:marRight w:val="0"/>
      <w:marTop w:val="0"/>
      <w:marBottom w:val="0"/>
      <w:divBdr>
        <w:top w:val="none" w:sz="0" w:space="0" w:color="auto"/>
        <w:left w:val="none" w:sz="0" w:space="0" w:color="auto"/>
        <w:bottom w:val="none" w:sz="0" w:space="0" w:color="auto"/>
        <w:right w:val="none" w:sz="0" w:space="0" w:color="auto"/>
      </w:divBdr>
    </w:div>
    <w:div w:id="1204097466">
      <w:bodyDiv w:val="1"/>
      <w:marLeft w:val="0"/>
      <w:marRight w:val="0"/>
      <w:marTop w:val="0"/>
      <w:marBottom w:val="0"/>
      <w:divBdr>
        <w:top w:val="none" w:sz="0" w:space="0" w:color="auto"/>
        <w:left w:val="none" w:sz="0" w:space="0" w:color="auto"/>
        <w:bottom w:val="none" w:sz="0" w:space="0" w:color="auto"/>
        <w:right w:val="none" w:sz="0" w:space="0" w:color="auto"/>
      </w:divBdr>
    </w:div>
    <w:div w:id="1209225085">
      <w:bodyDiv w:val="1"/>
      <w:marLeft w:val="0"/>
      <w:marRight w:val="0"/>
      <w:marTop w:val="0"/>
      <w:marBottom w:val="0"/>
      <w:divBdr>
        <w:top w:val="none" w:sz="0" w:space="0" w:color="auto"/>
        <w:left w:val="none" w:sz="0" w:space="0" w:color="auto"/>
        <w:bottom w:val="none" w:sz="0" w:space="0" w:color="auto"/>
        <w:right w:val="none" w:sz="0" w:space="0" w:color="auto"/>
      </w:divBdr>
      <w:divsChild>
        <w:div w:id="172205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561655">
      <w:bodyDiv w:val="1"/>
      <w:marLeft w:val="0"/>
      <w:marRight w:val="0"/>
      <w:marTop w:val="0"/>
      <w:marBottom w:val="0"/>
      <w:divBdr>
        <w:top w:val="none" w:sz="0" w:space="0" w:color="auto"/>
        <w:left w:val="none" w:sz="0" w:space="0" w:color="auto"/>
        <w:bottom w:val="none" w:sz="0" w:space="0" w:color="auto"/>
        <w:right w:val="none" w:sz="0" w:space="0" w:color="auto"/>
      </w:divBdr>
    </w:div>
    <w:div w:id="1245840277">
      <w:bodyDiv w:val="1"/>
      <w:marLeft w:val="0"/>
      <w:marRight w:val="0"/>
      <w:marTop w:val="0"/>
      <w:marBottom w:val="0"/>
      <w:divBdr>
        <w:top w:val="none" w:sz="0" w:space="0" w:color="auto"/>
        <w:left w:val="none" w:sz="0" w:space="0" w:color="auto"/>
        <w:bottom w:val="none" w:sz="0" w:space="0" w:color="auto"/>
        <w:right w:val="none" w:sz="0" w:space="0" w:color="auto"/>
      </w:divBdr>
    </w:div>
    <w:div w:id="1514874591">
      <w:bodyDiv w:val="1"/>
      <w:marLeft w:val="0"/>
      <w:marRight w:val="0"/>
      <w:marTop w:val="0"/>
      <w:marBottom w:val="0"/>
      <w:divBdr>
        <w:top w:val="none" w:sz="0" w:space="0" w:color="auto"/>
        <w:left w:val="none" w:sz="0" w:space="0" w:color="auto"/>
        <w:bottom w:val="none" w:sz="0" w:space="0" w:color="auto"/>
        <w:right w:val="none" w:sz="0" w:space="0" w:color="auto"/>
      </w:divBdr>
    </w:div>
    <w:div w:id="1753966590">
      <w:bodyDiv w:val="1"/>
      <w:marLeft w:val="0"/>
      <w:marRight w:val="0"/>
      <w:marTop w:val="0"/>
      <w:marBottom w:val="0"/>
      <w:divBdr>
        <w:top w:val="none" w:sz="0" w:space="0" w:color="auto"/>
        <w:left w:val="none" w:sz="0" w:space="0" w:color="auto"/>
        <w:bottom w:val="none" w:sz="0" w:space="0" w:color="auto"/>
        <w:right w:val="none" w:sz="0" w:space="0" w:color="auto"/>
      </w:divBdr>
      <w:divsChild>
        <w:div w:id="1137919424">
          <w:marLeft w:val="0"/>
          <w:marRight w:val="0"/>
          <w:marTop w:val="0"/>
          <w:marBottom w:val="0"/>
          <w:divBdr>
            <w:top w:val="single" w:sz="2" w:space="0" w:color="E5E7EB"/>
            <w:left w:val="single" w:sz="2" w:space="0" w:color="E5E7EB"/>
            <w:bottom w:val="single" w:sz="2" w:space="0" w:color="E5E7EB"/>
            <w:right w:val="single" w:sz="2" w:space="0" w:color="E5E7EB"/>
          </w:divBdr>
          <w:divsChild>
            <w:div w:id="1447505181">
              <w:marLeft w:val="0"/>
              <w:marRight w:val="0"/>
              <w:marTop w:val="0"/>
              <w:marBottom w:val="0"/>
              <w:divBdr>
                <w:top w:val="single" w:sz="2" w:space="0" w:color="E5E7EB"/>
                <w:left w:val="single" w:sz="2" w:space="0" w:color="E5E7EB"/>
                <w:bottom w:val="single" w:sz="2" w:space="0" w:color="E5E7EB"/>
                <w:right w:val="single" w:sz="2" w:space="0" w:color="E5E7EB"/>
              </w:divBdr>
              <w:divsChild>
                <w:div w:id="1135760505">
                  <w:marLeft w:val="0"/>
                  <w:marRight w:val="0"/>
                  <w:marTop w:val="0"/>
                  <w:marBottom w:val="0"/>
                  <w:divBdr>
                    <w:top w:val="single" w:sz="2" w:space="0" w:color="E5E7EB"/>
                    <w:left w:val="single" w:sz="2" w:space="0" w:color="E5E7EB"/>
                    <w:bottom w:val="single" w:sz="2" w:space="0" w:color="E5E7EB"/>
                    <w:right w:val="single" w:sz="2" w:space="0" w:color="E5E7EB"/>
                  </w:divBdr>
                  <w:divsChild>
                    <w:div w:id="1955361121">
                      <w:marLeft w:val="0"/>
                      <w:marRight w:val="0"/>
                      <w:marTop w:val="0"/>
                      <w:marBottom w:val="0"/>
                      <w:divBdr>
                        <w:top w:val="single" w:sz="2" w:space="0" w:color="E5E7EB"/>
                        <w:left w:val="single" w:sz="2" w:space="0" w:color="E5E7EB"/>
                        <w:bottom w:val="single" w:sz="2" w:space="0" w:color="E5E7EB"/>
                        <w:right w:val="single" w:sz="2" w:space="0" w:color="E5E7EB"/>
                      </w:divBdr>
                      <w:divsChild>
                        <w:div w:id="364792222">
                          <w:marLeft w:val="0"/>
                          <w:marRight w:val="0"/>
                          <w:marTop w:val="0"/>
                          <w:marBottom w:val="0"/>
                          <w:divBdr>
                            <w:top w:val="single" w:sz="2" w:space="0" w:color="E5E7EB"/>
                            <w:left w:val="single" w:sz="2" w:space="0" w:color="E5E7EB"/>
                            <w:bottom w:val="single" w:sz="2" w:space="0" w:color="E5E7EB"/>
                            <w:right w:val="single" w:sz="2" w:space="0" w:color="E5E7EB"/>
                          </w:divBdr>
                          <w:divsChild>
                            <w:div w:id="718824485">
                              <w:marLeft w:val="0"/>
                              <w:marRight w:val="0"/>
                              <w:marTop w:val="0"/>
                              <w:marBottom w:val="0"/>
                              <w:divBdr>
                                <w:top w:val="single" w:sz="2" w:space="0" w:color="auto"/>
                                <w:left w:val="single" w:sz="2" w:space="0" w:color="auto"/>
                                <w:bottom w:val="single" w:sz="2" w:space="0" w:color="auto"/>
                                <w:right w:val="single" w:sz="2" w:space="0" w:color="auto"/>
                              </w:divBdr>
                              <w:divsChild>
                                <w:div w:id="909581785">
                                  <w:marLeft w:val="0"/>
                                  <w:marRight w:val="0"/>
                                  <w:marTop w:val="0"/>
                                  <w:marBottom w:val="0"/>
                                  <w:divBdr>
                                    <w:top w:val="single" w:sz="2" w:space="0" w:color="auto"/>
                                    <w:left w:val="single" w:sz="2" w:space="0" w:color="auto"/>
                                    <w:bottom w:val="single" w:sz="2" w:space="0" w:color="auto"/>
                                    <w:right w:val="single" w:sz="2" w:space="0" w:color="auto"/>
                                  </w:divBdr>
                                  <w:divsChild>
                                    <w:div w:id="1456756560">
                                      <w:marLeft w:val="0"/>
                                      <w:marRight w:val="0"/>
                                      <w:marTop w:val="0"/>
                                      <w:marBottom w:val="0"/>
                                      <w:divBdr>
                                        <w:top w:val="single" w:sz="2" w:space="0" w:color="E5E7EB"/>
                                        <w:left w:val="single" w:sz="2" w:space="0" w:color="E5E7EB"/>
                                        <w:bottom w:val="single" w:sz="2" w:space="0" w:color="E5E7EB"/>
                                        <w:right w:val="single" w:sz="2" w:space="0" w:color="E5E7EB"/>
                                      </w:divBdr>
                                      <w:divsChild>
                                        <w:div w:id="1730181601">
                                          <w:marLeft w:val="0"/>
                                          <w:marRight w:val="0"/>
                                          <w:marTop w:val="0"/>
                                          <w:marBottom w:val="0"/>
                                          <w:divBdr>
                                            <w:top w:val="single" w:sz="2" w:space="0" w:color="E5E7EB"/>
                                            <w:left w:val="single" w:sz="2" w:space="0" w:color="E5E7EB"/>
                                            <w:bottom w:val="single" w:sz="2" w:space="0" w:color="E5E7EB"/>
                                            <w:right w:val="single" w:sz="2" w:space="0" w:color="E5E7EB"/>
                                          </w:divBdr>
                                          <w:divsChild>
                                            <w:div w:id="935557441">
                                              <w:marLeft w:val="0"/>
                                              <w:marRight w:val="0"/>
                                              <w:marTop w:val="0"/>
                                              <w:marBottom w:val="0"/>
                                              <w:divBdr>
                                                <w:top w:val="single" w:sz="2" w:space="0" w:color="E5E7EB"/>
                                                <w:left w:val="single" w:sz="2" w:space="0" w:color="E5E7EB"/>
                                                <w:bottom w:val="single" w:sz="2" w:space="0" w:color="E5E7EB"/>
                                                <w:right w:val="single" w:sz="2" w:space="0" w:color="E5E7EB"/>
                                              </w:divBdr>
                                              <w:divsChild>
                                                <w:div w:id="594439337">
                                                  <w:marLeft w:val="0"/>
                                                  <w:marRight w:val="0"/>
                                                  <w:marTop w:val="0"/>
                                                  <w:marBottom w:val="0"/>
                                                  <w:divBdr>
                                                    <w:top w:val="single" w:sz="2" w:space="0" w:color="auto"/>
                                                    <w:left w:val="single" w:sz="2" w:space="0" w:color="auto"/>
                                                    <w:bottom w:val="single" w:sz="2" w:space="31" w:color="auto"/>
                                                    <w:right w:val="single" w:sz="2" w:space="0" w:color="auto"/>
                                                  </w:divBdr>
                                                  <w:divsChild>
                                                    <w:div w:id="1283146567">
                                                      <w:marLeft w:val="0"/>
                                                      <w:marRight w:val="0"/>
                                                      <w:marTop w:val="0"/>
                                                      <w:marBottom w:val="0"/>
                                                      <w:divBdr>
                                                        <w:top w:val="single" w:sz="2" w:space="0" w:color="E5E7EB"/>
                                                        <w:left w:val="single" w:sz="2" w:space="12" w:color="E5E7EB"/>
                                                        <w:bottom w:val="single" w:sz="2" w:space="0" w:color="E5E7EB"/>
                                                        <w:right w:val="single" w:sz="2" w:space="12" w:color="E5E7EB"/>
                                                      </w:divBdr>
                                                      <w:divsChild>
                                                        <w:div w:id="1401056232">
                                                          <w:marLeft w:val="0"/>
                                                          <w:marRight w:val="0"/>
                                                          <w:marTop w:val="0"/>
                                                          <w:marBottom w:val="0"/>
                                                          <w:divBdr>
                                                            <w:top w:val="single" w:sz="2" w:space="0" w:color="E5E7EB"/>
                                                            <w:left w:val="single" w:sz="2" w:space="0" w:color="E5E7EB"/>
                                                            <w:bottom w:val="single" w:sz="2" w:space="0" w:color="E5E7EB"/>
                                                            <w:right w:val="single" w:sz="2" w:space="0" w:color="E5E7EB"/>
                                                          </w:divBdr>
                                                          <w:divsChild>
                                                            <w:div w:id="1172334581">
                                                              <w:marLeft w:val="0"/>
                                                              <w:marRight w:val="0"/>
                                                              <w:marTop w:val="0"/>
                                                              <w:marBottom w:val="0"/>
                                                              <w:divBdr>
                                                                <w:top w:val="single" w:sz="2" w:space="0" w:color="E5E7EB"/>
                                                                <w:left w:val="single" w:sz="2" w:space="0" w:color="E5E7EB"/>
                                                                <w:bottom w:val="single" w:sz="2" w:space="0" w:color="E5E7EB"/>
                                                                <w:right w:val="single" w:sz="2" w:space="0" w:color="E5E7EB"/>
                                                              </w:divBdr>
                                                              <w:divsChild>
                                                                <w:div w:id="1175220133">
                                                                  <w:marLeft w:val="0"/>
                                                                  <w:marRight w:val="0"/>
                                                                  <w:marTop w:val="0"/>
                                                                  <w:marBottom w:val="0"/>
                                                                  <w:divBdr>
                                                                    <w:top w:val="single" w:sz="2" w:space="0" w:color="E5E7EB"/>
                                                                    <w:left w:val="single" w:sz="2" w:space="0" w:color="E5E7EB"/>
                                                                    <w:bottom w:val="single" w:sz="2" w:space="0" w:color="E5E7EB"/>
                                                                    <w:right w:val="single" w:sz="2" w:space="0" w:color="E5E7EB"/>
                                                                  </w:divBdr>
                                                                  <w:divsChild>
                                                                    <w:div w:id="1920867612">
                                                                      <w:marLeft w:val="0"/>
                                                                      <w:marRight w:val="0"/>
                                                                      <w:marTop w:val="0"/>
                                                                      <w:marBottom w:val="0"/>
                                                                      <w:divBdr>
                                                                        <w:top w:val="single" w:sz="2" w:space="0" w:color="E5E7EB"/>
                                                                        <w:left w:val="single" w:sz="2" w:space="0" w:color="E5E7EB"/>
                                                                        <w:bottom w:val="single" w:sz="2" w:space="0" w:color="E5E7EB"/>
                                                                        <w:right w:val="single" w:sz="2" w:space="0" w:color="E5E7EB"/>
                                                                      </w:divBdr>
                                                                      <w:divsChild>
                                                                        <w:div w:id="600071094">
                                                                          <w:marLeft w:val="0"/>
                                                                          <w:marRight w:val="0"/>
                                                                          <w:marTop w:val="0"/>
                                                                          <w:marBottom w:val="0"/>
                                                                          <w:divBdr>
                                                                            <w:top w:val="single" w:sz="2" w:space="0" w:color="auto"/>
                                                                            <w:left w:val="single" w:sz="2" w:space="0" w:color="auto"/>
                                                                            <w:bottom w:val="single" w:sz="2" w:space="0" w:color="auto"/>
                                                                            <w:right w:val="single" w:sz="2" w:space="0" w:color="auto"/>
                                                                          </w:divBdr>
                                                                          <w:divsChild>
                                                                            <w:div w:id="972641554">
                                                                              <w:marLeft w:val="0"/>
                                                                              <w:marRight w:val="0"/>
                                                                              <w:marTop w:val="0"/>
                                                                              <w:marBottom w:val="0"/>
                                                                              <w:divBdr>
                                                                                <w:top w:val="single" w:sz="2" w:space="0" w:color="E5E7EB"/>
                                                                                <w:left w:val="single" w:sz="2" w:space="0" w:color="E5E7EB"/>
                                                                                <w:bottom w:val="single" w:sz="2" w:space="0" w:color="E5E7EB"/>
                                                                                <w:right w:val="single" w:sz="2" w:space="0" w:color="E5E7EB"/>
                                                                              </w:divBdr>
                                                                              <w:divsChild>
                                                                                <w:div w:id="1624388493">
                                                                                  <w:marLeft w:val="0"/>
                                                                                  <w:marRight w:val="0"/>
                                                                                  <w:marTop w:val="0"/>
                                                                                  <w:marBottom w:val="0"/>
                                                                                  <w:divBdr>
                                                                                    <w:top w:val="single" w:sz="2" w:space="0" w:color="E5E7EB"/>
                                                                                    <w:left w:val="single" w:sz="2" w:space="0" w:color="E5E7EB"/>
                                                                                    <w:bottom w:val="single" w:sz="2" w:space="0" w:color="E5E7EB"/>
                                                                                    <w:right w:val="single" w:sz="2" w:space="0" w:color="E5E7EB"/>
                                                                                  </w:divBdr>
                                                                                  <w:divsChild>
                                                                                    <w:div w:id="495191693">
                                                                                      <w:marLeft w:val="0"/>
                                                                                      <w:marRight w:val="0"/>
                                                                                      <w:marTop w:val="0"/>
                                                                                      <w:marBottom w:val="0"/>
                                                                                      <w:divBdr>
                                                                                        <w:top w:val="single" w:sz="2" w:space="0" w:color="E5E7EB"/>
                                                                                        <w:left w:val="single" w:sz="2" w:space="0" w:color="E5E7EB"/>
                                                                                        <w:bottom w:val="single" w:sz="2" w:space="0" w:color="E5E7EB"/>
                                                                                        <w:right w:val="single" w:sz="2" w:space="0" w:color="E5E7EB"/>
                                                                                      </w:divBdr>
                                                                                      <w:divsChild>
                                                                                        <w:div w:id="1432974785">
                                                                                          <w:marLeft w:val="0"/>
                                                                                          <w:marRight w:val="0"/>
                                                                                          <w:marTop w:val="0"/>
                                                                                          <w:marBottom w:val="0"/>
                                                                                          <w:divBdr>
                                                                                            <w:top w:val="single" w:sz="2" w:space="0" w:color="E5E7EB"/>
                                                                                            <w:left w:val="single" w:sz="2" w:space="0" w:color="E5E7EB"/>
                                                                                            <w:bottom w:val="single" w:sz="2" w:space="0" w:color="E5E7EB"/>
                                                                                            <w:right w:val="single" w:sz="2" w:space="0" w:color="E5E7EB"/>
                                                                                          </w:divBdr>
                                                                                          <w:divsChild>
                                                                                            <w:div w:id="1437748392">
                                                                                              <w:marLeft w:val="0"/>
                                                                                              <w:marRight w:val="0"/>
                                                                                              <w:marTop w:val="0"/>
                                                                                              <w:marBottom w:val="0"/>
                                                                                              <w:divBdr>
                                                                                                <w:top w:val="single" w:sz="2" w:space="0" w:color="E5E7EB"/>
                                                                                                <w:left w:val="single" w:sz="2" w:space="0" w:color="E5E7EB"/>
                                                                                                <w:bottom w:val="single" w:sz="2" w:space="0" w:color="E5E7EB"/>
                                                                                                <w:right w:val="single" w:sz="2" w:space="0" w:color="E5E7EB"/>
                                                                                              </w:divBdr>
                                                                                              <w:divsChild>
                                                                                                <w:div w:id="2011366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1903140">
                          <w:marLeft w:val="0"/>
                          <w:marRight w:val="0"/>
                          <w:marTop w:val="0"/>
                          <w:marBottom w:val="0"/>
                          <w:divBdr>
                            <w:top w:val="single" w:sz="2" w:space="12" w:color="auto"/>
                            <w:left w:val="single" w:sz="2" w:space="12" w:color="auto"/>
                            <w:bottom w:val="single" w:sz="2" w:space="12" w:color="auto"/>
                            <w:right w:val="single" w:sz="2" w:space="12" w:color="auto"/>
                          </w:divBdr>
                          <w:divsChild>
                            <w:div w:id="1562016455">
                              <w:marLeft w:val="0"/>
                              <w:marRight w:val="0"/>
                              <w:marTop w:val="0"/>
                              <w:marBottom w:val="0"/>
                              <w:divBdr>
                                <w:top w:val="single" w:sz="2" w:space="0" w:color="E5E7EB"/>
                                <w:left w:val="single" w:sz="2" w:space="0" w:color="E5E7EB"/>
                                <w:bottom w:val="single" w:sz="2" w:space="0" w:color="E5E7EB"/>
                                <w:right w:val="single" w:sz="2" w:space="0" w:color="E5E7EB"/>
                              </w:divBdr>
                              <w:divsChild>
                                <w:div w:id="1239055975">
                                  <w:marLeft w:val="0"/>
                                  <w:marRight w:val="0"/>
                                  <w:marTop w:val="0"/>
                                  <w:marBottom w:val="0"/>
                                  <w:divBdr>
                                    <w:top w:val="single" w:sz="2" w:space="0" w:color="E5E7EB"/>
                                    <w:left w:val="single" w:sz="2" w:space="0" w:color="E5E7EB"/>
                                    <w:bottom w:val="single" w:sz="2" w:space="0" w:color="E5E7EB"/>
                                    <w:right w:val="single" w:sz="2" w:space="0" w:color="E5E7EB"/>
                                  </w:divBdr>
                                  <w:divsChild>
                                    <w:div w:id="751707637">
                                      <w:marLeft w:val="0"/>
                                      <w:marRight w:val="0"/>
                                      <w:marTop w:val="0"/>
                                      <w:marBottom w:val="0"/>
                                      <w:divBdr>
                                        <w:top w:val="single" w:sz="2" w:space="0" w:color="E5E7EB"/>
                                        <w:left w:val="single" w:sz="2" w:space="0" w:color="E5E7EB"/>
                                        <w:bottom w:val="single" w:sz="2" w:space="0" w:color="E5E7EB"/>
                                        <w:right w:val="single" w:sz="2" w:space="0" w:color="E5E7EB"/>
                                      </w:divBdr>
                                      <w:divsChild>
                                        <w:div w:id="1338652520">
                                          <w:marLeft w:val="0"/>
                                          <w:marRight w:val="0"/>
                                          <w:marTop w:val="0"/>
                                          <w:marBottom w:val="0"/>
                                          <w:divBdr>
                                            <w:top w:val="single" w:sz="2" w:space="0" w:color="E5E7EB"/>
                                            <w:left w:val="single" w:sz="2" w:space="0" w:color="E5E7EB"/>
                                            <w:bottom w:val="single" w:sz="2" w:space="0" w:color="E5E7EB"/>
                                            <w:right w:val="single" w:sz="2" w:space="0" w:color="E5E7EB"/>
                                          </w:divBdr>
                                          <w:divsChild>
                                            <w:div w:id="1181898803">
                                              <w:marLeft w:val="0"/>
                                              <w:marRight w:val="0"/>
                                              <w:marTop w:val="0"/>
                                              <w:marBottom w:val="0"/>
                                              <w:divBdr>
                                                <w:top w:val="single" w:sz="2" w:space="0" w:color="E5E7EB"/>
                                                <w:left w:val="single" w:sz="2" w:space="0" w:color="E5E7EB"/>
                                                <w:bottom w:val="single" w:sz="2" w:space="0" w:color="E5E7EB"/>
                                                <w:right w:val="single" w:sz="2" w:space="0" w:color="E5E7EB"/>
                                              </w:divBdr>
                                              <w:divsChild>
                                                <w:div w:id="611397180">
                                                  <w:marLeft w:val="0"/>
                                                  <w:marRight w:val="0"/>
                                                  <w:marTop w:val="0"/>
                                                  <w:marBottom w:val="0"/>
                                                  <w:divBdr>
                                                    <w:top w:val="single" w:sz="2" w:space="0" w:color="auto"/>
                                                    <w:left w:val="single" w:sz="2" w:space="0" w:color="auto"/>
                                                    <w:bottom w:val="single" w:sz="2" w:space="0" w:color="auto"/>
                                                    <w:right w:val="single" w:sz="2" w:space="0" w:color="auto"/>
                                                  </w:divBdr>
                                                  <w:divsChild>
                                                    <w:div w:id="519202127">
                                                      <w:marLeft w:val="0"/>
                                                      <w:marRight w:val="0"/>
                                                      <w:marTop w:val="0"/>
                                                      <w:marBottom w:val="0"/>
                                                      <w:divBdr>
                                                        <w:top w:val="single" w:sz="2" w:space="0" w:color="E5E7EB"/>
                                                        <w:left w:val="single" w:sz="2" w:space="0" w:color="E5E7EB"/>
                                                        <w:bottom w:val="single" w:sz="2" w:space="0" w:color="E5E7EB"/>
                                                        <w:right w:val="single" w:sz="2" w:space="0" w:color="E5E7EB"/>
                                                      </w:divBdr>
                                                      <w:divsChild>
                                                        <w:div w:id="1963151790">
                                                          <w:marLeft w:val="0"/>
                                                          <w:marRight w:val="0"/>
                                                          <w:marTop w:val="0"/>
                                                          <w:marBottom w:val="0"/>
                                                          <w:divBdr>
                                                            <w:top w:val="single" w:sz="6" w:space="0" w:color="auto"/>
                                                            <w:left w:val="single" w:sz="6" w:space="0" w:color="auto"/>
                                                            <w:bottom w:val="single" w:sz="6" w:space="0" w:color="auto"/>
                                                            <w:right w:val="single" w:sz="6" w:space="0" w:color="auto"/>
                                                          </w:divBdr>
                                                          <w:divsChild>
                                                            <w:div w:id="1119104303">
                                                              <w:marLeft w:val="0"/>
                                                              <w:marRight w:val="0"/>
                                                              <w:marTop w:val="0"/>
                                                              <w:marBottom w:val="0"/>
                                                              <w:divBdr>
                                                                <w:top w:val="single" w:sz="2" w:space="0" w:color="E5E7EB"/>
                                                                <w:left w:val="single" w:sz="2" w:space="0" w:color="E5E7EB"/>
                                                                <w:bottom w:val="single" w:sz="2" w:space="0" w:color="E5E7EB"/>
                                                                <w:right w:val="single" w:sz="2" w:space="0" w:color="E5E7EB"/>
                                                              </w:divBdr>
                                                              <w:divsChild>
                                                                <w:div w:id="1082604406">
                                                                  <w:marLeft w:val="0"/>
                                                                  <w:marRight w:val="0"/>
                                                                  <w:marTop w:val="0"/>
                                                                  <w:marBottom w:val="0"/>
                                                                  <w:divBdr>
                                                                    <w:top w:val="single" w:sz="2" w:space="0" w:color="E5E7EB"/>
                                                                    <w:left w:val="single" w:sz="2" w:space="0" w:color="E5E7EB"/>
                                                                    <w:bottom w:val="single" w:sz="2" w:space="0" w:color="E5E7EB"/>
                                                                    <w:right w:val="single" w:sz="2" w:space="0" w:color="E5E7EB"/>
                                                                  </w:divBdr>
                                                                  <w:divsChild>
                                                                    <w:div w:id="952711827">
                                                                      <w:marLeft w:val="0"/>
                                                                      <w:marRight w:val="0"/>
                                                                      <w:marTop w:val="0"/>
                                                                      <w:marBottom w:val="0"/>
                                                                      <w:divBdr>
                                                                        <w:top w:val="single" w:sz="2" w:space="0" w:color="E5E7EB"/>
                                                                        <w:left w:val="single" w:sz="2" w:space="0" w:color="E5E7EB"/>
                                                                        <w:bottom w:val="single" w:sz="2" w:space="0" w:color="E5E7EB"/>
                                                                        <w:right w:val="single" w:sz="2" w:space="0" w:color="E5E7EB"/>
                                                                      </w:divBdr>
                                                                      <w:divsChild>
                                                                        <w:div w:id="1473255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4687135">
      <w:bodyDiv w:val="1"/>
      <w:marLeft w:val="0"/>
      <w:marRight w:val="0"/>
      <w:marTop w:val="0"/>
      <w:marBottom w:val="0"/>
      <w:divBdr>
        <w:top w:val="none" w:sz="0" w:space="0" w:color="auto"/>
        <w:left w:val="none" w:sz="0" w:space="0" w:color="auto"/>
        <w:bottom w:val="none" w:sz="0" w:space="0" w:color="auto"/>
        <w:right w:val="none" w:sz="0" w:space="0" w:color="auto"/>
      </w:divBdr>
      <w:divsChild>
        <w:div w:id="626590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068051">
      <w:bodyDiv w:val="1"/>
      <w:marLeft w:val="0"/>
      <w:marRight w:val="0"/>
      <w:marTop w:val="0"/>
      <w:marBottom w:val="0"/>
      <w:divBdr>
        <w:top w:val="none" w:sz="0" w:space="0" w:color="auto"/>
        <w:left w:val="none" w:sz="0" w:space="0" w:color="auto"/>
        <w:bottom w:val="none" w:sz="0" w:space="0" w:color="auto"/>
        <w:right w:val="none" w:sz="0" w:space="0" w:color="auto"/>
      </w:divBdr>
      <w:divsChild>
        <w:div w:id="261883467">
          <w:marLeft w:val="0"/>
          <w:marRight w:val="0"/>
          <w:marTop w:val="0"/>
          <w:marBottom w:val="0"/>
          <w:divBdr>
            <w:top w:val="single" w:sz="2" w:space="0" w:color="E5E7EB"/>
            <w:left w:val="single" w:sz="2" w:space="0" w:color="E5E7EB"/>
            <w:bottom w:val="single" w:sz="2" w:space="0" w:color="E5E7EB"/>
            <w:right w:val="single" w:sz="2" w:space="0" w:color="E5E7EB"/>
          </w:divBdr>
          <w:divsChild>
            <w:div w:id="406920107">
              <w:marLeft w:val="0"/>
              <w:marRight w:val="0"/>
              <w:marTop w:val="0"/>
              <w:marBottom w:val="0"/>
              <w:divBdr>
                <w:top w:val="single" w:sz="2" w:space="0" w:color="E5E7EB"/>
                <w:left w:val="single" w:sz="2" w:space="0" w:color="E5E7EB"/>
                <w:bottom w:val="single" w:sz="2" w:space="0" w:color="E5E7EB"/>
                <w:right w:val="single" w:sz="2" w:space="0" w:color="E5E7EB"/>
              </w:divBdr>
              <w:divsChild>
                <w:div w:id="1701206223">
                  <w:marLeft w:val="0"/>
                  <w:marRight w:val="0"/>
                  <w:marTop w:val="0"/>
                  <w:marBottom w:val="0"/>
                  <w:divBdr>
                    <w:top w:val="single" w:sz="2" w:space="0" w:color="E5E7EB"/>
                    <w:left w:val="single" w:sz="2" w:space="0" w:color="E5E7EB"/>
                    <w:bottom w:val="single" w:sz="2" w:space="0" w:color="E5E7EB"/>
                    <w:right w:val="single" w:sz="2" w:space="0" w:color="E5E7EB"/>
                  </w:divBdr>
                  <w:divsChild>
                    <w:div w:id="551814110">
                      <w:marLeft w:val="0"/>
                      <w:marRight w:val="0"/>
                      <w:marTop w:val="0"/>
                      <w:marBottom w:val="0"/>
                      <w:divBdr>
                        <w:top w:val="single" w:sz="2" w:space="0" w:color="E5E7EB"/>
                        <w:left w:val="single" w:sz="2" w:space="0" w:color="E5E7EB"/>
                        <w:bottom w:val="single" w:sz="2" w:space="0" w:color="E5E7EB"/>
                        <w:right w:val="single" w:sz="2" w:space="0" w:color="E5E7EB"/>
                      </w:divBdr>
                      <w:divsChild>
                        <w:div w:id="172378336">
                          <w:marLeft w:val="0"/>
                          <w:marRight w:val="0"/>
                          <w:marTop w:val="0"/>
                          <w:marBottom w:val="0"/>
                          <w:divBdr>
                            <w:top w:val="single" w:sz="2" w:space="0" w:color="E5E7EB"/>
                            <w:left w:val="single" w:sz="2" w:space="0" w:color="E5E7EB"/>
                            <w:bottom w:val="single" w:sz="2" w:space="0" w:color="E5E7EB"/>
                            <w:right w:val="single" w:sz="2" w:space="0" w:color="E5E7EB"/>
                          </w:divBdr>
                          <w:divsChild>
                            <w:div w:id="133760044">
                              <w:marLeft w:val="0"/>
                              <w:marRight w:val="0"/>
                              <w:marTop w:val="0"/>
                              <w:marBottom w:val="0"/>
                              <w:divBdr>
                                <w:top w:val="single" w:sz="2" w:space="0" w:color="auto"/>
                                <w:left w:val="single" w:sz="2" w:space="0" w:color="auto"/>
                                <w:bottom w:val="single" w:sz="2" w:space="0" w:color="auto"/>
                                <w:right w:val="single" w:sz="2" w:space="0" w:color="auto"/>
                              </w:divBdr>
                              <w:divsChild>
                                <w:div w:id="496267265">
                                  <w:marLeft w:val="0"/>
                                  <w:marRight w:val="0"/>
                                  <w:marTop w:val="0"/>
                                  <w:marBottom w:val="0"/>
                                  <w:divBdr>
                                    <w:top w:val="single" w:sz="2" w:space="0" w:color="auto"/>
                                    <w:left w:val="single" w:sz="2" w:space="0" w:color="auto"/>
                                    <w:bottom w:val="single" w:sz="2" w:space="0" w:color="auto"/>
                                    <w:right w:val="single" w:sz="2" w:space="0" w:color="auto"/>
                                  </w:divBdr>
                                  <w:divsChild>
                                    <w:div w:id="1218934970">
                                      <w:marLeft w:val="0"/>
                                      <w:marRight w:val="0"/>
                                      <w:marTop w:val="0"/>
                                      <w:marBottom w:val="0"/>
                                      <w:divBdr>
                                        <w:top w:val="single" w:sz="2" w:space="0" w:color="E5E7EB"/>
                                        <w:left w:val="single" w:sz="2" w:space="0" w:color="E5E7EB"/>
                                        <w:bottom w:val="single" w:sz="2" w:space="0" w:color="E5E7EB"/>
                                        <w:right w:val="single" w:sz="2" w:space="0" w:color="E5E7EB"/>
                                      </w:divBdr>
                                      <w:divsChild>
                                        <w:div w:id="1337852059">
                                          <w:marLeft w:val="0"/>
                                          <w:marRight w:val="0"/>
                                          <w:marTop w:val="0"/>
                                          <w:marBottom w:val="0"/>
                                          <w:divBdr>
                                            <w:top w:val="single" w:sz="2" w:space="0" w:color="E5E7EB"/>
                                            <w:left w:val="single" w:sz="2" w:space="0" w:color="E5E7EB"/>
                                            <w:bottom w:val="single" w:sz="2" w:space="0" w:color="E5E7EB"/>
                                            <w:right w:val="single" w:sz="2" w:space="0" w:color="E5E7EB"/>
                                          </w:divBdr>
                                          <w:divsChild>
                                            <w:div w:id="295796043">
                                              <w:marLeft w:val="0"/>
                                              <w:marRight w:val="0"/>
                                              <w:marTop w:val="0"/>
                                              <w:marBottom w:val="0"/>
                                              <w:divBdr>
                                                <w:top w:val="single" w:sz="2" w:space="0" w:color="E5E7EB"/>
                                                <w:left w:val="single" w:sz="2" w:space="0" w:color="E5E7EB"/>
                                                <w:bottom w:val="single" w:sz="2" w:space="0" w:color="E5E7EB"/>
                                                <w:right w:val="single" w:sz="2" w:space="0" w:color="E5E7EB"/>
                                              </w:divBdr>
                                              <w:divsChild>
                                                <w:div w:id="175920711">
                                                  <w:marLeft w:val="0"/>
                                                  <w:marRight w:val="0"/>
                                                  <w:marTop w:val="0"/>
                                                  <w:marBottom w:val="0"/>
                                                  <w:divBdr>
                                                    <w:top w:val="single" w:sz="2" w:space="0" w:color="auto"/>
                                                    <w:left w:val="single" w:sz="2" w:space="0" w:color="auto"/>
                                                    <w:bottom w:val="single" w:sz="2" w:space="31" w:color="auto"/>
                                                    <w:right w:val="single" w:sz="2" w:space="0" w:color="auto"/>
                                                  </w:divBdr>
                                                  <w:divsChild>
                                                    <w:div w:id="2143158279">
                                                      <w:marLeft w:val="0"/>
                                                      <w:marRight w:val="0"/>
                                                      <w:marTop w:val="0"/>
                                                      <w:marBottom w:val="0"/>
                                                      <w:divBdr>
                                                        <w:top w:val="single" w:sz="2" w:space="0" w:color="E5E7EB"/>
                                                        <w:left w:val="single" w:sz="2" w:space="12" w:color="E5E7EB"/>
                                                        <w:bottom w:val="single" w:sz="2" w:space="0" w:color="E5E7EB"/>
                                                        <w:right w:val="single" w:sz="2" w:space="12" w:color="E5E7EB"/>
                                                      </w:divBdr>
                                                      <w:divsChild>
                                                        <w:div w:id="1498418177">
                                                          <w:marLeft w:val="0"/>
                                                          <w:marRight w:val="0"/>
                                                          <w:marTop w:val="0"/>
                                                          <w:marBottom w:val="0"/>
                                                          <w:divBdr>
                                                            <w:top w:val="single" w:sz="2" w:space="0" w:color="E5E7EB"/>
                                                            <w:left w:val="single" w:sz="2" w:space="0" w:color="E5E7EB"/>
                                                            <w:bottom w:val="single" w:sz="2" w:space="0" w:color="E5E7EB"/>
                                                            <w:right w:val="single" w:sz="2" w:space="0" w:color="E5E7EB"/>
                                                          </w:divBdr>
                                                          <w:divsChild>
                                                            <w:div w:id="724184810">
                                                              <w:marLeft w:val="0"/>
                                                              <w:marRight w:val="0"/>
                                                              <w:marTop w:val="0"/>
                                                              <w:marBottom w:val="0"/>
                                                              <w:divBdr>
                                                                <w:top w:val="single" w:sz="2" w:space="0" w:color="E5E7EB"/>
                                                                <w:left w:val="single" w:sz="2" w:space="0" w:color="E5E7EB"/>
                                                                <w:bottom w:val="single" w:sz="2" w:space="0" w:color="E5E7EB"/>
                                                                <w:right w:val="single" w:sz="2" w:space="0" w:color="E5E7EB"/>
                                                              </w:divBdr>
                                                              <w:divsChild>
                                                                <w:div w:id="2070226307">
                                                                  <w:marLeft w:val="0"/>
                                                                  <w:marRight w:val="0"/>
                                                                  <w:marTop w:val="0"/>
                                                                  <w:marBottom w:val="0"/>
                                                                  <w:divBdr>
                                                                    <w:top w:val="single" w:sz="2" w:space="0" w:color="E5E7EB"/>
                                                                    <w:left w:val="single" w:sz="2" w:space="0" w:color="E5E7EB"/>
                                                                    <w:bottom w:val="single" w:sz="2" w:space="0" w:color="E5E7EB"/>
                                                                    <w:right w:val="single" w:sz="2" w:space="0" w:color="E5E7EB"/>
                                                                  </w:divBdr>
                                                                  <w:divsChild>
                                                                    <w:div w:id="761535239">
                                                                      <w:marLeft w:val="0"/>
                                                                      <w:marRight w:val="0"/>
                                                                      <w:marTop w:val="0"/>
                                                                      <w:marBottom w:val="0"/>
                                                                      <w:divBdr>
                                                                        <w:top w:val="single" w:sz="2" w:space="0" w:color="E5E7EB"/>
                                                                        <w:left w:val="single" w:sz="2" w:space="0" w:color="E5E7EB"/>
                                                                        <w:bottom w:val="single" w:sz="2" w:space="0" w:color="E5E7EB"/>
                                                                        <w:right w:val="single" w:sz="2" w:space="0" w:color="E5E7EB"/>
                                                                      </w:divBdr>
                                                                      <w:divsChild>
                                                                        <w:div w:id="464005404">
                                                                          <w:marLeft w:val="0"/>
                                                                          <w:marRight w:val="0"/>
                                                                          <w:marTop w:val="0"/>
                                                                          <w:marBottom w:val="0"/>
                                                                          <w:divBdr>
                                                                            <w:top w:val="single" w:sz="2" w:space="0" w:color="auto"/>
                                                                            <w:left w:val="single" w:sz="2" w:space="0" w:color="auto"/>
                                                                            <w:bottom w:val="single" w:sz="2" w:space="0" w:color="auto"/>
                                                                            <w:right w:val="single" w:sz="2" w:space="0" w:color="auto"/>
                                                                          </w:divBdr>
                                                                          <w:divsChild>
                                                                            <w:div w:id="622464519">
                                                                              <w:marLeft w:val="0"/>
                                                                              <w:marRight w:val="0"/>
                                                                              <w:marTop w:val="0"/>
                                                                              <w:marBottom w:val="0"/>
                                                                              <w:divBdr>
                                                                                <w:top w:val="single" w:sz="2" w:space="0" w:color="E5E7EB"/>
                                                                                <w:left w:val="single" w:sz="2" w:space="0" w:color="E5E7EB"/>
                                                                                <w:bottom w:val="single" w:sz="2" w:space="0" w:color="E5E7EB"/>
                                                                                <w:right w:val="single" w:sz="2" w:space="0" w:color="E5E7EB"/>
                                                                              </w:divBdr>
                                                                              <w:divsChild>
                                                                                <w:div w:id="124548675">
                                                                                  <w:marLeft w:val="0"/>
                                                                                  <w:marRight w:val="0"/>
                                                                                  <w:marTop w:val="0"/>
                                                                                  <w:marBottom w:val="0"/>
                                                                                  <w:divBdr>
                                                                                    <w:top w:val="single" w:sz="2" w:space="0" w:color="E5E7EB"/>
                                                                                    <w:left w:val="single" w:sz="2" w:space="0" w:color="E5E7EB"/>
                                                                                    <w:bottom w:val="single" w:sz="2" w:space="0" w:color="E5E7EB"/>
                                                                                    <w:right w:val="single" w:sz="2" w:space="0" w:color="E5E7EB"/>
                                                                                  </w:divBdr>
                                                                                  <w:divsChild>
                                                                                    <w:div w:id="104426043">
                                                                                      <w:marLeft w:val="0"/>
                                                                                      <w:marRight w:val="0"/>
                                                                                      <w:marTop w:val="0"/>
                                                                                      <w:marBottom w:val="0"/>
                                                                                      <w:divBdr>
                                                                                        <w:top w:val="single" w:sz="2" w:space="0" w:color="E5E7EB"/>
                                                                                        <w:left w:val="single" w:sz="2" w:space="0" w:color="E5E7EB"/>
                                                                                        <w:bottom w:val="single" w:sz="2" w:space="0" w:color="E5E7EB"/>
                                                                                        <w:right w:val="single" w:sz="2" w:space="0" w:color="E5E7EB"/>
                                                                                      </w:divBdr>
                                                                                      <w:divsChild>
                                                                                        <w:div w:id="489371315">
                                                                                          <w:marLeft w:val="0"/>
                                                                                          <w:marRight w:val="0"/>
                                                                                          <w:marTop w:val="0"/>
                                                                                          <w:marBottom w:val="0"/>
                                                                                          <w:divBdr>
                                                                                            <w:top w:val="single" w:sz="2" w:space="0" w:color="E5E7EB"/>
                                                                                            <w:left w:val="single" w:sz="2" w:space="0" w:color="E5E7EB"/>
                                                                                            <w:bottom w:val="single" w:sz="2" w:space="0" w:color="E5E7EB"/>
                                                                                            <w:right w:val="single" w:sz="2" w:space="0" w:color="E5E7EB"/>
                                                                                          </w:divBdr>
                                                                                          <w:divsChild>
                                                                                            <w:div w:id="527989879">
                                                                                              <w:marLeft w:val="0"/>
                                                                                              <w:marRight w:val="0"/>
                                                                                              <w:marTop w:val="0"/>
                                                                                              <w:marBottom w:val="0"/>
                                                                                              <w:divBdr>
                                                                                                <w:top w:val="single" w:sz="2" w:space="0" w:color="E5E7EB"/>
                                                                                                <w:left w:val="single" w:sz="2" w:space="0" w:color="E5E7EB"/>
                                                                                                <w:bottom w:val="single" w:sz="2" w:space="0" w:color="E5E7EB"/>
                                                                                                <w:right w:val="single" w:sz="2" w:space="0" w:color="E5E7EB"/>
                                                                                              </w:divBdr>
                                                                                              <w:divsChild>
                                                                                                <w:div w:id="882982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2092589">
                          <w:marLeft w:val="0"/>
                          <w:marRight w:val="0"/>
                          <w:marTop w:val="0"/>
                          <w:marBottom w:val="0"/>
                          <w:divBdr>
                            <w:top w:val="single" w:sz="2" w:space="12" w:color="auto"/>
                            <w:left w:val="single" w:sz="2" w:space="12" w:color="auto"/>
                            <w:bottom w:val="single" w:sz="2" w:space="12" w:color="auto"/>
                            <w:right w:val="single" w:sz="2" w:space="12" w:color="auto"/>
                          </w:divBdr>
                          <w:divsChild>
                            <w:div w:id="538934569">
                              <w:marLeft w:val="0"/>
                              <w:marRight w:val="0"/>
                              <w:marTop w:val="0"/>
                              <w:marBottom w:val="0"/>
                              <w:divBdr>
                                <w:top w:val="single" w:sz="2" w:space="0" w:color="E5E7EB"/>
                                <w:left w:val="single" w:sz="2" w:space="0" w:color="E5E7EB"/>
                                <w:bottom w:val="single" w:sz="2" w:space="0" w:color="E5E7EB"/>
                                <w:right w:val="single" w:sz="2" w:space="0" w:color="E5E7EB"/>
                              </w:divBdr>
                              <w:divsChild>
                                <w:div w:id="152186557">
                                  <w:marLeft w:val="0"/>
                                  <w:marRight w:val="0"/>
                                  <w:marTop w:val="0"/>
                                  <w:marBottom w:val="0"/>
                                  <w:divBdr>
                                    <w:top w:val="single" w:sz="2" w:space="0" w:color="E5E7EB"/>
                                    <w:left w:val="single" w:sz="2" w:space="0" w:color="E5E7EB"/>
                                    <w:bottom w:val="single" w:sz="2" w:space="0" w:color="E5E7EB"/>
                                    <w:right w:val="single" w:sz="2" w:space="0" w:color="E5E7EB"/>
                                  </w:divBdr>
                                  <w:divsChild>
                                    <w:div w:id="29378171">
                                      <w:marLeft w:val="0"/>
                                      <w:marRight w:val="0"/>
                                      <w:marTop w:val="0"/>
                                      <w:marBottom w:val="0"/>
                                      <w:divBdr>
                                        <w:top w:val="single" w:sz="2" w:space="0" w:color="E5E7EB"/>
                                        <w:left w:val="single" w:sz="2" w:space="0" w:color="E5E7EB"/>
                                        <w:bottom w:val="single" w:sz="2" w:space="0" w:color="E5E7EB"/>
                                        <w:right w:val="single" w:sz="2" w:space="0" w:color="E5E7EB"/>
                                      </w:divBdr>
                                      <w:divsChild>
                                        <w:div w:id="756750311">
                                          <w:marLeft w:val="0"/>
                                          <w:marRight w:val="0"/>
                                          <w:marTop w:val="0"/>
                                          <w:marBottom w:val="0"/>
                                          <w:divBdr>
                                            <w:top w:val="single" w:sz="2" w:space="0" w:color="E5E7EB"/>
                                            <w:left w:val="single" w:sz="2" w:space="0" w:color="E5E7EB"/>
                                            <w:bottom w:val="single" w:sz="2" w:space="0" w:color="E5E7EB"/>
                                            <w:right w:val="single" w:sz="2" w:space="0" w:color="E5E7EB"/>
                                          </w:divBdr>
                                          <w:divsChild>
                                            <w:div w:id="262537350">
                                              <w:marLeft w:val="0"/>
                                              <w:marRight w:val="0"/>
                                              <w:marTop w:val="0"/>
                                              <w:marBottom w:val="0"/>
                                              <w:divBdr>
                                                <w:top w:val="single" w:sz="2" w:space="0" w:color="E5E7EB"/>
                                                <w:left w:val="single" w:sz="2" w:space="0" w:color="E5E7EB"/>
                                                <w:bottom w:val="single" w:sz="2" w:space="0" w:color="E5E7EB"/>
                                                <w:right w:val="single" w:sz="2" w:space="0" w:color="E5E7EB"/>
                                              </w:divBdr>
                                              <w:divsChild>
                                                <w:div w:id="864099150">
                                                  <w:marLeft w:val="0"/>
                                                  <w:marRight w:val="0"/>
                                                  <w:marTop w:val="0"/>
                                                  <w:marBottom w:val="0"/>
                                                  <w:divBdr>
                                                    <w:top w:val="single" w:sz="2" w:space="0" w:color="auto"/>
                                                    <w:left w:val="single" w:sz="2" w:space="0" w:color="auto"/>
                                                    <w:bottom w:val="single" w:sz="2" w:space="0" w:color="auto"/>
                                                    <w:right w:val="single" w:sz="2" w:space="0" w:color="auto"/>
                                                  </w:divBdr>
                                                  <w:divsChild>
                                                    <w:div w:id="1384909499">
                                                      <w:marLeft w:val="0"/>
                                                      <w:marRight w:val="0"/>
                                                      <w:marTop w:val="0"/>
                                                      <w:marBottom w:val="0"/>
                                                      <w:divBdr>
                                                        <w:top w:val="single" w:sz="2" w:space="0" w:color="E5E7EB"/>
                                                        <w:left w:val="single" w:sz="2" w:space="0" w:color="E5E7EB"/>
                                                        <w:bottom w:val="single" w:sz="2" w:space="0" w:color="E5E7EB"/>
                                                        <w:right w:val="single" w:sz="2" w:space="0" w:color="E5E7EB"/>
                                                      </w:divBdr>
                                                      <w:divsChild>
                                                        <w:div w:id="1227641207">
                                                          <w:marLeft w:val="0"/>
                                                          <w:marRight w:val="0"/>
                                                          <w:marTop w:val="0"/>
                                                          <w:marBottom w:val="0"/>
                                                          <w:divBdr>
                                                            <w:top w:val="single" w:sz="6" w:space="0" w:color="auto"/>
                                                            <w:left w:val="single" w:sz="6" w:space="0" w:color="auto"/>
                                                            <w:bottom w:val="single" w:sz="6" w:space="0" w:color="auto"/>
                                                            <w:right w:val="single" w:sz="6" w:space="0" w:color="auto"/>
                                                          </w:divBdr>
                                                          <w:divsChild>
                                                            <w:div w:id="490173266">
                                                              <w:marLeft w:val="0"/>
                                                              <w:marRight w:val="0"/>
                                                              <w:marTop w:val="0"/>
                                                              <w:marBottom w:val="0"/>
                                                              <w:divBdr>
                                                                <w:top w:val="single" w:sz="2" w:space="0" w:color="E5E7EB"/>
                                                                <w:left w:val="single" w:sz="2" w:space="0" w:color="E5E7EB"/>
                                                                <w:bottom w:val="single" w:sz="2" w:space="0" w:color="E5E7EB"/>
                                                                <w:right w:val="single" w:sz="2" w:space="0" w:color="E5E7EB"/>
                                                              </w:divBdr>
                                                              <w:divsChild>
                                                                <w:div w:id="2111847292">
                                                                  <w:marLeft w:val="0"/>
                                                                  <w:marRight w:val="0"/>
                                                                  <w:marTop w:val="0"/>
                                                                  <w:marBottom w:val="0"/>
                                                                  <w:divBdr>
                                                                    <w:top w:val="single" w:sz="2" w:space="0" w:color="E5E7EB"/>
                                                                    <w:left w:val="single" w:sz="2" w:space="0" w:color="E5E7EB"/>
                                                                    <w:bottom w:val="single" w:sz="2" w:space="0" w:color="E5E7EB"/>
                                                                    <w:right w:val="single" w:sz="2" w:space="0" w:color="E5E7EB"/>
                                                                  </w:divBdr>
                                                                  <w:divsChild>
                                                                    <w:div w:id="1971591253">
                                                                      <w:marLeft w:val="0"/>
                                                                      <w:marRight w:val="0"/>
                                                                      <w:marTop w:val="0"/>
                                                                      <w:marBottom w:val="0"/>
                                                                      <w:divBdr>
                                                                        <w:top w:val="single" w:sz="2" w:space="0" w:color="E5E7EB"/>
                                                                        <w:left w:val="single" w:sz="2" w:space="0" w:color="E5E7EB"/>
                                                                        <w:bottom w:val="single" w:sz="2" w:space="0" w:color="E5E7EB"/>
                                                                        <w:right w:val="single" w:sz="2" w:space="0" w:color="E5E7EB"/>
                                                                      </w:divBdr>
                                                                      <w:divsChild>
                                                                        <w:div w:id="1476752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1863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8" Type="http://schemas.openxmlformats.org/officeDocument/2006/relationships/hyperlink" Target="https://doi.org/10.1016/j.brat.2024.104595" TargetMode="External"/><Relationship Id="rId26" Type="http://schemas.openxmlformats.org/officeDocument/2006/relationships/hyperlink" Target="https://psycnet.apa.org/doi/10.1037/pspa0000393" TargetMode="External"/><Relationship Id="rId39" Type="http://schemas.openxmlformats.org/officeDocument/2006/relationships/hyperlink" Target="https://doi.org/10.1111/cdev.14057" TargetMode="External"/><Relationship Id="rId21" Type="http://schemas.openxmlformats.org/officeDocument/2006/relationships/hyperlink" Target="https://doi.org/10.1111/jora.13042" TargetMode="External"/><Relationship Id="rId34" Type="http://schemas.openxmlformats.org/officeDocument/2006/relationships/hyperlink" Target="https://doi.org/10.1038/s41562-019-0814-0" TargetMode="External"/><Relationship Id="rId42" Type="http://schemas.openxmlformats.org/officeDocument/2006/relationships/hyperlink" Target="https://www.sciencedirect.com/science/article/pii/S074959782400058X" TargetMode="External"/><Relationship Id="rId47" Type="http://schemas.openxmlformats.org/officeDocument/2006/relationships/hyperlink" Target="https://doi.org/10.1177/01461672231169105" TargetMode="External"/><Relationship Id="rId50" Type="http://schemas.openxmlformats.org/officeDocument/2006/relationships/hyperlink" Target="https://doi.org/10.1177/014616722311691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7/xge0001614" TargetMode="External"/><Relationship Id="rId29" Type="http://schemas.openxmlformats.org/officeDocument/2006/relationships/hyperlink" Target="https://doi.org/10.1371/journal.pone.0312021" TargetMode="External"/><Relationship Id="rId24" Type="http://schemas.openxmlformats.org/officeDocument/2006/relationships/hyperlink" Target="https://www.sciencedirect.com/topics/neuroscience/behavior-neuroscience" TargetMode="External"/><Relationship Id="rId32" Type="http://schemas.openxmlformats.org/officeDocument/2006/relationships/hyperlink" Target="https://doi.org/10.1016/j.sjbs.2021.01.010" TargetMode="External"/><Relationship Id="rId37" Type="http://schemas.openxmlformats.org/officeDocument/2006/relationships/hyperlink" Target="https://doi.org/10.1037/dev0001741" TargetMode="External"/><Relationship Id="rId40" Type="http://schemas.openxmlformats.org/officeDocument/2006/relationships/hyperlink" Target="https://doi.org/10.1016/j.obhdp.2024.104366" TargetMode="External"/><Relationship Id="rId45" Type="http://schemas.openxmlformats.org/officeDocument/2006/relationships/hyperlink" Target="https://journals.sagepub.com/doi/full/10.1177/01461672231169105" TargetMode="External"/><Relationship Id="rId53"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www.calculator.net/random-number-generator.html" TargetMode="External"/><Relationship Id="rId23" Type="http://schemas.openxmlformats.org/officeDocument/2006/relationships/hyperlink" Target="https://doi.org/10.1016/j.cognition.2024.105844" TargetMode="External"/><Relationship Id="rId28" Type="http://schemas.openxmlformats.org/officeDocument/2006/relationships/hyperlink" Target="https://doi.org/10.1371/journal.pone.0312021" TargetMode="External"/><Relationship Id="rId36" Type="http://schemas.openxmlformats.org/officeDocument/2006/relationships/hyperlink" Target="https://doi.org/10.1037/dev0001741" TargetMode="External"/><Relationship Id="rId49" Type="http://schemas.openxmlformats.org/officeDocument/2006/relationships/hyperlink" Target="https://journals.sagepub.com/doi/full/10.1177/01461672231169105" TargetMode="External"/><Relationship Id="rId10" Type="http://schemas.openxmlformats.org/officeDocument/2006/relationships/hyperlink" Target="https://www.calculator.net/random-number-generator.html" TargetMode="External"/><Relationship Id="rId19" Type="http://schemas.openxmlformats.org/officeDocument/2006/relationships/hyperlink" Target="https://doi.org/10.1016/j.brat.2024.104595" TargetMode="External"/><Relationship Id="rId31" Type="http://schemas.openxmlformats.org/officeDocument/2006/relationships/hyperlink" Target="https://doi.org/10.1016/j.jml.2024.104556" TargetMode="External"/><Relationship Id="rId44" Type="http://schemas.openxmlformats.org/officeDocument/2006/relationships/hyperlink" Target="https://www.sciencedirect.com/topics/social-sciences/fixed-effects-mode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22" Type="http://schemas.openxmlformats.org/officeDocument/2006/relationships/hyperlink" Target="https://www.sciencedirect.com/topics/neuroscience/behavior-neuroscience" TargetMode="External"/><Relationship Id="rId27" Type="http://schemas.openxmlformats.org/officeDocument/2006/relationships/hyperlink" Target="https://psycnet.apa.org/doi/10.1037/pspa0000393" TargetMode="External"/><Relationship Id="rId30" Type="http://schemas.openxmlformats.org/officeDocument/2006/relationships/hyperlink" Target="https://doi.org/10.1016/j.jml.2024.104556" TargetMode="External"/><Relationship Id="rId35" Type="http://schemas.openxmlformats.org/officeDocument/2006/relationships/hyperlink" Target="https://doi.org/10.1038/s41562-019-0814-0" TargetMode="External"/><Relationship Id="rId43" Type="http://schemas.openxmlformats.org/officeDocument/2006/relationships/hyperlink" Target="https://www.sciencedirect.com/science/article/pii/S074959782400058X" TargetMode="External"/><Relationship Id="rId48" Type="http://schemas.openxmlformats.org/officeDocument/2006/relationships/hyperlink" Target="https://journals.sagepub.com/doi/full/10.1177/01461672231169105" TargetMode="External"/><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7" Type="http://schemas.openxmlformats.org/officeDocument/2006/relationships/hyperlink" Target="https://doi.org/10.1037/xge0001614" TargetMode="External"/><Relationship Id="rId25" Type="http://schemas.openxmlformats.org/officeDocument/2006/relationships/hyperlink" Target="https://doi.org/10.1016/j.cognition.2024.105844" TargetMode="External"/><Relationship Id="rId33" Type="http://schemas.openxmlformats.org/officeDocument/2006/relationships/hyperlink" Target="https://doi.org/10.1016/j.sjbs.2021.01.010" TargetMode="External"/><Relationship Id="rId38" Type="http://schemas.openxmlformats.org/officeDocument/2006/relationships/hyperlink" Target="https://doi.org/10.1111/cdev.14057" TargetMode="External"/><Relationship Id="rId46" Type="http://schemas.openxmlformats.org/officeDocument/2006/relationships/hyperlink" Target="https://journals.sagepub.com/doi/full/10.1177/01461672231169105" TargetMode="External"/><Relationship Id="rId20" Type="http://schemas.openxmlformats.org/officeDocument/2006/relationships/hyperlink" Target="https://doi.org/10.1111/jora.13042" TargetMode="External"/><Relationship Id="rId41" Type="http://schemas.openxmlformats.org/officeDocument/2006/relationships/hyperlink" Target="https://doi.org/10.1016/j.obhdp.2024.104366"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6720B-9734-449A-BC97-4270BCFF4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36</Pages>
  <Words>7305</Words>
  <Characters>41641</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halbritter</dc:creator>
  <cp:keywords/>
  <cp:lastModifiedBy>Hussey, Ian (PSY)</cp:lastModifiedBy>
  <cp:revision>151</cp:revision>
  <cp:lastPrinted>2025-09-18T14:26:00Z</cp:lastPrinted>
  <dcterms:created xsi:type="dcterms:W3CDTF">2025-09-21T18:20:00Z</dcterms:created>
  <dcterms:modified xsi:type="dcterms:W3CDTF">2025-10-17T09:08:00Z</dcterms:modified>
</cp:coreProperties>
</file>