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Grupo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Cliente: Pizza Di Vitto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Contato: 55625224, 55631324, 976295698.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Facebook: /divittopizzaria.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Instagram: @divittopizzaria.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1485"/>
        <w:gridCol w:w="2565"/>
        <w:gridCol w:w="1665"/>
        <w:tblGridChange w:id="0">
          <w:tblGrid>
            <w:gridCol w:w="2790"/>
            <w:gridCol w:w="1485"/>
            <w:gridCol w:w="2565"/>
            <w:gridCol w:w="1665"/>
          </w:tblGrid>
        </w:tblGridChange>
      </w:tblGrid>
      <w:tr>
        <w:trPr>
          <w:trHeight w:val="315" w:hRule="atLeast"/>
        </w:trPr>
        <w:tc>
          <w:tcPr>
            <w:tcBorders>
              <w:top w:color="134f5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Integrantes</w:t>
            </w:r>
          </w:p>
        </w:tc>
        <w:tc>
          <w:tcPr>
            <w:tcBorders>
              <w:top w:color="134f5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134f5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134f5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Ferreira Araujo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1802464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guilherme.faraujo@aluno.faculdadeimpacta.com.br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94372-7176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 de Oliveira Cipriano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gustavo.cipriano@aluno.faculdadeimpacta.com.br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(11)99720-1380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 Almeida Félix dos Santos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luan.felix@aluno.faculdadeimpacta.com.br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(11)93009-4816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Macedo Canela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lucas.canela@aluno.faculdadeimpacta.com.br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(11)97350-2936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Sabrina da Silva Pereira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sabrina.pereira@aluno.faculdadeimpacta.com.br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(11)98105-4410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