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3gj67j98z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105769230769"/>
        <w:gridCol w:w="6323.8942307692305"/>
        <w:tblGridChange w:id="0">
          <w:tblGrid>
            <w:gridCol w:w="2706.105769230769"/>
            <w:gridCol w:w="6323.8942307692305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da Di Vitto Pizzaria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http://www.divittopizzaria.com.br/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site é importante, pois permite que os clientes acessem ao cardápio, promoções e as melhores formas de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 Social da Di Vitto Pizzaria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https://pt-br.facebook.com/divittoprimepizzaria/?ref=page_internal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https://www.instagram.com/divittoprime/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