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jdgxs"/>
      <w:bookmarkEnd w:id="0"/>
      <w:r>
        <w:rPr/>
        <w:t>Usuários e outros Stakeholders</w:t>
      </w:r>
    </w:p>
    <w:p>
      <w:pPr>
        <w:pStyle w:val="Normal1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3726"/>
        <w:gridCol w:w="5303"/>
      </w:tblGrid>
      <w:tr>
        <w:trPr>
          <w:trHeight w:val="315" w:hRule="atLeast"/>
        </w:trPr>
        <w:tc>
          <w:tcPr>
            <w:tcW w:w="3726" w:type="dxa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Usuários</w:t>
            </w:r>
          </w:p>
        </w:tc>
        <w:tc>
          <w:tcPr>
            <w:tcW w:w="5303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trHeight w:val="795" w:hRule="atLeast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Proprietário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Conceder acesso acesso as certas funcionalidades do sistema #Pizzou.</w:t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Gerar relatórios mensais e diários de vendas.</w:t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Identificar lista de produtos necessários.</w:t>
            </w:r>
          </w:p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Identificar qualidade e validade dos produtos estocados.</w:t>
            </w:r>
          </w:p>
        </w:tc>
      </w:tr>
      <w:tr>
        <w:trPr>
          <w:trHeight w:val="555" w:hRule="atLeast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Funcionário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Redução de tarefas manuais.</w:t>
            </w:r>
          </w:p>
        </w:tc>
      </w:tr>
      <w:tr>
        <w:trPr>
          <w:trHeight w:val="315" w:hRule="atLeast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Outros Stakeholder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trHeight w:val="555" w:hRule="atLeast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Desenvolvedores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Desenvolvimento do sistema.</w:t>
            </w:r>
          </w:p>
        </w:tc>
      </w:tr>
      <w:tr>
        <w:trPr>
          <w:trHeight w:val="315" w:hRule="atLeast"/>
        </w:trPr>
        <w:tc>
          <w:tcPr>
            <w:tcW w:w="372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Clientes da pizzaria</w:t>
            </w:r>
          </w:p>
        </w:tc>
        <w:tc>
          <w:tcPr>
            <w:tcW w:w="530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Redução de espera no seu atendimento.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56</Words>
  <Characters>394</Characters>
  <CharactersWithSpaces>434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2020-05-18T11:42:31Z</dcterms:modified>
  <cp:revision>2</cp:revision>
  <dc:subject/>
  <dc:title/>
</cp:coreProperties>
</file>