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N01</w:t>
      </w:r>
      <w:r w:rsidDel="00000000" w:rsidR="00000000" w:rsidRPr="00000000">
        <w:rPr>
          <w:rtl w:val="0"/>
        </w:rPr>
        <w:t xml:space="preserve">: Registro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N02</w:t>
      </w:r>
      <w:r w:rsidDel="00000000" w:rsidR="00000000" w:rsidRPr="00000000">
        <w:rPr>
          <w:rtl w:val="0"/>
        </w:rPr>
        <w:t xml:space="preserve">: Cadastro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N03</w:t>
      </w:r>
      <w:r w:rsidDel="00000000" w:rsidR="00000000" w:rsidRPr="00000000">
        <w:rPr>
          <w:rtl w:val="0"/>
        </w:rPr>
        <w:t xml:space="preserve">: Cadastro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N04</w:t>
      </w:r>
      <w:r w:rsidDel="00000000" w:rsidR="00000000" w:rsidRPr="00000000">
        <w:rPr>
          <w:rtl w:val="0"/>
        </w:rPr>
        <w:t xml:space="preserve">: Controle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N05:</w:t>
      </w:r>
      <w:r w:rsidDel="00000000" w:rsidR="00000000" w:rsidRPr="00000000">
        <w:rPr>
          <w:rtl w:val="0"/>
        </w:rPr>
        <w:t xml:space="preserve"> Cadastro de Entregadores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N06:</w:t>
      </w:r>
      <w:r w:rsidDel="00000000" w:rsidR="00000000" w:rsidRPr="00000000">
        <w:rPr>
          <w:rtl w:val="0"/>
        </w:rPr>
        <w:t xml:space="preserve"> Relatório de Vendas (Diário, Mensal)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057.943037974684"/>
        <w:gridCol w:w="662.0094936708861"/>
        <w:gridCol w:w="662.0094936708861"/>
        <w:gridCol w:w="662.0094936708861"/>
        <w:gridCol w:w="662.0094936708861"/>
        <w:gridCol w:w="662.0094936708861"/>
        <w:gridCol w:w="662.0094936708861"/>
        <w:tblGridChange w:id="0">
          <w:tblGrid>
            <w:gridCol w:w="5057.943037974684"/>
            <w:gridCol w:w="662.0094936708861"/>
            <w:gridCol w:w="662.0094936708861"/>
            <w:gridCol w:w="662.0094936708861"/>
            <w:gridCol w:w="662.0094936708861"/>
            <w:gridCol w:w="662.0094936708861"/>
            <w:gridCol w:w="662.0094936708861"/>
          </w:tblGrid>
        </w:tblGridChange>
      </w:tblGrid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N06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Mesa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Delivery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Pedidos de Balcão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Tela de Cadastro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Efetuar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de Cadastro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Controlar os Produtos que serão utilizados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Notificação para Reabastecimento de Estoque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a Identidade do Entregador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Vincular Entregador ao Pedido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Gerar Relatórios de Vendas Gerais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Gerar Relatórios de Custos com Entrega</w:t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34f5c" w:space="0" w:sz="4" w:val="single"/>
              <w:left w:color="134f5c" w:space="0" w:sz="4" w:val="single"/>
              <w:bottom w:color="134f5c" w:space="0" w:sz="4" w:val="single"/>
              <w:right w:color="134f5c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