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62550" cy="404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RN-0001</w:t>
      </w:r>
      <w:r w:rsidDel="00000000" w:rsidR="00000000" w:rsidRPr="00000000">
        <w:rPr>
          <w:sz w:val="28"/>
          <w:szCs w:val="28"/>
          <w:rtl w:val="0"/>
        </w:rPr>
        <w:t xml:space="preserve">: (Processo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Anotar Pedido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Se algum item não puder ser atendido, recusar o pedido e finalizar.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24400" cy="488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RN-0002</w:t>
      </w:r>
      <w:r w:rsidDel="00000000" w:rsidR="00000000" w:rsidRPr="00000000">
        <w:rPr>
          <w:sz w:val="28"/>
          <w:szCs w:val="28"/>
          <w:rtl w:val="0"/>
        </w:rPr>
        <w:t xml:space="preserve">: (Processo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Entregar Itens do Balcão</w:t>
      </w:r>
      <w:r w:rsidDel="00000000" w:rsidR="00000000" w:rsidRPr="00000000">
        <w:rPr>
          <w:sz w:val="28"/>
          <w:szCs w:val="28"/>
          <w:rtl w:val="0"/>
        </w:rPr>
        <w:t xml:space="preserve">) Caso não houver a bebida solicitada pelo o cliente ele tem a opção de selecionar outra bebida sendo assim podendo alterar seu valor.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9100" cy="408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RN-0003</w:t>
      </w:r>
      <w:r w:rsidDel="00000000" w:rsidR="00000000" w:rsidRPr="00000000">
        <w:rPr>
          <w:sz w:val="28"/>
          <w:szCs w:val="28"/>
          <w:rtl w:val="0"/>
        </w:rPr>
        <w:t xml:space="preserve">: (Processo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Solicitar Itens do Pedido</w:t>
      </w:r>
      <w:r w:rsidDel="00000000" w:rsidR="00000000" w:rsidRPr="00000000">
        <w:rPr>
          <w:sz w:val="28"/>
          <w:szCs w:val="28"/>
          <w:rtl w:val="0"/>
        </w:rPr>
        <w:t xml:space="preserve">) Dar um possível aviso prévio ao cliente, caso algum dos itens do pedido não possam ser efetuados.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2100" cy="3981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RN-0004</w:t>
      </w:r>
      <w:r w:rsidDel="00000000" w:rsidR="00000000" w:rsidRPr="00000000">
        <w:rPr>
          <w:sz w:val="28"/>
          <w:szCs w:val="28"/>
          <w:rtl w:val="0"/>
        </w:rPr>
        <w:t xml:space="preserve">: (Processo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Solicitar Itens do Pedido</w:t>
      </w:r>
      <w:r w:rsidDel="00000000" w:rsidR="00000000" w:rsidRPr="00000000">
        <w:rPr>
          <w:sz w:val="28"/>
          <w:szCs w:val="28"/>
          <w:rtl w:val="0"/>
        </w:rPr>
        <w:t xml:space="preserve">) Caso um dos itens não seja efetuado o atendente irá verificar com o setor responsável o seguinte proceder.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43300" cy="4124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RN-0005</w:t>
      </w:r>
      <w:r w:rsidDel="00000000" w:rsidR="00000000" w:rsidRPr="00000000">
        <w:rPr>
          <w:sz w:val="28"/>
          <w:szCs w:val="28"/>
          <w:rtl w:val="0"/>
        </w:rPr>
        <w:t xml:space="preserve">: (Processo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Receber Reclamação</w:t>
      </w:r>
      <w:r w:rsidDel="00000000" w:rsidR="00000000" w:rsidRPr="00000000">
        <w:rPr>
          <w:sz w:val="28"/>
          <w:szCs w:val="28"/>
          <w:rtl w:val="0"/>
        </w:rPr>
        <w:t xml:space="preserve">) Caso necessário, o pedido do cliente será “por conta da casa”.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4124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RN-0006</w:t>
      </w:r>
      <w:r w:rsidDel="00000000" w:rsidR="00000000" w:rsidRPr="00000000">
        <w:rPr>
          <w:sz w:val="28"/>
          <w:szCs w:val="28"/>
          <w:rtl w:val="0"/>
        </w:rPr>
        <w:t xml:space="preserve">: (Processo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Validar Produtos Recebidos</w:t>
      </w:r>
      <w:r w:rsidDel="00000000" w:rsidR="00000000" w:rsidRPr="00000000">
        <w:rPr>
          <w:sz w:val="28"/>
          <w:szCs w:val="28"/>
          <w:rtl w:val="0"/>
        </w:rPr>
        <w:t xml:space="preserve">) Caso algum dos itens de reposição de estoque não tenha sido entregue a proprietária entra em contato com o fornecedor.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