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22E1" w14:textId="6F1FE5AB" w:rsidR="00941DE6" w:rsidRDefault="00F32B74" w:rsidP="00F32B74">
      <w:pPr>
        <w:spacing w:line="480" w:lineRule="auto"/>
      </w:pPr>
      <w:r>
        <w:t>Sabrina Shaver</w:t>
      </w:r>
    </w:p>
    <w:p w14:paraId="588D6AE3" w14:textId="7006839A" w:rsidR="00F32B74" w:rsidRDefault="00F32B74" w:rsidP="00F32B74">
      <w:pPr>
        <w:spacing w:line="480" w:lineRule="auto"/>
      </w:pPr>
      <w:r>
        <w:t xml:space="preserve">Professor </w:t>
      </w:r>
      <w:r w:rsidR="005D7F76">
        <w:t>Morales</w:t>
      </w:r>
    </w:p>
    <w:p w14:paraId="4803822B" w14:textId="4FEFD73C" w:rsidR="00F32B74" w:rsidRDefault="00F32B74" w:rsidP="00F32B74">
      <w:pPr>
        <w:spacing w:line="480" w:lineRule="auto"/>
      </w:pPr>
      <w:r>
        <w:t>CS 350</w:t>
      </w:r>
    </w:p>
    <w:p w14:paraId="70C0C996" w14:textId="65031C24" w:rsidR="00F32B74" w:rsidRDefault="00F32B74" w:rsidP="00F32B74">
      <w:pPr>
        <w:spacing w:line="480" w:lineRule="auto"/>
      </w:pPr>
      <w:r>
        <w:t>22 February 2026</w:t>
      </w:r>
    </w:p>
    <w:p w14:paraId="287A2481" w14:textId="7DC38F2F" w:rsidR="00F32B74" w:rsidRDefault="00F32B74" w:rsidP="00F32B74">
      <w:pPr>
        <w:spacing w:line="480" w:lineRule="auto"/>
        <w:jc w:val="center"/>
      </w:pPr>
      <w:r>
        <w:t>Thermostat Lab Report</w:t>
      </w:r>
    </w:p>
    <w:p w14:paraId="745FE46F" w14:textId="5A6E881D" w:rsidR="005D7F76" w:rsidRDefault="00F32B74" w:rsidP="005D7F76">
      <w:pPr>
        <w:spacing w:line="480" w:lineRule="auto"/>
      </w:pPr>
      <w:r>
        <w:tab/>
      </w:r>
      <w:r w:rsidR="005D7F76" w:rsidRPr="005D7F76">
        <w:t xml:space="preserve">The purpose of this project was to design and implement a functional thermostat system </w:t>
      </w:r>
      <w:r w:rsidR="005D7F76">
        <w:t>under</w:t>
      </w:r>
      <w:r w:rsidR="005D7F76" w:rsidRPr="005D7F76">
        <w:t xml:space="preserve"> </w:t>
      </w:r>
      <w:proofErr w:type="spellStart"/>
      <w:r w:rsidR="005D7F76" w:rsidRPr="005D7F76">
        <w:t>SysTec’s</w:t>
      </w:r>
      <w:proofErr w:type="spellEnd"/>
      <w:r w:rsidR="005D7F76" w:rsidRPr="005D7F76">
        <w:t xml:space="preserve"> business requirements and technical specifications. The system was prototyped using a development board and peripheral components, including an AHT20 temperature sensor communicating over I2C, GPIO-connected buttons, PWM-controlled LEDs, and a 16x2 character LCD. A state machine governs the thermostat’s behavior, </w:t>
      </w:r>
      <w:r w:rsidR="005D7F76">
        <w:t>providing</w:t>
      </w:r>
      <w:r w:rsidR="005D7F76" w:rsidRPr="005D7F76">
        <w:t xml:space="preserve"> predictable transitions between off, heating, and cooling modes while providing feedback through visual indicators and serial communication. Th</w:t>
      </w:r>
      <w:r w:rsidR="005D7F76">
        <w:t xml:space="preserve">e </w:t>
      </w:r>
      <w:r w:rsidR="005D7F76" w:rsidRPr="005D7F76">
        <w:t xml:space="preserve">design supports reliability, maintainability, and future scalability; however, the current implementation </w:t>
      </w:r>
      <w:r w:rsidR="005D7F76">
        <w:t>is not</w:t>
      </w:r>
      <w:r w:rsidR="005D7F76" w:rsidRPr="005D7F76">
        <w:t xml:space="preserve"> a production-ready architecture</w:t>
      </w:r>
      <w:r w:rsidR="005D7F76">
        <w:t>. H</w:t>
      </w:r>
      <w:r w:rsidR="005D7F76" w:rsidRPr="005D7F76">
        <w:t xml:space="preserve">ardware selection is </w:t>
      </w:r>
      <w:r w:rsidR="005D7F76">
        <w:t>an important consideration</w:t>
      </w:r>
      <w:r w:rsidR="005D7F76" w:rsidRPr="005D7F76">
        <w:t xml:space="preserve"> </w:t>
      </w:r>
      <w:r w:rsidR="005D7F76">
        <w:t xml:space="preserve">for </w:t>
      </w:r>
      <w:r w:rsidR="005D7F76" w:rsidRPr="005D7F76">
        <w:t>the next phase of development.</w:t>
      </w:r>
    </w:p>
    <w:p w14:paraId="569FC0E0" w14:textId="643585EE" w:rsidR="00F32B74" w:rsidRDefault="00F32B74" w:rsidP="005D7F76">
      <w:pPr>
        <w:spacing w:line="480" w:lineRule="auto"/>
      </w:pPr>
      <w:r>
        <w:tab/>
      </w:r>
      <w:r w:rsidR="005D7F76" w:rsidRPr="005D7F76">
        <w:t>Raspberry Pi platforms provide extensive peripheral support and built-in Wi-Fi on many models, making cloud connectivity straightforward. They also offer ample RAM and storage, easily accommodating the thermostat’s Python-based application and potential future features such as secure cloud communication or data logging. Additionally, Raspberry Pi systems benefit from a large software ecosystem and strong community support, reducing development time. Despite these advantages, Raspberry Pi boards consume more power, run a full operating system, and are often overpowered for a simple embedded thermostat, increasing cost and system complexity in production.</w:t>
      </w:r>
    </w:p>
    <w:p w14:paraId="1AC51555" w14:textId="7FDBB008" w:rsidR="00F32B74" w:rsidRDefault="00F32B74" w:rsidP="00F32B74">
      <w:pPr>
        <w:spacing w:line="480" w:lineRule="auto"/>
      </w:pPr>
      <w:r>
        <w:lastRenderedPageBreak/>
        <w:tab/>
      </w:r>
      <w:r w:rsidR="005D7F76" w:rsidRPr="005D7F76">
        <w:t>Microchip architectures are designed specifically for embedded systems and offer strong GPIO and peripheral support with low power consumption. These devices provide sufficient Flash and RAM to support the thermostat’s functionality when implemented efficiently. Many Microchip microcontrollers support integrated or external Wi-Fi modules, enabling cloud connectivity without requiring a full operating system. This architecture is well suited for mass production due to its cost efficiency, deterministic performance, and long-term availability. The primary drawback is increased development complexity compared to Raspberry Pi platforms, particularly when implementing networking and security features.</w:t>
      </w:r>
    </w:p>
    <w:p w14:paraId="12947385" w14:textId="77777777" w:rsidR="005D7F76" w:rsidRDefault="00F32B74" w:rsidP="005D7F76">
      <w:pPr>
        <w:spacing w:line="480" w:lineRule="auto"/>
      </w:pPr>
      <w:r>
        <w:tab/>
      </w:r>
      <w:r w:rsidR="005D7F76">
        <w:t xml:space="preserve">Freescale architectures offer scalable processing power, strong peripheral support, and flexible memory options. Commonly used in industrial and IoT applications, these platforms support Wi-Fi through integrated modules or external chipsets. While Freescale processors provide more performance than Microchip microcontrollers, this capability may exceed the needs of a consumer thermostat and result in higher costs and power requirements than necessary for </w:t>
      </w:r>
      <w:proofErr w:type="spellStart"/>
      <w:r w:rsidR="005D7F76">
        <w:t>SysTec’s</w:t>
      </w:r>
      <w:proofErr w:type="spellEnd"/>
      <w:r w:rsidR="005D7F76">
        <w:t xml:space="preserve"> use case.</w:t>
      </w:r>
    </w:p>
    <w:p w14:paraId="1D31ADFD" w14:textId="7A916B45" w:rsidR="00F32B74" w:rsidRDefault="00F32B74" w:rsidP="005D7F76">
      <w:pPr>
        <w:spacing w:line="480" w:lineRule="auto"/>
      </w:pPr>
      <w:r>
        <w:tab/>
      </w:r>
      <w:r w:rsidR="005D7F76" w:rsidRPr="005D7F76">
        <w:t xml:space="preserve">Based on </w:t>
      </w:r>
      <w:proofErr w:type="spellStart"/>
      <w:r w:rsidR="005D7F76" w:rsidRPr="005D7F76">
        <w:t>SysTec’s</w:t>
      </w:r>
      <w:proofErr w:type="spellEnd"/>
      <w:r w:rsidR="005D7F76" w:rsidRPr="005D7F76">
        <w:t xml:space="preserve"> business requirements, a Microchip-based architecture is the most appropriate choice for transitioning the thermostat from prototype to production. This platform supports all required peripherals, enables cloud connectivity via Wi-Fi, and provides sufficient Flash and RAM while maintaining low power consumption and cost efficiency. The architectural analysis confirms that this approach balances performance and practicality, aligning well with the needs of an embedded consumer device. While Raspberry Pi platforms remain effective for prototyping</w:t>
      </w:r>
      <w:r w:rsidR="005D7F76">
        <w:t xml:space="preserve">, </w:t>
      </w:r>
      <w:r w:rsidR="005D7F76" w:rsidRPr="005D7F76">
        <w:t>and Freescale architectures are better suited for more complex systems, adopting a Microchip-based solution provides a clear and scalable path forward</w:t>
      </w:r>
      <w:r w:rsidR="005D7F76">
        <w:t>.</w:t>
      </w:r>
    </w:p>
    <w:sectPr w:rsidR="00F32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74"/>
    <w:rsid w:val="005D7F76"/>
    <w:rsid w:val="00941DE6"/>
    <w:rsid w:val="00DD015C"/>
    <w:rsid w:val="00F32B74"/>
    <w:rsid w:val="00F924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5BDEAD2"/>
  <w15:chartTrackingRefBased/>
  <w15:docId w15:val="{3C5F39D9-B847-CC4B-9D8A-B585AE1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B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B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2B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2B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2B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2B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2B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B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B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2B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2B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2B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2B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2B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2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2B7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74"/>
    <w:rPr>
      <w:i/>
      <w:iCs/>
      <w:color w:val="404040" w:themeColor="text1" w:themeTint="BF"/>
    </w:rPr>
  </w:style>
  <w:style w:type="paragraph" w:styleId="ListParagraph">
    <w:name w:val="List Paragraph"/>
    <w:basedOn w:val="Normal"/>
    <w:uiPriority w:val="34"/>
    <w:qFormat/>
    <w:rsid w:val="00F32B74"/>
    <w:pPr>
      <w:ind w:left="720"/>
      <w:contextualSpacing/>
    </w:pPr>
  </w:style>
  <w:style w:type="character" w:styleId="IntenseEmphasis">
    <w:name w:val="Intense Emphasis"/>
    <w:basedOn w:val="DefaultParagraphFont"/>
    <w:uiPriority w:val="21"/>
    <w:qFormat/>
    <w:rsid w:val="00F32B74"/>
    <w:rPr>
      <w:i/>
      <w:iCs/>
      <w:color w:val="0F4761" w:themeColor="accent1" w:themeShade="BF"/>
    </w:rPr>
  </w:style>
  <w:style w:type="paragraph" w:styleId="IntenseQuote">
    <w:name w:val="Intense Quote"/>
    <w:basedOn w:val="Normal"/>
    <w:next w:val="Normal"/>
    <w:link w:val="IntenseQuoteChar"/>
    <w:uiPriority w:val="30"/>
    <w:qFormat/>
    <w:rsid w:val="00F32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B74"/>
    <w:rPr>
      <w:i/>
      <w:iCs/>
      <w:color w:val="0F4761" w:themeColor="accent1" w:themeShade="BF"/>
    </w:rPr>
  </w:style>
  <w:style w:type="character" w:styleId="IntenseReference">
    <w:name w:val="Intense Reference"/>
    <w:basedOn w:val="DefaultParagraphFont"/>
    <w:uiPriority w:val="32"/>
    <w:qFormat/>
    <w:rsid w:val="00F32B74"/>
    <w:rPr>
      <w:b/>
      <w:bCs/>
      <w:smallCaps/>
      <w:color w:val="0F4761" w:themeColor="accent1" w:themeShade="BF"/>
      <w:spacing w:val="5"/>
    </w:rPr>
  </w:style>
  <w:style w:type="paragraph" w:styleId="Date">
    <w:name w:val="Date"/>
    <w:basedOn w:val="Normal"/>
    <w:next w:val="Normal"/>
    <w:link w:val="DateChar"/>
    <w:uiPriority w:val="99"/>
    <w:semiHidden/>
    <w:unhideWhenUsed/>
    <w:rsid w:val="00F32B74"/>
  </w:style>
  <w:style w:type="character" w:customStyle="1" w:styleId="DateChar">
    <w:name w:val="Date Char"/>
    <w:basedOn w:val="DefaultParagraphFont"/>
    <w:link w:val="Date"/>
    <w:uiPriority w:val="99"/>
    <w:semiHidden/>
    <w:rsid w:val="00F32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Shaver, Sabrina</dc:creator>
  <cp:keywords/>
  <dc:description/>
  <cp:lastModifiedBy>Shaver, Sabrina</cp:lastModifiedBy>
  <cp:revision>1</cp:revision>
  <dcterms:created xsi:type="dcterms:W3CDTF">2026-02-23T02:07:00Z</dcterms:created>
  <dcterms:modified xsi:type="dcterms:W3CDTF">2026-02-23T02:31:00Z</dcterms:modified>
</cp:coreProperties>
</file>