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9" w:name="X21011bb58296e6645b44a8d74f4d97ecbf53365"/>
    <w:p>
      <w:pPr>
        <w:pStyle w:val="Heading1"/>
      </w:pPr>
      <w:r>
        <w:t xml:space="preserve">AI Bug Investigator — Implementation Blueprint (Days 2–10)</w:t>
      </w:r>
    </w:p>
    <w:p>
      <w:pPr>
        <w:pStyle w:val="FirstParagraph"/>
      </w:pPr>
      <w:r>
        <w:rPr>
          <w:bCs/>
          <w:b/>
        </w:rPr>
        <w:t xml:space="preserve">This document is the single source of truth for the rest of the capstone.</w:t>
      </w:r>
      <w:r>
        <w:t xml:space="preserve"> </w:t>
      </w:r>
      <w:r>
        <w:t xml:space="preserve">Each day is written so that a fresh AI conversation (or you working solo) can pick it up with zero prior context and continue building without redesigning or re-planning anything. Do not skip ahead or improvise architecture — if you want to change something, update this document first.</w:t>
      </w:r>
    </w:p>
    <w:bookmarkStart w:id="20" w:name="X4ab581cea89fef5591bf475ad4e956be37e537c"/>
    <w:p>
      <w:pPr>
        <w:pStyle w:val="Heading2"/>
      </w:pPr>
      <w:r>
        <w:t xml:space="preserve">Project Snapshot (carry this into every new AI conversation)</w:t>
      </w:r>
    </w:p>
    <w:p>
      <w:pPr>
        <w:numPr>
          <w:ilvl w:val="0"/>
          <w:numId w:val="1001"/>
        </w:numPr>
        <w:pStyle w:val="Compact"/>
      </w:pPr>
      <w:r>
        <w:rPr>
          <w:bCs/>
          <w:b/>
        </w:rPr>
        <w:t xml:space="preserve">Project:</w:t>
      </w:r>
      <w:r>
        <w:t xml:space="preserve"> </w:t>
      </w:r>
      <w:r>
        <w:t xml:space="preserve">AI Bug Investigator — paste an error/stack trace (+ optional code), get AI-powered root cause, severity + confidence, debugging steps, fix with code, prevention tips, and doc links.</w:t>
      </w:r>
    </w:p>
    <w:p>
      <w:pPr>
        <w:numPr>
          <w:ilvl w:val="0"/>
          <w:numId w:val="1001"/>
        </w:numPr>
        <w:pStyle w:val="Compact"/>
      </w:pPr>
      <w:r>
        <w:rPr>
          <w:bCs/>
          <w:b/>
        </w:rPr>
        <w:t xml:space="preserve">Stack:</w:t>
      </w:r>
      <w:r>
        <w:t xml:space="preserve"> </w:t>
      </w:r>
      <w:r>
        <w:t xml:space="preserve">Node.js + Express backend, vanilla HTML/CSS/JS frontend, Groq API for AI, no database (browser localStorage for history only), no login.</w:t>
      </w:r>
    </w:p>
    <w:p>
      <w:pPr>
        <w:numPr>
          <w:ilvl w:val="0"/>
          <w:numId w:val="1001"/>
        </w:numPr>
        <w:pStyle w:val="Compact"/>
      </w:pPr>
      <w:r>
        <w:rPr>
          <w:bCs/>
          <w:b/>
        </w:rPr>
        <w:t xml:space="preserve">Hosting:</w:t>
      </w:r>
      <w:r>
        <w:t xml:space="preserve"> </w:t>
      </w:r>
      <w:r>
        <w:t xml:space="preserve">Frontend → Vercel. Backend → Render.</w:t>
      </w:r>
    </w:p>
    <w:p>
      <w:pPr>
        <w:numPr>
          <w:ilvl w:val="0"/>
          <w:numId w:val="1001"/>
        </w:numPr>
        <w:pStyle w:val="Compact"/>
      </w:pPr>
      <w:r>
        <w:rPr>
          <w:bCs/>
          <w:b/>
        </w:rPr>
        <w:t xml:space="preserve">Design language:</w:t>
      </w:r>
      <w:r>
        <w:t xml:space="preserve"> </w:t>
      </w:r>
      <w:r>
        <w:t xml:space="preserve">Dark, IDE-inspired</w:t>
      </w:r>
      <w:r>
        <w:t xml:space="preserve"> </w:t>
      </w:r>
      <w:r>
        <w:t xml:space="preserve">“</w:t>
      </w:r>
      <w:r>
        <w:t xml:space="preserve">debugging workspace</w:t>
      </w:r>
      <w:r>
        <w:t xml:space="preserve">”</w:t>
      </w:r>
      <w:r>
        <w:t xml:space="preserve"> </w:t>
      </w:r>
      <w:r>
        <w:t xml:space="preserve">— analysis cards, severity badges, syntax-highlighted code blocks. Not a chatbot UI.</w:t>
      </w:r>
    </w:p>
    <w:p>
      <w:pPr>
        <w:numPr>
          <w:ilvl w:val="0"/>
          <w:numId w:val="1001"/>
        </w:numPr>
        <w:pStyle w:val="Compact"/>
      </w:pPr>
      <w:r>
        <w:rPr>
          <w:bCs/>
          <w:b/>
        </w:rPr>
        <w:t xml:space="preserve">Explicitly out of scope for v1.0:</w:t>
      </w:r>
      <w:r>
        <w:t xml:space="preserve"> </w:t>
      </w:r>
      <w:r>
        <w:t xml:space="preserve">auth/accounts, database persistence, repo analysis, screenshot/OCR error detection, IDE plugins.</w:t>
      </w:r>
    </w:p>
    <w:p>
      <w:pPr>
        <w:numPr>
          <w:ilvl w:val="0"/>
          <w:numId w:val="1001"/>
        </w:numPr>
        <w:pStyle w:val="Compact"/>
      </w:pPr>
      <w:r>
        <w:rPr>
          <w:bCs/>
          <w:b/>
        </w:rPr>
        <w:t xml:space="preserve">Repo name suggestion:</w:t>
      </w:r>
      <w:r>
        <w:t xml:space="preserve"> </w:t>
      </w:r>
      <w:r>
        <w:rPr>
          <w:rStyle w:val="VerbatimChar"/>
        </w:rPr>
        <w:t xml:space="preserve">ai-bug-investigator</w:t>
      </w:r>
    </w:p>
    <w:p>
      <w:r>
        <w:pict>
          <v:rect style="width:0;height:1.5pt" o:hralign="center" o:hrstd="t" o:hr="t"/>
        </w:pict>
      </w:r>
    </w:p>
    <w:bookmarkEnd w:id="20"/>
    <w:bookmarkStart w:id="32" w:name="day-2-technical-design-project-setup"/>
    <w:p>
      <w:pPr>
        <w:pStyle w:val="Heading2"/>
      </w:pPr>
      <w:r>
        <w:t xml:space="preserve">Day 2 — Technical Design &amp; Project Setup</w:t>
      </w:r>
    </w:p>
    <w:bookmarkStart w:id="21" w:name="objective"/>
    <w:p>
      <w:pPr>
        <w:pStyle w:val="Heading3"/>
      </w:pPr>
      <w:r>
        <w:t xml:space="preserve">🎯 Objective</w:t>
      </w:r>
    </w:p>
    <w:p>
      <w:pPr>
        <w:pStyle w:val="FirstParagraph"/>
      </w:pPr>
      <w:r>
        <w:t xml:space="preserve">Lock in the technical architecture and get a working, empty full-stack skeleton running locally and pushed to GitHub — frontend and backend talking to each other, ready for feature work.</w:t>
      </w:r>
    </w:p>
    <w:bookmarkEnd w:id="21"/>
    <w:bookmarkStart w:id="22" w:name="what-ill-learn"/>
    <w:p>
      <w:pPr>
        <w:pStyle w:val="Heading3"/>
      </w:pPr>
      <w:r>
        <w:t xml:space="preserve">📖 What I’ll learn</w:t>
      </w:r>
    </w:p>
    <w:p>
      <w:pPr>
        <w:numPr>
          <w:ilvl w:val="0"/>
          <w:numId w:val="1002"/>
        </w:numPr>
        <w:pStyle w:val="Compact"/>
      </w:pPr>
      <w:r>
        <w:t xml:space="preserve">Structuring a clean Express REST API</w:t>
      </w:r>
    </w:p>
    <w:p>
      <w:pPr>
        <w:numPr>
          <w:ilvl w:val="0"/>
          <w:numId w:val="1002"/>
        </w:numPr>
        <w:pStyle w:val="Compact"/>
      </w:pPr>
      <w:r>
        <w:t xml:space="preserve">Environment variable management for API keys</w:t>
      </w:r>
    </w:p>
    <w:p>
      <w:pPr>
        <w:numPr>
          <w:ilvl w:val="0"/>
          <w:numId w:val="1002"/>
        </w:numPr>
        <w:pStyle w:val="Compact"/>
      </w:pPr>
      <w:r>
        <w:t xml:space="preserve">Connecting a vanilla frontend to a Node backend locally</w:t>
      </w:r>
    </w:p>
    <w:p>
      <w:pPr>
        <w:numPr>
          <w:ilvl w:val="0"/>
          <w:numId w:val="1002"/>
        </w:numPr>
        <w:pStyle w:val="Compact"/>
      </w:pPr>
      <w:r>
        <w:t xml:space="preserve">Git repo hygiene for a portfolio project</w:t>
      </w:r>
    </w:p>
    <w:bookmarkEnd w:id="22"/>
    <w:bookmarkStart w:id="23" w:name="features-to-build"/>
    <w:p>
      <w:pPr>
        <w:pStyle w:val="Heading3"/>
      </w:pPr>
      <w:r>
        <w:t xml:space="preserve">🛠 Features to build</w:t>
      </w:r>
    </w:p>
    <w:p>
      <w:pPr>
        <w:numPr>
          <w:ilvl w:val="0"/>
          <w:numId w:val="1003"/>
        </w:numPr>
        <w:pStyle w:val="Compact"/>
      </w:pPr>
      <w:r>
        <w:t xml:space="preserve">Project skeleton only — no AI calls yet. A</w:t>
      </w:r>
      <w:r>
        <w:t xml:space="preserve"> </w:t>
      </w:r>
      <w:r>
        <w:t xml:space="preserve">“</w:t>
      </w:r>
      <w:r>
        <w:t xml:space="preserve">Hello from backend</w:t>
      </w:r>
      <w:r>
        <w:t xml:space="preserve">”</w:t>
      </w:r>
      <w:r>
        <w:t xml:space="preserve"> </w:t>
      </w:r>
      <w:r>
        <w:t xml:space="preserve">health check endpoint the frontend can successfully call.</w:t>
      </w:r>
    </w:p>
    <w:bookmarkEnd w:id="23"/>
    <w:bookmarkStart w:id="24" w:name="step-by-step-implementation-plan"/>
    <w:p>
      <w:pPr>
        <w:pStyle w:val="Heading3"/>
      </w:pPr>
      <w:r>
        <w:t xml:space="preserve">📝 Step-by-step implementation plan</w:t>
      </w:r>
    </w:p>
    <w:p>
      <w:pPr>
        <w:numPr>
          <w:ilvl w:val="0"/>
          <w:numId w:val="1004"/>
        </w:numPr>
        <w:pStyle w:val="Compact"/>
      </w:pPr>
      <w:r>
        <w:t xml:space="preserve">Create root folder</w:t>
      </w:r>
      <w:r>
        <w:t xml:space="preserve"> </w:t>
      </w:r>
      <w:r>
        <w:rPr>
          <w:rStyle w:val="VerbatimChar"/>
        </w:rPr>
        <w:t xml:space="preserve">ai-bug-investigator/</w:t>
      </w:r>
      <w:r>
        <w:t xml:space="preserve"> </w:t>
      </w:r>
      <w:r>
        <w:t xml:space="preserve">with two subfolders:</w:t>
      </w:r>
      <w:r>
        <w:t xml:space="preserve"> </w:t>
      </w:r>
      <w:r>
        <w:rPr>
          <w:rStyle w:val="VerbatimChar"/>
        </w:rPr>
        <w:t xml:space="preserve">client/</w:t>
      </w:r>
      <w:r>
        <w:t xml:space="preserve"> </w:t>
      </w:r>
      <w:r>
        <w:t xml:space="preserve">(frontend) and</w:t>
      </w:r>
      <w:r>
        <w:t xml:space="preserve"> </w:t>
      </w:r>
      <w:r>
        <w:rPr>
          <w:rStyle w:val="VerbatimChar"/>
        </w:rPr>
        <w:t xml:space="preserve">server/</w:t>
      </w:r>
      <w:r>
        <w:t xml:space="preserve"> </w:t>
      </w:r>
      <w:r>
        <w:t xml:space="preserve">(backend).</w:t>
      </w:r>
    </w:p>
    <w:p>
      <w:pPr>
        <w:numPr>
          <w:ilvl w:val="0"/>
          <w:numId w:val="1004"/>
        </w:numPr>
        <w:pStyle w:val="Compact"/>
      </w:pPr>
      <w:r>
        <w:t xml:space="preserve">In</w:t>
      </w:r>
      <w:r>
        <w:t xml:space="preserve"> </w:t>
      </w:r>
      <w:r>
        <w:rPr>
          <w:rStyle w:val="VerbatimChar"/>
        </w:rPr>
        <w:t xml:space="preserve">server/</w:t>
      </w:r>
      <w:r>
        <w:t xml:space="preserve">, run</w:t>
      </w:r>
      <w:r>
        <w:t xml:space="preserve"> </w:t>
      </w:r>
      <w:r>
        <w:rPr>
          <w:rStyle w:val="VerbatimChar"/>
        </w:rPr>
        <w:t xml:space="preserve">npm init -y</w:t>
      </w:r>
      <w:r>
        <w:t xml:space="preserve">, install</w:t>
      </w:r>
      <w:r>
        <w:t xml:space="preserve"> </w:t>
      </w:r>
      <w:r>
        <w:rPr>
          <w:rStyle w:val="VerbatimChar"/>
        </w:rPr>
        <w:t xml:space="preserve">express</w:t>
      </w:r>
      <w:r>
        <w:t xml:space="preserve">,</w:t>
      </w:r>
      <w:r>
        <w:t xml:space="preserve"> </w:t>
      </w:r>
      <w:r>
        <w:rPr>
          <w:rStyle w:val="VerbatimChar"/>
        </w:rPr>
        <w:t xml:space="preserve">cors</w:t>
      </w:r>
      <w:r>
        <w:t xml:space="preserve">,</w:t>
      </w:r>
      <w:r>
        <w:t xml:space="preserve"> </w:t>
      </w:r>
      <w:r>
        <w:rPr>
          <w:rStyle w:val="VerbatimChar"/>
        </w:rPr>
        <w:t xml:space="preserve">dotenv</w:t>
      </w:r>
      <w:r>
        <w:t xml:space="preserve">,</w:t>
      </w:r>
      <w:r>
        <w:t xml:space="preserve"> </w:t>
      </w:r>
      <w:r>
        <w:rPr>
          <w:rStyle w:val="VerbatimChar"/>
        </w:rPr>
        <w:t xml:space="preserve">groq-sdk</w:t>
      </w:r>
      <w:r>
        <w:t xml:space="preserve"> </w:t>
      </w:r>
      <w:r>
        <w:t xml:space="preserve">(or plan to use</w:t>
      </w:r>
      <w:r>
        <w:t xml:space="preserve"> </w:t>
      </w:r>
      <w:r>
        <w:rPr>
          <w:rStyle w:val="VerbatimChar"/>
        </w:rPr>
        <w:t xml:space="preserve">fetch</w:t>
      </w:r>
      <w:r>
        <w:t xml:space="preserve"> </w:t>
      </w:r>
      <w:r>
        <w:t xml:space="preserve">directly against Groq’s REST endpoint — decide now and stick with it for the rest of the build).</w:t>
      </w:r>
    </w:p>
    <w:p>
      <w:pPr>
        <w:numPr>
          <w:ilvl w:val="0"/>
          <w:numId w:val="1004"/>
        </w:numPr>
        <w:pStyle w:val="Compact"/>
      </w:pPr>
      <w:r>
        <w:t xml:space="preserve">Create</w:t>
      </w:r>
      <w:r>
        <w:t xml:space="preserve"> </w:t>
      </w:r>
      <w:r>
        <w:rPr>
          <w:rStyle w:val="VerbatimChar"/>
        </w:rPr>
        <w:t xml:space="preserve">server/index.js</w:t>
      </w:r>
      <w:r>
        <w:t xml:space="preserve"> </w:t>
      </w:r>
      <w:r>
        <w:t xml:space="preserve">with a basic Express app: enable CORS, JSON body parsing, and a</w:t>
      </w:r>
      <w:r>
        <w:t xml:space="preserve"> </w:t>
      </w:r>
      <w:r>
        <w:rPr>
          <w:rStyle w:val="VerbatimChar"/>
        </w:rPr>
        <w:t xml:space="preserve">GET /api/health</w:t>
      </w:r>
      <w:r>
        <w:t xml:space="preserve"> </w:t>
      </w:r>
      <w:r>
        <w:t xml:space="preserve">route returning</w:t>
      </w:r>
      <w:r>
        <w:t xml:space="preserve"> </w:t>
      </w:r>
      <w:r>
        <w:rPr>
          <w:rStyle w:val="VerbatimChar"/>
        </w:rPr>
        <w:t xml:space="preserve">{ status: "ok" }</w:t>
      </w:r>
      <w:r>
        <w:t xml:space="preserve">.</w:t>
      </w:r>
    </w:p>
    <w:p>
      <w:pPr>
        <w:numPr>
          <w:ilvl w:val="0"/>
          <w:numId w:val="1004"/>
        </w:numPr>
        <w:pStyle w:val="Compact"/>
      </w:pPr>
      <w:r>
        <w:t xml:space="preserve">Create</w:t>
      </w:r>
      <w:r>
        <w:t xml:space="preserve"> </w:t>
      </w:r>
      <w:r>
        <w:rPr>
          <w:rStyle w:val="VerbatimChar"/>
        </w:rPr>
        <w:t xml:space="preserve">server/.env</w:t>
      </w:r>
      <w:r>
        <w:t xml:space="preserve"> </w:t>
      </w:r>
      <w:r>
        <w:t xml:space="preserve">with</w:t>
      </w:r>
      <w:r>
        <w:t xml:space="preserve"> </w:t>
      </w:r>
      <w:r>
        <w:rPr>
          <w:rStyle w:val="VerbatimChar"/>
        </w:rPr>
        <w:t xml:space="preserve">GROQ_API_KEY=your_key_here</w:t>
      </w:r>
      <w:r>
        <w:t xml:space="preserve"> </w:t>
      </w:r>
      <w:r>
        <w:t xml:space="preserve">and</w:t>
      </w:r>
      <w:r>
        <w:t xml:space="preserve"> </w:t>
      </w:r>
      <w:r>
        <w:rPr>
          <w:rStyle w:val="VerbatimChar"/>
        </w:rPr>
        <w:t xml:space="preserve">PORT=5000</w:t>
      </w:r>
      <w:r>
        <w:t xml:space="preserve">. Create</w:t>
      </w:r>
      <w:r>
        <w:t xml:space="preserve"> </w:t>
      </w:r>
      <w:r>
        <w:rPr>
          <w:rStyle w:val="VerbatimChar"/>
        </w:rPr>
        <w:t xml:space="preserve">server/.env.example</w:t>
      </w:r>
      <w:r>
        <w:t xml:space="preserve"> </w:t>
      </w:r>
      <w:r>
        <w:t xml:space="preserve">with the same keys but no real values (this goes to GitHub;</w:t>
      </w:r>
      <w:r>
        <w:t xml:space="preserve"> </w:t>
      </w:r>
      <w:r>
        <w:rPr>
          <w:rStyle w:val="VerbatimChar"/>
        </w:rPr>
        <w:t xml:space="preserve">.env</w:t>
      </w:r>
      <w:r>
        <w:t xml:space="preserve"> </w:t>
      </w:r>
      <w:r>
        <w:t xml:space="preserve">does not).</w:t>
      </w:r>
    </w:p>
    <w:p>
      <w:pPr>
        <w:numPr>
          <w:ilvl w:val="0"/>
          <w:numId w:val="1004"/>
        </w:numPr>
        <w:pStyle w:val="Compact"/>
      </w:pPr>
      <w:r>
        <w:t xml:space="preserve">Create</w:t>
      </w:r>
      <w:r>
        <w:t xml:space="preserve"> </w:t>
      </w:r>
      <w:r>
        <w:rPr>
          <w:rStyle w:val="VerbatimChar"/>
        </w:rPr>
        <w:t xml:space="preserve">server/.gitignore</w:t>
      </w:r>
      <w:r>
        <w:t xml:space="preserve"> </w:t>
      </w:r>
      <w:r>
        <w:t xml:space="preserve">with</w:t>
      </w:r>
      <w:r>
        <w:t xml:space="preserve"> </w:t>
      </w:r>
      <w:r>
        <w:rPr>
          <w:rStyle w:val="VerbatimChar"/>
        </w:rPr>
        <w:t xml:space="preserve">node_modules/</w:t>
      </w:r>
      <w:r>
        <w:t xml:space="preserve"> </w:t>
      </w:r>
      <w:r>
        <w:t xml:space="preserve">and</w:t>
      </w:r>
      <w:r>
        <w:t xml:space="preserve"> </w:t>
      </w:r>
      <w:r>
        <w:rPr>
          <w:rStyle w:val="VerbatimChar"/>
        </w:rPr>
        <w:t xml:space="preserve">.env</w:t>
      </w:r>
      <w:r>
        <w:t xml:space="preserve">.</w:t>
      </w:r>
    </w:p>
    <w:p>
      <w:pPr>
        <w:numPr>
          <w:ilvl w:val="0"/>
          <w:numId w:val="1004"/>
        </w:numPr>
        <w:pStyle w:val="Compact"/>
      </w:pPr>
      <w:r>
        <w:t xml:space="preserve">In</w:t>
      </w:r>
      <w:r>
        <w:t xml:space="preserve"> </w:t>
      </w:r>
      <w:r>
        <w:rPr>
          <w:rStyle w:val="VerbatimChar"/>
        </w:rPr>
        <w:t xml:space="preserve">client/</w:t>
      </w:r>
      <w:r>
        <w:t xml:space="preserve">, create</w:t>
      </w:r>
      <w:r>
        <w:t xml:space="preserve"> </w:t>
      </w:r>
      <w:r>
        <w:rPr>
          <w:rStyle w:val="VerbatimChar"/>
        </w:rPr>
        <w:t xml:space="preserve">index.html</w:t>
      </w:r>
      <w:r>
        <w:t xml:space="preserve">,</w:t>
      </w:r>
      <w:r>
        <w:t xml:space="preserve"> </w:t>
      </w:r>
      <w:r>
        <w:rPr>
          <w:rStyle w:val="VerbatimChar"/>
        </w:rPr>
        <w:t xml:space="preserve">style.css</w:t>
      </w:r>
      <w:r>
        <w:t xml:space="preserve">,</w:t>
      </w:r>
      <w:r>
        <w:t xml:space="preserve"> </w:t>
      </w:r>
      <w:r>
        <w:rPr>
          <w:rStyle w:val="VerbatimChar"/>
        </w:rPr>
        <w:t xml:space="preserve">script.js</w:t>
      </w:r>
      <w:r>
        <w:t xml:space="preserve"> </w:t>
      </w:r>
      <w:r>
        <w:t xml:space="preserve">(plain, no framework/bundler). Add a single button</w:t>
      </w:r>
      <w:r>
        <w:t xml:space="preserve"> </w:t>
      </w:r>
      <w:r>
        <w:t xml:space="preserve">“</w:t>
      </w:r>
      <w:r>
        <w:t xml:space="preserve">Check backend connection</w:t>
      </w:r>
      <w:r>
        <w:t xml:space="preserve">”</w:t>
      </w:r>
      <w:r>
        <w:t xml:space="preserve"> </w:t>
      </w:r>
      <w:r>
        <w:t xml:space="preserve">that calls</w:t>
      </w:r>
      <w:r>
        <w:t xml:space="preserve"> </w:t>
      </w:r>
      <w:r>
        <w:rPr>
          <w:rStyle w:val="VerbatimChar"/>
        </w:rPr>
        <w:t xml:space="preserve">http://localhost:5000/api/health</w:t>
      </w:r>
      <w:r>
        <w:t xml:space="preserve"> </w:t>
      </w:r>
      <w:r>
        <w:t xml:space="preserve">via</w:t>
      </w:r>
      <w:r>
        <w:t xml:space="preserve"> </w:t>
      </w:r>
      <w:r>
        <w:rPr>
          <w:rStyle w:val="VerbatimChar"/>
        </w:rPr>
        <w:t xml:space="preserve">fetch</w:t>
      </w:r>
      <w:r>
        <w:t xml:space="preserve"> </w:t>
      </w:r>
      <w:r>
        <w:t xml:space="preserve">and displays the result.</w:t>
      </w:r>
    </w:p>
    <w:p>
      <w:pPr>
        <w:numPr>
          <w:ilvl w:val="0"/>
          <w:numId w:val="1004"/>
        </w:numPr>
        <w:pStyle w:val="Compact"/>
      </w:pPr>
      <w:r>
        <w:t xml:space="preserve">Run backend locally (</w:t>
      </w:r>
      <w:r>
        <w:rPr>
          <w:rStyle w:val="VerbatimChar"/>
        </w:rPr>
        <w:t xml:space="preserve">node server/index.js</w:t>
      </w:r>
      <w:r>
        <w:t xml:space="preserve"> </w:t>
      </w:r>
      <w:r>
        <w:t xml:space="preserve">or add an</w:t>
      </w:r>
      <w:r>
        <w:t xml:space="preserve"> </w:t>
      </w:r>
      <w:r>
        <w:rPr>
          <w:rStyle w:val="VerbatimChar"/>
        </w:rPr>
        <w:t xml:space="preserve">npm run dev</w:t>
      </w:r>
      <w:r>
        <w:t xml:space="preserve"> </w:t>
      </w:r>
      <w:r>
        <w:t xml:space="preserve">script using</w:t>
      </w:r>
      <w:r>
        <w:t xml:space="preserve"> </w:t>
      </w:r>
      <w:r>
        <w:rPr>
          <w:rStyle w:val="VerbatimChar"/>
        </w:rPr>
        <w:t xml:space="preserve">nodemon</w:t>
      </w:r>
      <w:r>
        <w:t xml:space="preserve">), open</w:t>
      </w:r>
      <w:r>
        <w:t xml:space="preserve"> </w:t>
      </w:r>
      <w:r>
        <w:rPr>
          <w:rStyle w:val="VerbatimChar"/>
        </w:rPr>
        <w:t xml:space="preserve">client/index.html</w:t>
      </w:r>
      <w:r>
        <w:t xml:space="preserve"> </w:t>
      </w:r>
      <w:r>
        <w:t xml:space="preserve">in the browser (or serve it with a simple static server), and confirm the button successfully reaches the backend.</w:t>
      </w:r>
    </w:p>
    <w:p>
      <w:pPr>
        <w:numPr>
          <w:ilvl w:val="0"/>
          <w:numId w:val="1004"/>
        </w:numPr>
        <w:pStyle w:val="Compact"/>
      </w:pPr>
      <w:r>
        <w:t xml:space="preserve">Initialize Git at the root, create</w:t>
      </w:r>
      <w:r>
        <w:t xml:space="preserve"> </w:t>
      </w:r>
      <w:r>
        <w:rPr>
          <w:rStyle w:val="VerbatimChar"/>
        </w:rPr>
        <w:t xml:space="preserve">.gitignore</w:t>
      </w:r>
      <w:r>
        <w:t xml:space="preserve"> </w:t>
      </w:r>
      <w:r>
        <w:t xml:space="preserve">at root level too if needed, make the first commit, create a GitHub repo, and push.</w:t>
      </w:r>
    </w:p>
    <w:bookmarkEnd w:id="24"/>
    <w:bookmarkStart w:id="25" w:name="files-and-folders-to-create-or-modify"/>
    <w:p>
      <w:pPr>
        <w:pStyle w:val="Heading3"/>
      </w:pPr>
      <w:r>
        <w:t xml:space="preserve">📂 Files and folders to create or modify</w:t>
      </w:r>
    </w:p>
    <w:p>
      <w:pPr>
        <w:pStyle w:val="SourceCode"/>
      </w:pPr>
      <w:r>
        <w:rPr>
          <w:rStyle w:val="VerbatimChar"/>
        </w:rPr>
        <w:t xml:space="preserve">ai-bug-investigator/</w:t>
      </w:r>
      <w:r>
        <w:br/>
      </w:r>
      <w:r>
        <w:rPr>
          <w:rStyle w:val="VerbatimChar"/>
        </w:rPr>
        <w:t xml:space="preserve">├── client/</w:t>
      </w:r>
      <w:r>
        <w:br/>
      </w:r>
      <w:r>
        <w:rPr>
          <w:rStyle w:val="VerbatimChar"/>
        </w:rPr>
        <w:t xml:space="preserve">│   ├── index.html</w:t>
      </w:r>
      <w:r>
        <w:br/>
      </w:r>
      <w:r>
        <w:rPr>
          <w:rStyle w:val="VerbatimChar"/>
        </w:rPr>
        <w:t xml:space="preserve">│   ├── style.css</w:t>
      </w:r>
      <w:r>
        <w:br/>
      </w:r>
      <w:r>
        <w:rPr>
          <w:rStyle w:val="VerbatimChar"/>
        </w:rPr>
        <w:t xml:space="preserve">│   └── script.js</w:t>
      </w:r>
      <w:r>
        <w:br/>
      </w:r>
      <w:r>
        <w:rPr>
          <w:rStyle w:val="VerbatimChar"/>
        </w:rPr>
        <w:t xml:space="preserve">├── server/</w:t>
      </w:r>
      <w:r>
        <w:br/>
      </w:r>
      <w:r>
        <w:rPr>
          <w:rStyle w:val="VerbatimChar"/>
        </w:rPr>
        <w:t xml:space="preserve">│   ├── index.js</w:t>
      </w:r>
      <w:r>
        <w:br/>
      </w:r>
      <w:r>
        <w:rPr>
          <w:rStyle w:val="VerbatimChar"/>
        </w:rPr>
        <w:t xml:space="preserve">│   ├── package.json</w:t>
      </w:r>
      <w:r>
        <w:br/>
      </w:r>
      <w:r>
        <w:rPr>
          <w:rStyle w:val="VerbatimChar"/>
        </w:rPr>
        <w:t xml:space="preserve">│   ├── .env          (not committed)</w:t>
      </w:r>
      <w:r>
        <w:br/>
      </w:r>
      <w:r>
        <w:rPr>
          <w:rStyle w:val="VerbatimChar"/>
        </w:rPr>
        <w:t xml:space="preserve">│   ├── .env.example</w:t>
      </w:r>
      <w:r>
        <w:br/>
      </w:r>
      <w:r>
        <w:rPr>
          <w:rStyle w:val="VerbatimChar"/>
        </w:rPr>
        <w:t xml:space="preserve">│   └── .gitignore</w:t>
      </w:r>
      <w:r>
        <w:br/>
      </w:r>
      <w:r>
        <w:rPr>
          <w:rStyle w:val="VerbatimChar"/>
        </w:rPr>
        <w:t xml:space="preserve">└── README.md</w:t>
      </w:r>
    </w:p>
    <w:bookmarkEnd w:id="25"/>
    <w:bookmarkStart w:id="26" w:name="Xa8fa0e80d86138d385a389f11552bb7d673a87e"/>
    <w:p>
      <w:pPr>
        <w:pStyle w:val="Heading3"/>
      </w:pPr>
      <w:r>
        <w:t xml:space="preserve">🔗 APIs, libraries, services, or tools to integrate</w:t>
      </w:r>
    </w:p>
    <w:p>
      <w:pPr>
        <w:numPr>
          <w:ilvl w:val="0"/>
          <w:numId w:val="1005"/>
        </w:numPr>
        <w:pStyle w:val="Compact"/>
      </w:pPr>
      <w:r>
        <w:rPr>
          <w:rStyle w:val="VerbatimChar"/>
        </w:rPr>
        <w:t xml:space="preserve">express</w:t>
      </w:r>
      <w:r>
        <w:t xml:space="preserve">,</w:t>
      </w:r>
      <w:r>
        <w:t xml:space="preserve"> </w:t>
      </w:r>
      <w:r>
        <w:rPr>
          <w:rStyle w:val="VerbatimChar"/>
        </w:rPr>
        <w:t xml:space="preserve">cors</w:t>
      </w:r>
      <w:r>
        <w:t xml:space="preserve">,</w:t>
      </w:r>
      <w:r>
        <w:t xml:space="preserve"> </w:t>
      </w:r>
      <w:r>
        <w:rPr>
          <w:rStyle w:val="VerbatimChar"/>
        </w:rPr>
        <w:t xml:space="preserve">dotenv</w:t>
      </w:r>
      <w:r>
        <w:t xml:space="preserve"> </w:t>
      </w:r>
      <w:r>
        <w:t xml:space="preserve">(backend)</w:t>
      </w:r>
    </w:p>
    <w:p>
      <w:pPr>
        <w:numPr>
          <w:ilvl w:val="0"/>
          <w:numId w:val="1005"/>
        </w:numPr>
        <w:pStyle w:val="Compact"/>
      </w:pPr>
      <w:r>
        <w:rPr>
          <w:rStyle w:val="VerbatimChar"/>
        </w:rPr>
        <w:t xml:space="preserve">nodemon</w:t>
      </w:r>
      <w:r>
        <w:t xml:space="preserve"> </w:t>
      </w:r>
      <w:r>
        <w:t xml:space="preserve">(dev-only, optional but recommended)</w:t>
      </w:r>
    </w:p>
    <w:p>
      <w:pPr>
        <w:numPr>
          <w:ilvl w:val="0"/>
          <w:numId w:val="1005"/>
        </w:numPr>
        <w:pStyle w:val="Compact"/>
      </w:pPr>
      <w:r>
        <w:t xml:space="preserve">GitHub (version control)</w:t>
      </w:r>
    </w:p>
    <w:p>
      <w:pPr>
        <w:numPr>
          <w:ilvl w:val="0"/>
          <w:numId w:val="1005"/>
        </w:numPr>
        <w:pStyle w:val="Compact"/>
      </w:pPr>
      <w:r>
        <w:t xml:space="preserve">No AI calls yet — Groq integration starts Day 3.</w:t>
      </w:r>
    </w:p>
    <w:bookmarkEnd w:id="26"/>
    <w:bookmarkStart w:id="27" w:name="testing-tasks"/>
    <w:p>
      <w:pPr>
        <w:pStyle w:val="Heading3"/>
      </w:pPr>
      <w:r>
        <w:t xml:space="preserve">🧪 Testing tasks</w:t>
      </w:r>
    </w:p>
    <w:p>
      <w:pPr>
        <w:numPr>
          <w:ilvl w:val="0"/>
          <w:numId w:val="1006"/>
        </w:numPr>
        <w:pStyle w:val="Compact"/>
      </w:pPr>
      <w:r>
        <w:t xml:space="preserve">Confirm</w:t>
      </w:r>
      <w:r>
        <w:t xml:space="preserve"> </w:t>
      </w:r>
      <w:r>
        <w:rPr>
          <w:rStyle w:val="VerbatimChar"/>
        </w:rPr>
        <w:t xml:space="preserve">GET /api/health</w:t>
      </w:r>
      <w:r>
        <w:t xml:space="preserve"> </w:t>
      </w:r>
      <w:r>
        <w:t xml:space="preserve">returns 200 and correct JSON via browser and via</w:t>
      </w:r>
      <w:r>
        <w:t xml:space="preserve"> </w:t>
      </w:r>
      <w:r>
        <w:rPr>
          <w:rStyle w:val="VerbatimChar"/>
        </w:rPr>
        <w:t xml:space="preserve">curl</w:t>
      </w:r>
      <w:r>
        <w:t xml:space="preserve">.</w:t>
      </w:r>
    </w:p>
    <w:p>
      <w:pPr>
        <w:numPr>
          <w:ilvl w:val="0"/>
          <w:numId w:val="1006"/>
        </w:numPr>
        <w:pStyle w:val="Compact"/>
      </w:pPr>
      <w:r>
        <w:t xml:space="preserve">Confirm the frontend button successfully fetches and displays the backend response (tests CORS is configured correctly).</w:t>
      </w:r>
    </w:p>
    <w:p>
      <w:pPr>
        <w:numPr>
          <w:ilvl w:val="0"/>
          <w:numId w:val="1006"/>
        </w:numPr>
        <w:pStyle w:val="Compact"/>
      </w:pPr>
      <w:r>
        <w:t xml:space="preserve">Confirm</w:t>
      </w:r>
      <w:r>
        <w:t xml:space="preserve"> </w:t>
      </w:r>
      <w:r>
        <w:rPr>
          <w:rStyle w:val="VerbatimChar"/>
        </w:rPr>
        <w:t xml:space="preserve">.env</w:t>
      </w:r>
      <w:r>
        <w:t xml:space="preserve"> </w:t>
      </w:r>
      <w:r>
        <w:t xml:space="preserve">is NOT visible in</w:t>
      </w:r>
      <w:r>
        <w:t xml:space="preserve"> </w:t>
      </w:r>
      <w:r>
        <w:rPr>
          <w:rStyle w:val="VerbatimChar"/>
        </w:rPr>
        <w:t xml:space="preserve">git status</w:t>
      </w:r>
      <w:r>
        <w:t xml:space="preserve"> </w:t>
      </w:r>
      <w:r>
        <w:t xml:space="preserve">/ not pushed to GitHub.</w:t>
      </w:r>
    </w:p>
    <w:bookmarkEnd w:id="27"/>
    <w:bookmarkStart w:id="28" w:name="common-issues-and-debugging-tips"/>
    <w:p>
      <w:pPr>
        <w:pStyle w:val="Heading3"/>
      </w:pPr>
      <w:r>
        <w:t xml:space="preserve">🐞 Common issues and debugging tips</w:t>
      </w:r>
    </w:p>
    <w:p>
      <w:pPr>
        <w:numPr>
          <w:ilvl w:val="0"/>
          <w:numId w:val="1007"/>
        </w:numPr>
        <w:pStyle w:val="Compact"/>
      </w:pPr>
      <w:r>
        <w:rPr>
          <w:bCs/>
          <w:b/>
        </w:rPr>
        <w:t xml:space="preserve">CORS errors in browser console:</w:t>
      </w:r>
      <w:r>
        <w:t xml:space="preserve"> </w:t>
      </w:r>
      <w:r>
        <w:t xml:space="preserve">make sure</w:t>
      </w:r>
      <w:r>
        <w:t xml:space="preserve"> </w:t>
      </w:r>
      <w:r>
        <w:rPr>
          <w:rStyle w:val="VerbatimChar"/>
        </w:rPr>
        <w:t xml:space="preserve">app.use(cors())</w:t>
      </w:r>
      <w:r>
        <w:t xml:space="preserve"> </w:t>
      </w:r>
      <w:r>
        <w:t xml:space="preserve">is added before your routes are defined.</w:t>
      </w:r>
    </w:p>
    <w:p>
      <w:pPr>
        <w:numPr>
          <w:ilvl w:val="0"/>
          <w:numId w:val="1007"/>
        </w:numPr>
        <w:pStyle w:val="Compact"/>
      </w:pPr>
      <w:r>
        <w:rPr>
          <w:bCs/>
          <w:b/>
        </w:rPr>
        <w:t xml:space="preserve">“</w:t>
      </w:r>
      <w:r>
        <w:rPr>
          <w:bCs/>
          <w:b/>
        </w:rPr>
        <w:t xml:space="preserve">Cannot GET /api/health</w:t>
      </w:r>
      <w:r>
        <w:rPr>
          <w:bCs/>
          <w:b/>
        </w:rPr>
        <w:t xml:space="preserve">”</w:t>
      </w:r>
      <w:r>
        <w:rPr>
          <w:bCs/>
          <w:b/>
        </w:rPr>
        <w:t xml:space="preserve">:</w:t>
      </w:r>
      <w:r>
        <w:t xml:space="preserve"> </w:t>
      </w:r>
      <w:r>
        <w:t xml:space="preserve">check the route path matches exactly what the frontend is fetching, and that the server is actually running on the expected port.</w:t>
      </w:r>
    </w:p>
    <w:p>
      <w:pPr>
        <w:numPr>
          <w:ilvl w:val="0"/>
          <w:numId w:val="1007"/>
        </w:numPr>
        <w:pStyle w:val="Compact"/>
      </w:pPr>
      <w:r>
        <w:rPr>
          <w:bCs/>
          <w:b/>
        </w:rPr>
        <w:t xml:space="preserve">.env values undefined:</w:t>
      </w:r>
      <w:r>
        <w:t xml:space="preserve"> </w:t>
      </w:r>
      <w:r>
        <w:t xml:space="preserve">make sure</w:t>
      </w:r>
      <w:r>
        <w:t xml:space="preserve"> </w:t>
      </w:r>
      <w:r>
        <w:rPr>
          <w:rStyle w:val="VerbatimChar"/>
        </w:rPr>
        <w:t xml:space="preserve">require('dotenv').config()</w:t>
      </w:r>
      <w:r>
        <w:t xml:space="preserve"> </w:t>
      </w:r>
      <w:r>
        <w:t xml:space="preserve">is called at the very top of</w:t>
      </w:r>
      <w:r>
        <w:t xml:space="preserve"> </w:t>
      </w:r>
      <w:r>
        <w:rPr>
          <w:rStyle w:val="VerbatimChar"/>
        </w:rPr>
        <w:t xml:space="preserve">index.js</w:t>
      </w:r>
      <w:r>
        <w:t xml:space="preserve">, before anything reads</w:t>
      </w:r>
      <w:r>
        <w:t xml:space="preserve"> </w:t>
      </w:r>
      <w:r>
        <w:rPr>
          <w:rStyle w:val="VerbatimChar"/>
        </w:rPr>
        <w:t xml:space="preserve">process.env</w:t>
      </w:r>
      <w:r>
        <w:t xml:space="preserve">.</w:t>
      </w:r>
    </w:p>
    <w:bookmarkEnd w:id="28"/>
    <w:bookmarkStart w:id="29" w:name="end-of-day-checklist"/>
    <w:p>
      <w:pPr>
        <w:pStyle w:val="Heading3"/>
      </w:pPr>
      <w:r>
        <w:t xml:space="preserve">✅ End-of-day checklist</w:t>
      </w:r>
    </w:p>
    <w:p>
      <w:pPr>
        <w:numPr>
          <w:ilvl w:val="0"/>
          <w:numId w:val="1008"/>
        </w:numPr>
        <w:pStyle w:val="Compact"/>
      </w:pPr>
      <w:r>
        <w:t xml:space="preserve">☐ Backend runs locally and responds on</w:t>
      </w:r>
      <w:r>
        <w:t xml:space="preserve"> </w:t>
      </w:r>
      <w:r>
        <w:rPr>
          <w:rStyle w:val="VerbatimChar"/>
        </w:rPr>
        <w:t xml:space="preserve">/api/health</w:t>
      </w:r>
    </w:p>
    <w:p>
      <w:pPr>
        <w:numPr>
          <w:ilvl w:val="0"/>
          <w:numId w:val="1008"/>
        </w:numPr>
        <w:pStyle w:val="Compact"/>
      </w:pPr>
      <w:r>
        <w:t xml:space="preserve">☐ Frontend successfully calls backend and displays a response</w:t>
      </w:r>
    </w:p>
    <w:p>
      <w:pPr>
        <w:numPr>
          <w:ilvl w:val="0"/>
          <w:numId w:val="1008"/>
        </w:numPr>
        <w:pStyle w:val="Compact"/>
      </w:pPr>
      <w:r>
        <w:t xml:space="preserve">☐</w:t>
      </w:r>
      <w:r>
        <w:t xml:space="preserve"> </w:t>
      </w:r>
      <w:r>
        <w:rPr>
          <w:rStyle w:val="VerbatimChar"/>
        </w:rPr>
        <w:t xml:space="preserve">.env</w:t>
      </w:r>
      <w:r>
        <w:t xml:space="preserve"> </w:t>
      </w:r>
      <w:r>
        <w:t xml:space="preserve">excluded from Git,</w:t>
      </w:r>
      <w:r>
        <w:t xml:space="preserve"> </w:t>
      </w:r>
      <w:r>
        <w:rPr>
          <w:rStyle w:val="VerbatimChar"/>
        </w:rPr>
        <w:t xml:space="preserve">.env.example</w:t>
      </w:r>
      <w:r>
        <w:t xml:space="preserve"> </w:t>
      </w:r>
      <w:r>
        <w:t xml:space="preserve">included</w:t>
      </w:r>
    </w:p>
    <w:p>
      <w:pPr>
        <w:numPr>
          <w:ilvl w:val="0"/>
          <w:numId w:val="1008"/>
        </w:numPr>
        <w:pStyle w:val="Compact"/>
      </w:pPr>
      <w:r>
        <w:t xml:space="preserve">☐ Project pushed to a public/portfolio-ready GitHub repo</w:t>
      </w:r>
    </w:p>
    <w:p>
      <w:pPr>
        <w:numPr>
          <w:ilvl w:val="0"/>
          <w:numId w:val="1008"/>
        </w:numPr>
        <w:pStyle w:val="Compact"/>
      </w:pPr>
      <w:r>
        <w:t xml:space="preserve">☐ README.md created with project name and one-line description</w:t>
      </w:r>
    </w:p>
    <w:bookmarkEnd w:id="29"/>
    <w:bookmarkStart w:id="30" w:name="X6fc1025ca77756ea9b1d8b4102fb1175b53a27f"/>
    <w:p>
      <w:pPr>
        <w:pStyle w:val="Heading3"/>
      </w:pPr>
      <w:r>
        <w:t xml:space="preserve">📸 Expected project state and screenshots to capture</w:t>
      </w:r>
    </w:p>
    <w:p>
      <w:pPr>
        <w:numPr>
          <w:ilvl w:val="0"/>
          <w:numId w:val="1009"/>
        </w:numPr>
        <w:pStyle w:val="Compact"/>
      </w:pPr>
      <w:r>
        <w:t xml:space="preserve">Terminal showing backend running with no errors</w:t>
      </w:r>
    </w:p>
    <w:p>
      <w:pPr>
        <w:numPr>
          <w:ilvl w:val="0"/>
          <w:numId w:val="1009"/>
        </w:numPr>
        <w:pStyle w:val="Compact"/>
      </w:pPr>
      <w:r>
        <w:t xml:space="preserve">Browser showing the health-check button and successful response</w:t>
      </w:r>
    </w:p>
    <w:p>
      <w:pPr>
        <w:numPr>
          <w:ilvl w:val="0"/>
          <w:numId w:val="1009"/>
        </w:numPr>
        <w:pStyle w:val="Compact"/>
      </w:pPr>
      <w:r>
        <w:t xml:space="preserve">GitHub repo page showing the first commit</w:t>
      </w:r>
    </w:p>
    <w:bookmarkEnd w:id="30"/>
    <w:bookmarkStart w:id="31" w:name="handoff-notes-for-day-3"/>
    <w:p>
      <w:pPr>
        <w:pStyle w:val="Heading3"/>
      </w:pPr>
      <w:r>
        <w:t xml:space="preserve">➡️ Handoff notes for Day 3</w:t>
      </w:r>
    </w:p>
    <w:p>
      <w:pPr>
        <w:pStyle w:val="FirstParagraph"/>
      </w:pPr>
      <w:r>
        <w:t xml:space="preserve">Skeleton is live locally. Backend has one working route (</w:t>
      </w:r>
      <w:r>
        <w:rPr>
          <w:rStyle w:val="VerbatimChar"/>
        </w:rPr>
        <w:t xml:space="preserve">/api/health</w:t>
      </w:r>
      <w:r>
        <w:t xml:space="preserve">). Groq API key is stored in</w:t>
      </w:r>
      <w:r>
        <w:t xml:space="preserve"> </w:t>
      </w:r>
      <w:r>
        <w:rPr>
          <w:rStyle w:val="VerbatimChar"/>
        </w:rPr>
        <w:t xml:space="preserve">server/.env</w:t>
      </w:r>
      <w:r>
        <w:t xml:space="preserve"> </w:t>
      </w:r>
      <w:r>
        <w:t xml:space="preserve">as</w:t>
      </w:r>
      <w:r>
        <w:t xml:space="preserve"> </w:t>
      </w:r>
      <w:r>
        <w:rPr>
          <w:rStyle w:val="VerbatimChar"/>
        </w:rPr>
        <w:t xml:space="preserve">GROQ_API_KEY</w:t>
      </w:r>
      <w:r>
        <w:t xml:space="preserve">. Day 3 will add the real</w:t>
      </w:r>
      <w:r>
        <w:t xml:space="preserve"> </w:t>
      </w:r>
      <w:r>
        <w:rPr>
          <w:rStyle w:val="VerbatimChar"/>
        </w:rPr>
        <w:t xml:space="preserve">/api/analyze</w:t>
      </w:r>
      <w:r>
        <w:t xml:space="preserve"> </w:t>
      </w:r>
      <w:r>
        <w:t xml:space="preserve">endpoint and the first live Groq API call — no UI work yet beyond a basic test form if needed.</w:t>
      </w:r>
    </w:p>
    <w:p>
      <w:r>
        <w:pict>
          <v:rect style="width:0;height:1.5pt" o:hralign="center" o:hrstd="t" o:hr="t"/>
        </w:pict>
      </w:r>
    </w:p>
    <w:bookmarkEnd w:id="31"/>
    <w:bookmarkEnd w:id="32"/>
    <w:bookmarkStart w:id="44" w:name="X8804e5e132556e3c76ae59bb7a1bd99b2843e4c"/>
    <w:p>
      <w:pPr>
        <w:pStyle w:val="Heading2"/>
      </w:pPr>
      <w:r>
        <w:t xml:space="preserve">Day 3 — Groq API Integration &amp; Core Prompt Engineering</w:t>
      </w:r>
    </w:p>
    <w:bookmarkStart w:id="33" w:name="objective-1"/>
    <w:p>
      <w:pPr>
        <w:pStyle w:val="Heading3"/>
      </w:pPr>
      <w:r>
        <w:t xml:space="preserve">🎯 Objective</w:t>
      </w:r>
    </w:p>
    <w:p>
      <w:pPr>
        <w:pStyle w:val="FirstParagraph"/>
      </w:pPr>
      <w:r>
        <w:t xml:space="preserve">Build the backend’s core intelligence: a working</w:t>
      </w:r>
      <w:r>
        <w:t xml:space="preserve"> </w:t>
      </w:r>
      <w:r>
        <w:rPr>
          <w:rStyle w:val="VerbatimChar"/>
        </w:rPr>
        <w:t xml:space="preserve">/api/analyze</w:t>
      </w:r>
      <w:r>
        <w:t xml:space="preserve"> </w:t>
      </w:r>
      <w:r>
        <w:t xml:space="preserve">endpoint that sends a structured prompt to Groq and returns clean, structured JSON matching the PRD’s required output fields.</w:t>
      </w:r>
    </w:p>
    <w:bookmarkEnd w:id="33"/>
    <w:bookmarkStart w:id="34" w:name="what-ill-learn-1"/>
    <w:p>
      <w:pPr>
        <w:pStyle w:val="Heading3"/>
      </w:pPr>
      <w:r>
        <w:t xml:space="preserve">📖 What I’ll learn</w:t>
      </w:r>
    </w:p>
    <w:p>
      <w:pPr>
        <w:numPr>
          <w:ilvl w:val="0"/>
          <w:numId w:val="1010"/>
        </w:numPr>
        <w:pStyle w:val="Compact"/>
      </w:pPr>
      <w:r>
        <w:t xml:space="preserve">Prompt engineering for structured, reliable JSON output from an LLM</w:t>
      </w:r>
    </w:p>
    <w:p>
      <w:pPr>
        <w:numPr>
          <w:ilvl w:val="0"/>
          <w:numId w:val="1010"/>
        </w:numPr>
        <w:pStyle w:val="Compact"/>
      </w:pPr>
      <w:r>
        <w:t xml:space="preserve">Backend API design for AI-powered endpoints</w:t>
      </w:r>
    </w:p>
    <w:p>
      <w:pPr>
        <w:numPr>
          <w:ilvl w:val="0"/>
          <w:numId w:val="1010"/>
        </w:numPr>
        <w:pStyle w:val="Compact"/>
      </w:pPr>
      <w:r>
        <w:t xml:space="preserve">Handling AI provider errors and timeouts gracefully</w:t>
      </w:r>
    </w:p>
    <w:bookmarkEnd w:id="34"/>
    <w:bookmarkStart w:id="35" w:name="features-to-build-1"/>
    <w:p>
      <w:pPr>
        <w:pStyle w:val="Heading3"/>
      </w:pPr>
      <w:r>
        <w:t xml:space="preserve">🛠 Features to build</w:t>
      </w:r>
    </w:p>
    <w:p>
      <w:pPr>
        <w:numPr>
          <w:ilvl w:val="0"/>
          <w:numId w:val="1011"/>
        </w:numPr>
        <w:pStyle w:val="Compact"/>
      </w:pPr>
      <w:r>
        <w:rPr>
          <w:rStyle w:val="VerbatimChar"/>
        </w:rPr>
        <w:t xml:space="preserve">POST /api/analyze</w:t>
      </w:r>
      <w:r>
        <w:t xml:space="preserve"> </w:t>
      </w:r>
      <w:r>
        <w:t xml:space="preserve">endpoint accepting</w:t>
      </w:r>
      <w:r>
        <w:t xml:space="preserve"> </w:t>
      </w:r>
      <w:r>
        <w:rPr>
          <w:rStyle w:val="VerbatimChar"/>
        </w:rPr>
        <w:t xml:space="preserve">{ errorMessage, codeSnippet (optional), language (optional, "auto" default) }</w:t>
      </w:r>
    </w:p>
    <w:p>
      <w:pPr>
        <w:numPr>
          <w:ilvl w:val="0"/>
          <w:numId w:val="1011"/>
        </w:numPr>
        <w:pStyle w:val="Compact"/>
      </w:pPr>
      <w:r>
        <w:t xml:space="preserve">Groq API call with a structured system prompt</w:t>
      </w:r>
    </w:p>
    <w:p>
      <w:pPr>
        <w:numPr>
          <w:ilvl w:val="0"/>
          <w:numId w:val="1011"/>
        </w:numPr>
        <w:pStyle w:val="Compact"/>
      </w:pPr>
      <w:r>
        <w:t xml:space="preserve">Response parsing into a fixed JSON shape</w:t>
      </w:r>
    </w:p>
    <w:bookmarkEnd w:id="35"/>
    <w:bookmarkStart w:id="36" w:name="step-by-step-implementation-plan-1"/>
    <w:p>
      <w:pPr>
        <w:pStyle w:val="Heading3"/>
      </w:pPr>
      <w:r>
        <w:t xml:space="preserve">📝 Step-by-step implementation plan</w:t>
      </w:r>
    </w:p>
    <w:p>
      <w:pPr>
        <w:numPr>
          <w:ilvl w:val="0"/>
          <w:numId w:val="1012"/>
        </w:numPr>
        <w:pStyle w:val="Compact"/>
      </w:pPr>
      <w:r>
        <w:t xml:space="preserve">Sign up / confirm access to Groq API, get API key into</w:t>
      </w:r>
      <w:r>
        <w:t xml:space="preserve"> </w:t>
      </w:r>
      <w:r>
        <w:rPr>
          <w:rStyle w:val="VerbatimChar"/>
        </w:rPr>
        <w:t xml:space="preserve">server/.env</w:t>
      </w:r>
      <w:r>
        <w:t xml:space="preserve"> </w:t>
      </w:r>
      <w:r>
        <w:t xml:space="preserve">(already scaffolded Day 2).</w:t>
      </w:r>
    </w:p>
    <w:p>
      <w:pPr>
        <w:numPr>
          <w:ilvl w:val="0"/>
          <w:numId w:val="1012"/>
        </w:numPr>
        <w:pStyle w:val="Compact"/>
      </w:pPr>
      <w:r>
        <w:t xml:space="preserve">Choose a Groq-hosted model (a fast Llama 3.x model is a good default for this use case — verify current available models in the Groq console when you get here, since offerings change).</w:t>
      </w:r>
    </w:p>
    <w:p>
      <w:pPr>
        <w:numPr>
          <w:ilvl w:val="0"/>
          <w:numId w:val="1012"/>
        </w:numPr>
        <w:pStyle w:val="Compact"/>
      </w:pPr>
      <w:r>
        <w:t xml:space="preserve">Design the</w:t>
      </w:r>
      <w:r>
        <w:t xml:space="preserve"> </w:t>
      </w:r>
      <w:r>
        <w:rPr>
          <w:bCs/>
          <w:b/>
        </w:rPr>
        <w:t xml:space="preserve">fixed JSON response schema</w:t>
      </w:r>
      <w:r>
        <w:t xml:space="preserve"> </w:t>
      </w:r>
      <w:r>
        <w:t xml:space="preserve">the AI must return, e.g.:</w:t>
      </w:r>
    </w:p>
    <w:p>
      <w:pPr>
        <w:pStyle w:val="SourceCode"/>
      </w:pP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"JavaScript"</w:t>
      </w:r>
      <w:r>
        <w:rPr>
          <w:rStyle w:val="FunctionTok"/>
        </w:rPr>
        <w:t xml:space="preserve">,</w:t>
      </w:r>
      <w:r>
        <w:br/>
      </w:r>
      <w:r>
        <w:rPr>
          <w:rStyle w:val="NormalTok"/>
        </w:rPr>
        <w:t xml:space="preserve">  </w:t>
      </w:r>
      <w:r>
        <w:rPr>
          <w:rStyle w:val="DataTypeTok"/>
        </w:rPr>
        <w:t xml:space="preserve">"rootCause"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 | High | Medium | Low"</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0-100</w:t>
      </w:r>
      <w:r>
        <w:rPr>
          <w:rStyle w:val="FunctionTok"/>
        </w:rPr>
        <w:t xml:space="preserve">,</w:t>
      </w:r>
      <w:r>
        <w:br/>
      </w:r>
      <w:r>
        <w:rPr>
          <w:rStyle w:val="NormalTok"/>
        </w:rPr>
        <w:t xml:space="preserve">  </w:t>
      </w:r>
      <w:r>
        <w:rPr>
          <w:rStyle w:val="DataTypeTok"/>
        </w:rPr>
        <w:t xml:space="preserve">"debuggingSteps"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"fix"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"preventionTips"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OtherTok"/>
        </w:rPr>
        <w:t xml:space="preserve">]</w:t>
      </w:r>
      <w:r>
        <w:br/>
      </w:r>
      <w:r>
        <w:rPr>
          <w:rStyle w:val="FunctionTok"/>
        </w:rPr>
        <w:t xml:space="preserve">}</w:t>
      </w:r>
    </w:p>
    <w:p>
      <w:pPr>
        <w:numPr>
          <w:ilvl w:val="0"/>
          <w:numId w:val="1013"/>
        </w:numPr>
        <w:pStyle w:val="Compact"/>
      </w:pPr>
      <w:r>
        <w:t xml:space="preserve">Write the system prompt instructing the model to: act as an expert debugging assistant, always respond in valid JSON matching the schema above exactly, never include prose outside the JSON, infer the language if not provided, and calibrate severity/confidence honestly rather than defaulting to</w:t>
      </w:r>
      <w:r>
        <w:t xml:space="preserve"> </w:t>
      </w:r>
      <w:r>
        <w:t xml:space="preserve">“</w:t>
      </w:r>
      <w:r>
        <w:t xml:space="preserve">High/90%</w:t>
      </w:r>
      <w:r>
        <w:t xml:space="preserve">”</w:t>
      </w:r>
      <w:r>
        <w:t xml:space="preserve"> </w:t>
      </w:r>
      <w:r>
        <w:t xml:space="preserve">every time.</w:t>
      </w:r>
    </w:p>
    <w:p>
      <w:pPr>
        <w:numPr>
          <w:ilvl w:val="0"/>
          <w:numId w:val="1013"/>
        </w:numPr>
        <w:pStyle w:val="Compact"/>
      </w:pPr>
      <w:r>
        <w:t xml:space="preserve">Implement</w:t>
      </w:r>
      <w:r>
        <w:t xml:space="preserve"> </w:t>
      </w:r>
      <w:r>
        <w:rPr>
          <w:rStyle w:val="VerbatimChar"/>
        </w:rPr>
        <w:t xml:space="preserve">POST /api/analyze</w:t>
      </w:r>
      <w:r>
        <w:t xml:space="preserve"> </w:t>
      </w:r>
      <w:r>
        <w:t xml:space="preserve">in</w:t>
      </w:r>
      <w:r>
        <w:t xml:space="preserve"> </w:t>
      </w:r>
      <w:r>
        <w:rPr>
          <w:rStyle w:val="VerbatimChar"/>
        </w:rPr>
        <w:t xml:space="preserve">server/index.js</w:t>
      </w:r>
      <w:r>
        <w:t xml:space="preserve"> </w:t>
      </w:r>
      <w:r>
        <w:t xml:space="preserve">(or split into</w:t>
      </w:r>
      <w:r>
        <w:t xml:space="preserve"> </w:t>
      </w:r>
      <w:r>
        <w:rPr>
          <w:rStyle w:val="VerbatimChar"/>
        </w:rPr>
        <w:t xml:space="preserve">server/routes/analyze.js</w:t>
      </w:r>
      <w:r>
        <w:t xml:space="preserve"> </w:t>
      </w:r>
      <w:r>
        <w:t xml:space="preserve">for cleanliness): validate</w:t>
      </w:r>
      <w:r>
        <w:t xml:space="preserve"> </w:t>
      </w:r>
      <w:r>
        <w:rPr>
          <w:rStyle w:val="VerbatimChar"/>
        </w:rPr>
        <w:t xml:space="preserve">errorMessage</w:t>
      </w:r>
      <w:r>
        <w:t xml:space="preserve"> </w:t>
      </w:r>
      <w:r>
        <w:t xml:space="preserve">is present and non-empty, build the prompt (include code snippet and language if provided), call Groq, parse the JSON response.</w:t>
      </w:r>
    </w:p>
    <w:p>
      <w:pPr>
        <w:numPr>
          <w:ilvl w:val="0"/>
          <w:numId w:val="1013"/>
        </w:numPr>
        <w:pStyle w:val="Compact"/>
      </w:pPr>
      <w:r>
        <w:t xml:space="preserve">Add a JSON-parsing safety net: if Groq’s response isn’t valid JSON (rare but possible), attempt to extract the JSON block; if that fails, return a clean 502 error the frontend can display gracefully.</w:t>
      </w:r>
    </w:p>
    <w:p>
      <w:pPr>
        <w:numPr>
          <w:ilvl w:val="0"/>
          <w:numId w:val="1013"/>
        </w:numPr>
        <w:pStyle w:val="Compact"/>
      </w:pPr>
      <w:r>
        <w:t xml:space="preserve">Add basic request validation and rate-limit-friendly error handling (e.g., catch Groq timeouts/5xx and return a friendly error message).</w:t>
      </w:r>
    </w:p>
    <w:p>
      <w:pPr>
        <w:numPr>
          <w:ilvl w:val="0"/>
          <w:numId w:val="1013"/>
        </w:numPr>
        <w:pStyle w:val="Compact"/>
      </w:pPr>
      <w:r>
        <w:t xml:space="preserve">Test the endpoint thoroughly using</w:t>
      </w:r>
      <w:r>
        <w:t xml:space="preserve"> </w:t>
      </w:r>
      <w:r>
        <w:rPr>
          <w:rStyle w:val="VerbatimChar"/>
        </w:rPr>
        <w:t xml:space="preserve">curl</w:t>
      </w:r>
      <w:r>
        <w:t xml:space="preserve"> </w:t>
      </w:r>
      <w:r>
        <w:t xml:space="preserve">or Postman/Thunder Client with at least 5 different real error messages across different languages (e.g., JS</w:t>
      </w:r>
      <w:r>
        <w:t xml:space="preserve"> </w:t>
      </w:r>
      <w:r>
        <w:rPr>
          <w:rStyle w:val="VerbatimChar"/>
        </w:rPr>
        <w:t xml:space="preserve">TypeError</w:t>
      </w:r>
      <w:r>
        <w:t xml:space="preserve">, Python</w:t>
      </w:r>
      <w:r>
        <w:t xml:space="preserve"> </w:t>
      </w:r>
      <w:r>
        <w:rPr>
          <w:rStyle w:val="VerbatimChar"/>
        </w:rPr>
        <w:t xml:space="preserve">IndexError</w:t>
      </w:r>
      <w:r>
        <w:t xml:space="preserve">, Java</w:t>
      </w:r>
      <w:r>
        <w:t xml:space="preserve"> </w:t>
      </w:r>
      <w:r>
        <w:rPr>
          <w:rStyle w:val="VerbatimChar"/>
        </w:rPr>
        <w:t xml:space="preserve">NullPointerException</w:t>
      </w:r>
      <w:r>
        <w:t xml:space="preserve">, a C++ segfault description, a generic SQL error).</w:t>
      </w:r>
    </w:p>
    <w:bookmarkEnd w:id="36"/>
    <w:bookmarkStart w:id="37" w:name="files-and-folders-to-create-or-modify-1"/>
    <w:p>
      <w:pPr>
        <w:pStyle w:val="Heading3"/>
      </w:pPr>
      <w:r>
        <w:t xml:space="preserve">📂 Files and folders to create or modify</w:t>
      </w:r>
    </w:p>
    <w:p>
      <w:pPr>
        <w:pStyle w:val="SourceCode"/>
      </w:pPr>
      <w:r>
        <w:rPr>
          <w:rStyle w:val="VerbatimChar"/>
        </w:rPr>
        <w:t xml:space="preserve">server/</w:t>
      </w:r>
      <w:r>
        <w:br/>
      </w:r>
      <w:r>
        <w:rPr>
          <w:rStyle w:val="VerbatimChar"/>
        </w:rPr>
        <w:t xml:space="preserve">├── index.js                (add route mounting)</w:t>
      </w:r>
      <w:r>
        <w:br/>
      </w:r>
      <w:r>
        <w:rPr>
          <w:rStyle w:val="VerbatimChar"/>
        </w:rPr>
        <w:t xml:space="preserve">├── routes/</w:t>
      </w:r>
      <w:r>
        <w:br/>
      </w:r>
      <w:r>
        <w:rPr>
          <w:rStyle w:val="VerbatimChar"/>
        </w:rPr>
        <w:t xml:space="preserve">│   └── analyze.js           (new — POST /api/analyze handler)</w:t>
      </w:r>
      <w:r>
        <w:br/>
      </w:r>
      <w:r>
        <w:rPr>
          <w:rStyle w:val="VerbatimChar"/>
        </w:rPr>
        <w:t xml:space="preserve">├── services/</w:t>
      </w:r>
      <w:r>
        <w:br/>
      </w:r>
      <w:r>
        <w:rPr>
          <w:rStyle w:val="VerbatimChar"/>
        </w:rPr>
        <w:t xml:space="preserve">│   └── groqService.js       (new — Groq API call + prompt template)</w:t>
      </w:r>
      <w:r>
        <w:br/>
      </w:r>
      <w:r>
        <w:rPr>
          <w:rStyle w:val="VerbatimChar"/>
        </w:rPr>
        <w:t xml:space="preserve">└── utils/</w:t>
      </w:r>
      <w:r>
        <w:br/>
      </w:r>
      <w:r>
        <w:rPr>
          <w:rStyle w:val="VerbatimChar"/>
        </w:rPr>
        <w:t xml:space="preserve">    └── parseAIResponse.js   (new — safe JSON parsing/validation)</w:t>
      </w:r>
    </w:p>
    <w:bookmarkEnd w:id="37"/>
    <w:bookmarkStart w:id="38" w:name="Xd5f932300c5e80b343bd14e63f657407f60f362"/>
    <w:p>
      <w:pPr>
        <w:pStyle w:val="Heading3"/>
      </w:pPr>
      <w:r>
        <w:t xml:space="preserve">🔗 APIs, libraries, services, or tools to integrate</w:t>
      </w:r>
    </w:p>
    <w:p>
      <w:pPr>
        <w:numPr>
          <w:ilvl w:val="0"/>
          <w:numId w:val="1014"/>
        </w:numPr>
        <w:pStyle w:val="Compact"/>
      </w:pPr>
      <w:r>
        <w:t xml:space="preserve">Groq API (chat completions endpoint, JSON-oriented prompting)</w:t>
      </w:r>
    </w:p>
    <w:p>
      <w:pPr>
        <w:numPr>
          <w:ilvl w:val="0"/>
          <w:numId w:val="1014"/>
        </w:numPr>
        <w:pStyle w:val="Compact"/>
      </w:pPr>
      <w:r>
        <w:t xml:space="preserve">Optional:</w:t>
      </w:r>
      <w:r>
        <w:t xml:space="preserve"> </w:t>
      </w:r>
      <w:r>
        <w:rPr>
          <w:rStyle w:val="VerbatimChar"/>
        </w:rPr>
        <w:t xml:space="preserve">groq-sdk</w:t>
      </w:r>
      <w:r>
        <w:t xml:space="preserve"> </w:t>
      </w:r>
      <w:r>
        <w:t xml:space="preserve">npm package, or plain</w:t>
      </w:r>
      <w:r>
        <w:t xml:space="preserve"> </w:t>
      </w:r>
      <w:r>
        <w:rPr>
          <w:rStyle w:val="VerbatimChar"/>
        </w:rPr>
        <w:t xml:space="preserve">fetch</w:t>
      </w:r>
      <w:r>
        <w:t xml:space="preserve">/</w:t>
      </w:r>
      <w:r>
        <w:rPr>
          <w:rStyle w:val="VerbatimChar"/>
        </w:rPr>
        <w:t xml:space="preserve">axios</w:t>
      </w:r>
      <w:r>
        <w:t xml:space="preserve"> </w:t>
      </w:r>
      <w:r>
        <w:t xml:space="preserve">to Groq’s REST endpoint — pick one and use it consistently</w:t>
      </w:r>
    </w:p>
    <w:bookmarkEnd w:id="38"/>
    <w:bookmarkStart w:id="39" w:name="testing-tasks-1"/>
    <w:p>
      <w:pPr>
        <w:pStyle w:val="Heading3"/>
      </w:pPr>
      <w:r>
        <w:t xml:space="preserve">🧪 Testing tasks</w:t>
      </w:r>
    </w:p>
    <w:p>
      <w:pPr>
        <w:numPr>
          <w:ilvl w:val="0"/>
          <w:numId w:val="1015"/>
        </w:numPr>
        <w:pStyle w:val="Compact"/>
      </w:pPr>
      <w:r>
        <w:t xml:space="preserve">Test with a clean, well-known error (e.g.,</w:t>
      </w:r>
      <w:r>
        <w:t xml:space="preserve"> </w:t>
      </w:r>
      <w:r>
        <w:rPr>
          <w:rStyle w:val="VerbatimChar"/>
        </w:rPr>
        <w:t xml:space="preserve">TypeError: Cannot read properties of undefined</w:t>
      </w:r>
      <w:r>
        <w:t xml:space="preserve">) — confirm sensible, structured output.</w:t>
      </w:r>
    </w:p>
    <w:p>
      <w:pPr>
        <w:numPr>
          <w:ilvl w:val="0"/>
          <w:numId w:val="1015"/>
        </w:numPr>
        <w:pStyle w:val="Compact"/>
      </w:pPr>
      <w:r>
        <w:t xml:space="preserve">Test with a messy/partial stack trace — confirm the endpoint doesn’t crash.</w:t>
      </w:r>
    </w:p>
    <w:p>
      <w:pPr>
        <w:numPr>
          <w:ilvl w:val="0"/>
          <w:numId w:val="1015"/>
        </w:numPr>
        <w:pStyle w:val="Compact"/>
      </w:pPr>
      <w:r>
        <w:t xml:space="preserve">Test with an empty</w:t>
      </w:r>
      <w:r>
        <w:t xml:space="preserve"> </w:t>
      </w:r>
      <w:r>
        <w:rPr>
          <w:rStyle w:val="VerbatimChar"/>
        </w:rPr>
        <w:t xml:space="preserve">errorMessage</w:t>
      </w:r>
      <w:r>
        <w:t xml:space="preserve"> </w:t>
      </w:r>
      <w:r>
        <w:t xml:space="preserve">— confirm a proper 400 validation error, not a crash.</w:t>
      </w:r>
    </w:p>
    <w:p>
      <w:pPr>
        <w:numPr>
          <w:ilvl w:val="0"/>
          <w:numId w:val="1015"/>
        </w:numPr>
        <w:pStyle w:val="Compact"/>
      </w:pPr>
      <w:r>
        <w:t xml:space="preserve">Test with</w:t>
      </w:r>
      <w:r>
        <w:t xml:space="preserve"> </w:t>
      </w:r>
      <w:r>
        <w:rPr>
          <w:rStyle w:val="VerbatimChar"/>
        </w:rPr>
        <w:t xml:space="preserve">language: "auto"</w:t>
      </w:r>
      <w:r>
        <w:t xml:space="preserve"> </w:t>
      </w:r>
      <w:r>
        <w:t xml:space="preserve">vs. an explicitly provided language — confirm both work.</w:t>
      </w:r>
    </w:p>
    <w:p>
      <w:pPr>
        <w:numPr>
          <w:ilvl w:val="0"/>
          <w:numId w:val="1015"/>
        </w:numPr>
        <w:pStyle w:val="Compact"/>
      </w:pPr>
      <w:r>
        <w:t xml:space="preserve">Time the response — confirm it’s within a few seconds for typical input.</w:t>
      </w:r>
    </w:p>
    <w:bookmarkEnd w:id="39"/>
    <w:bookmarkStart w:id="40" w:name="common-issues-and-debugging-tips-1"/>
    <w:p>
      <w:pPr>
        <w:pStyle w:val="Heading3"/>
      </w:pPr>
      <w:r>
        <w:t xml:space="preserve">🐞 Common issues and debugging tips</w:t>
      </w:r>
    </w:p>
    <w:p>
      <w:pPr>
        <w:numPr>
          <w:ilvl w:val="0"/>
          <w:numId w:val="1016"/>
        </w:numPr>
        <w:pStyle w:val="Compact"/>
      </w:pPr>
      <w:r>
        <w:rPr>
          <w:bCs/>
          <w:b/>
        </w:rPr>
        <w:t xml:space="preserve">Model responds with prose before/after the JSON:</w:t>
      </w:r>
      <w:r>
        <w:t xml:space="preserve"> </w:t>
      </w:r>
      <w:r>
        <w:t xml:space="preserve">tighten the system prompt (</w:t>
      </w:r>
      <w:r>
        <w:t xml:space="preserve">“</w:t>
      </w:r>
      <w:r>
        <w:t xml:space="preserve">Respond with ONLY valid JSON, no explanation, no markdown fences</w:t>
      </w:r>
      <w:r>
        <w:t xml:space="preserve">”</w:t>
      </w:r>
      <w:r>
        <w:t xml:space="preserve">) and add a fallback regex/substring extraction for</w:t>
      </w:r>
      <w:r>
        <w:t xml:space="preserve"> </w:t>
      </w:r>
      <w:r>
        <w:rPr>
          <w:rStyle w:val="VerbatimChar"/>
        </w:rPr>
        <w:t xml:space="preserve">{...}</w:t>
      </w:r>
      <w:r>
        <w:t xml:space="preserve"> </w:t>
      </w:r>
      <w:r>
        <w:t xml:space="preserve">as a safety net.</w:t>
      </w:r>
    </w:p>
    <w:p>
      <w:pPr>
        <w:numPr>
          <w:ilvl w:val="0"/>
          <w:numId w:val="1016"/>
        </w:numPr>
        <w:pStyle w:val="Compact"/>
      </w:pPr>
      <w:r>
        <w:rPr>
          <w:bCs/>
          <w:b/>
        </w:rPr>
        <w:t xml:space="preserve">Inconsistent field names from the AI:</w:t>
      </w:r>
      <w:r>
        <w:t xml:space="preserve"> </w:t>
      </w:r>
      <w:r>
        <w:t xml:space="preserve">be explicit and exhaustive about exact key names and types in the prompt; consider giving a one-shot example in the prompt.</w:t>
      </w:r>
    </w:p>
    <w:p>
      <w:pPr>
        <w:numPr>
          <w:ilvl w:val="0"/>
          <w:numId w:val="1016"/>
        </w:numPr>
        <w:pStyle w:val="Compact"/>
      </w:pPr>
      <w:r>
        <w:rPr>
          <w:bCs/>
          <w:b/>
        </w:rPr>
        <w:t xml:space="preserve">Groq rate limits or timeouts:</w:t>
      </w:r>
      <w:r>
        <w:t xml:space="preserve"> </w:t>
      </w:r>
      <w:r>
        <w:t xml:space="preserve">wrap the call in try/catch, return a clear</w:t>
      </w:r>
      <w:r>
        <w:t xml:space="preserve"> </w:t>
      </w:r>
      <w:r>
        <w:t xml:space="preserve">“</w:t>
      </w:r>
      <w:r>
        <w:t xml:space="preserve">AI service temporarily unavailable</w:t>
      </w:r>
      <w:r>
        <w:t xml:space="preserve">”</w:t>
      </w:r>
      <w:r>
        <w:t xml:space="preserve"> </w:t>
      </w:r>
      <w:r>
        <w:t xml:space="preserve">message rather than a raw stack trace to the user.</w:t>
      </w:r>
    </w:p>
    <w:p>
      <w:pPr>
        <w:numPr>
          <w:ilvl w:val="0"/>
          <w:numId w:val="1016"/>
        </w:numPr>
        <w:pStyle w:val="Compact"/>
      </w:pPr>
      <w:r>
        <w:rPr>
          <w:bCs/>
          <w:b/>
        </w:rPr>
        <w:t xml:space="preserve">API key errors:</w:t>
      </w:r>
      <w:r>
        <w:t xml:space="preserve"> </w:t>
      </w:r>
      <w:r>
        <w:t xml:space="preserve">double check</w:t>
      </w:r>
      <w:r>
        <w:t xml:space="preserve"> </w:t>
      </w:r>
      <w:r>
        <w:rPr>
          <w:rStyle w:val="VerbatimChar"/>
        </w:rPr>
        <w:t xml:space="preserve">.env</w:t>
      </w:r>
      <w:r>
        <w:t xml:space="preserve"> </w:t>
      </w:r>
      <w:r>
        <w:t xml:space="preserve">is loaded and the key has no trailing whitespace/quotes.</w:t>
      </w:r>
    </w:p>
    <w:bookmarkEnd w:id="40"/>
    <w:bookmarkStart w:id="41" w:name="end-of-day-checklist-1"/>
    <w:p>
      <w:pPr>
        <w:pStyle w:val="Heading3"/>
      </w:pPr>
      <w:r>
        <w:t xml:space="preserve">✅ End-of-day checklist</w:t>
      </w:r>
    </w:p>
    <w:p>
      <w:pPr>
        <w:numPr>
          <w:ilvl w:val="0"/>
          <w:numId w:val="1017"/>
        </w:numPr>
        <w:pStyle w:val="Compact"/>
      </w:pPr>
      <w:r>
        <w:t xml:space="preserve">☐</w:t>
      </w:r>
      <w:r>
        <w:t xml:space="preserve"> </w:t>
      </w:r>
      <w:r>
        <w:rPr>
          <w:rStyle w:val="VerbatimChar"/>
        </w:rPr>
        <w:t xml:space="preserve">/api/analyze</w:t>
      </w:r>
      <w:r>
        <w:t xml:space="preserve"> </w:t>
      </w:r>
      <w:r>
        <w:t xml:space="preserve">returns correctly structured JSON for at least 5 varied real-world errors</w:t>
      </w:r>
    </w:p>
    <w:p>
      <w:pPr>
        <w:numPr>
          <w:ilvl w:val="0"/>
          <w:numId w:val="1017"/>
        </w:numPr>
        <w:pStyle w:val="Compact"/>
      </w:pPr>
      <w:r>
        <w:t xml:space="preserve">☐ Empty/invalid input handled gracefully with proper HTTP status codes</w:t>
      </w:r>
    </w:p>
    <w:p>
      <w:pPr>
        <w:numPr>
          <w:ilvl w:val="0"/>
          <w:numId w:val="1017"/>
        </w:numPr>
        <w:pStyle w:val="Compact"/>
      </w:pPr>
      <w:r>
        <w:t xml:space="preserve">☐ Groq errors/timeouts caught and returned as friendly error messages, not crashes</w:t>
      </w:r>
    </w:p>
    <w:p>
      <w:pPr>
        <w:numPr>
          <w:ilvl w:val="0"/>
          <w:numId w:val="1017"/>
        </w:numPr>
        <w:pStyle w:val="Compact"/>
      </w:pPr>
      <w:r>
        <w:t xml:space="preserve">☐ Response schema matches exactly what’s documented above (this schema is now locked for the rest of the build)</w:t>
      </w:r>
    </w:p>
    <w:bookmarkEnd w:id="41"/>
    <w:bookmarkStart w:id="42" w:name="X7249cd45ee954593012022c08a8916196343ddd"/>
    <w:p>
      <w:pPr>
        <w:pStyle w:val="Heading3"/>
      </w:pPr>
      <w:r>
        <w:t xml:space="preserve">📸 Expected project state and screenshots to capture</w:t>
      </w:r>
    </w:p>
    <w:p>
      <w:pPr>
        <w:numPr>
          <w:ilvl w:val="0"/>
          <w:numId w:val="1018"/>
        </w:numPr>
        <w:pStyle w:val="Compact"/>
      </w:pPr>
      <w:r>
        <w:t xml:space="preserve">Postman/Thunder Client/curl screenshot showing a successful</w:t>
      </w:r>
      <w:r>
        <w:t xml:space="preserve"> </w:t>
      </w:r>
      <w:r>
        <w:rPr>
          <w:rStyle w:val="VerbatimChar"/>
        </w:rPr>
        <w:t xml:space="preserve">/api/analyze</w:t>
      </w:r>
      <w:r>
        <w:t xml:space="preserve"> </w:t>
      </w:r>
      <w:r>
        <w:t xml:space="preserve">call and full JSON response</w:t>
      </w:r>
    </w:p>
    <w:p>
      <w:pPr>
        <w:numPr>
          <w:ilvl w:val="0"/>
          <w:numId w:val="1018"/>
        </w:numPr>
        <w:pStyle w:val="Compact"/>
      </w:pPr>
      <w:r>
        <w:t xml:space="preserve">Terminal logs showing no unhandled errors during testing</w:t>
      </w:r>
    </w:p>
    <w:bookmarkEnd w:id="42"/>
    <w:bookmarkStart w:id="43" w:name="handoff-notes-for-day-4"/>
    <w:p>
      <w:pPr>
        <w:pStyle w:val="Heading3"/>
      </w:pPr>
      <w:r>
        <w:t xml:space="preserve">➡️ Handoff notes for Day 4</w:t>
      </w:r>
    </w:p>
    <w:p>
      <w:pPr>
        <w:pStyle w:val="FirstParagraph"/>
      </w:pPr>
      <w:r>
        <w:t xml:space="preserve">Backend intelligence is complete and stable. The locked response schema (above) is the contract the frontend will render against — do not change field names without updating this document. Day 4 shifts entirely to frontend: building the real input form and wiring it to this working</w:t>
      </w:r>
      <w:r>
        <w:t xml:space="preserve"> </w:t>
      </w:r>
      <w:r>
        <w:rPr>
          <w:rStyle w:val="VerbatimChar"/>
        </w:rPr>
        <w:t xml:space="preserve">/api/analyze</w:t>
      </w:r>
      <w:r>
        <w:t xml:space="preserve"> </w:t>
      </w:r>
      <w:r>
        <w:t xml:space="preserve">endpoint (basic styling only; full IDE-themed UI polish comes Day 5-6).</w:t>
      </w:r>
    </w:p>
    <w:p>
      <w:r>
        <w:pict>
          <v:rect style="width:0;height:1.5pt" o:hralign="center" o:hrstd="t" o:hr="t"/>
        </w:pict>
      </w:r>
    </w:p>
    <w:bookmarkEnd w:id="43"/>
    <w:bookmarkEnd w:id="44"/>
    <w:bookmarkStart w:id="56" w:name="Xa406d443aa253f1b9b15e4e2d0e39c88e94a1b9"/>
    <w:p>
      <w:pPr>
        <w:pStyle w:val="Heading2"/>
      </w:pPr>
      <w:r>
        <w:t xml:space="preserve">Day 4 — Core Frontend: Input Form &amp; Live Analysis Rendering</w:t>
      </w:r>
    </w:p>
    <w:bookmarkStart w:id="45" w:name="objective-2"/>
    <w:p>
      <w:pPr>
        <w:pStyle w:val="Heading3"/>
      </w:pPr>
      <w:r>
        <w:t xml:space="preserve">🎯 Objective</w:t>
      </w:r>
    </w:p>
    <w:p>
      <w:pPr>
        <w:pStyle w:val="FirstParagraph"/>
      </w:pPr>
      <w:r>
        <w:t xml:space="preserve">Build the real user-facing input form and connect it end-to-end to the working backend, rendering the AI’s structured response on screen in basic (not yet fully styled) form. By end of day, the full core loop works in the browser.</w:t>
      </w:r>
    </w:p>
    <w:bookmarkEnd w:id="45"/>
    <w:bookmarkStart w:id="46" w:name="what-ill-learn-2"/>
    <w:p>
      <w:pPr>
        <w:pStyle w:val="Heading3"/>
      </w:pPr>
      <w:r>
        <w:t xml:space="preserve">📖 What I’ll learn</w:t>
      </w:r>
    </w:p>
    <w:p>
      <w:pPr>
        <w:numPr>
          <w:ilvl w:val="0"/>
          <w:numId w:val="1019"/>
        </w:numPr>
        <w:pStyle w:val="Compact"/>
      </w:pPr>
      <w:r>
        <w:t xml:space="preserve">Building accessible, validated forms in vanilla JS</w:t>
      </w:r>
    </w:p>
    <w:p>
      <w:pPr>
        <w:numPr>
          <w:ilvl w:val="0"/>
          <w:numId w:val="1019"/>
        </w:numPr>
        <w:pStyle w:val="Compact"/>
      </w:pPr>
      <w:r>
        <w:t xml:space="preserve">Rendering dynamic structured data from an API into the DOM</w:t>
      </w:r>
    </w:p>
    <w:p>
      <w:pPr>
        <w:numPr>
          <w:ilvl w:val="0"/>
          <w:numId w:val="1019"/>
        </w:numPr>
        <w:pStyle w:val="Compact"/>
      </w:pPr>
      <w:r>
        <w:t xml:space="preserve">Basic loading/error states for async UI</w:t>
      </w:r>
    </w:p>
    <w:bookmarkEnd w:id="46"/>
    <w:bookmarkStart w:id="47" w:name="features-to-build-2"/>
    <w:p>
      <w:pPr>
        <w:pStyle w:val="Heading3"/>
      </w:pPr>
      <w:r>
        <w:t xml:space="preserve">🛠 Features to build</w:t>
      </w:r>
    </w:p>
    <w:p>
      <w:pPr>
        <w:numPr>
          <w:ilvl w:val="0"/>
          <w:numId w:val="1020"/>
        </w:numPr>
        <w:pStyle w:val="Compact"/>
      </w:pPr>
      <w:r>
        <w:t xml:space="preserve">Error message textarea (required)</w:t>
      </w:r>
    </w:p>
    <w:p>
      <w:pPr>
        <w:numPr>
          <w:ilvl w:val="0"/>
          <w:numId w:val="1020"/>
        </w:numPr>
        <w:pStyle w:val="Compact"/>
      </w:pPr>
      <w:r>
        <w:t xml:space="preserve">Optional code snippet textarea</w:t>
      </w:r>
    </w:p>
    <w:p>
      <w:pPr>
        <w:numPr>
          <w:ilvl w:val="0"/>
          <w:numId w:val="1020"/>
        </w:numPr>
        <w:pStyle w:val="Compact"/>
      </w:pPr>
      <w:r>
        <w:t xml:space="preserve">Language dropdown with</w:t>
      </w:r>
      <w:r>
        <w:t xml:space="preserve"> </w:t>
      </w:r>
      <w:r>
        <w:t xml:space="preserve">“</w:t>
      </w:r>
      <w:r>
        <w:t xml:space="preserve">Auto-detect</w:t>
      </w:r>
      <w:r>
        <w:t xml:space="preserve">”</w:t>
      </w:r>
      <w:r>
        <w:t xml:space="preserve"> </w:t>
      </w:r>
      <w:r>
        <w:t xml:space="preserve">default</w:t>
      </w:r>
    </w:p>
    <w:p>
      <w:pPr>
        <w:numPr>
          <w:ilvl w:val="0"/>
          <w:numId w:val="1020"/>
        </w:numPr>
        <w:pStyle w:val="Compact"/>
      </w:pPr>
      <w:r>
        <w:t xml:space="preserve">“</w:t>
      </w:r>
      <w:r>
        <w:t xml:space="preserve">Investigate</w:t>
      </w:r>
      <w:r>
        <w:t xml:space="preserve">”</w:t>
      </w:r>
      <w:r>
        <w:t xml:space="preserve"> </w:t>
      </w:r>
      <w:r>
        <w:t xml:space="preserve">button with loading state</w:t>
      </w:r>
    </w:p>
    <w:p>
      <w:pPr>
        <w:numPr>
          <w:ilvl w:val="0"/>
          <w:numId w:val="1020"/>
        </w:numPr>
        <w:pStyle w:val="Compact"/>
      </w:pPr>
      <w:r>
        <w:t xml:space="preserve">Results section rendering all 7 schema fields (language, root cause, severity, confidence, steps, fix, prevention tips, resources) as plain structured HTML (styling comes later)</w:t>
      </w:r>
    </w:p>
    <w:bookmarkEnd w:id="47"/>
    <w:bookmarkStart w:id="48" w:name="step-by-step-implementation-plan-2"/>
    <w:p>
      <w:pPr>
        <w:pStyle w:val="Heading3"/>
      </w:pPr>
      <w:r>
        <w:t xml:space="preserve">📝 Step-by-step implementation plan</w:t>
      </w:r>
    </w:p>
    <w:p>
      <w:pPr>
        <w:numPr>
          <w:ilvl w:val="0"/>
          <w:numId w:val="1021"/>
        </w:numPr>
        <w:pStyle w:val="Compact"/>
      </w:pPr>
      <w:r>
        <w:t xml:space="preserve">Replace the placeholder health-check UI in</w:t>
      </w:r>
      <w:r>
        <w:t xml:space="preserve"> </w:t>
      </w:r>
      <w:r>
        <w:rPr>
          <w:rStyle w:val="VerbatimChar"/>
        </w:rPr>
        <w:t xml:space="preserve">client/index.html</w:t>
      </w:r>
      <w:r>
        <w:t xml:space="preserve"> </w:t>
      </w:r>
      <w:r>
        <w:t xml:space="preserve">with the real form: labeled textarea for error message, labeled textarea for optional code snippet, a</w:t>
      </w:r>
      <w:r>
        <w:t xml:space="preserve"> </w:t>
      </w:r>
      <w:r>
        <w:rPr>
          <w:rStyle w:val="VerbatimChar"/>
        </w:rPr>
        <w:t xml:space="preserve">&lt;select&gt;</w:t>
      </w:r>
      <w:r>
        <w:t xml:space="preserve"> </w:t>
      </w:r>
      <w:r>
        <w:t xml:space="preserve">for language (include ~10-12 common languages +</w:t>
      </w:r>
      <w:r>
        <w:t xml:space="preserve"> </w:t>
      </w:r>
      <w:r>
        <w:t xml:space="preserve">“</w:t>
      </w:r>
      <w:r>
        <w:t xml:space="preserve">Auto-detect</w:t>
      </w:r>
      <w:r>
        <w:t xml:space="preserve">”</w:t>
      </w:r>
      <w:r>
        <w:t xml:space="preserve">), and an</w:t>
      </w:r>
      <w:r>
        <w:t xml:space="preserve"> </w:t>
      </w:r>
      <w:r>
        <w:t xml:space="preserve">“</w:t>
      </w:r>
      <w:r>
        <w:t xml:space="preserve">Investigate</w:t>
      </w:r>
      <w:r>
        <w:t xml:space="preserve">”</w:t>
      </w:r>
      <w:r>
        <w:t xml:space="preserve"> </w:t>
      </w:r>
      <w:r>
        <w:t xml:space="preserve">button.</w:t>
      </w:r>
    </w:p>
    <w:p>
      <w:pPr>
        <w:numPr>
          <w:ilvl w:val="0"/>
          <w:numId w:val="1021"/>
        </w:numPr>
        <w:pStyle w:val="Compact"/>
      </w:pPr>
      <w:r>
        <w:t xml:space="preserve">In</w:t>
      </w:r>
      <w:r>
        <w:t xml:space="preserve"> </w:t>
      </w:r>
      <w:r>
        <w:rPr>
          <w:rStyle w:val="VerbatimChar"/>
        </w:rPr>
        <w:t xml:space="preserve">script.js</w:t>
      </w:r>
      <w:r>
        <w:t xml:space="preserve">, add a submit handler: validate error message is non-empty (show inline message if not), disable the button and show a loading indicator,</w:t>
      </w:r>
      <w:r>
        <w:t xml:space="preserve"> </w:t>
      </w:r>
      <w:r>
        <w:rPr>
          <w:rStyle w:val="VerbatimChar"/>
        </w:rPr>
        <w:t xml:space="preserve">POST</w:t>
      </w:r>
      <w:r>
        <w:t xml:space="preserve"> </w:t>
      </w:r>
      <w:r>
        <w:t xml:space="preserve">to</w:t>
      </w:r>
      <w:r>
        <w:t xml:space="preserve"> </w:t>
      </w:r>
      <w:r>
        <w:rPr>
          <w:rStyle w:val="VerbatimChar"/>
        </w:rPr>
        <w:t xml:space="preserve">http://localhost:5000/api/analyze</w:t>
      </w:r>
      <w:r>
        <w:t xml:space="preserve"> </w:t>
      </w:r>
      <w:r>
        <w:t xml:space="preserve">with the form values as JSON.</w:t>
      </w:r>
    </w:p>
    <w:p>
      <w:pPr>
        <w:numPr>
          <w:ilvl w:val="0"/>
          <w:numId w:val="1021"/>
        </w:numPr>
        <w:pStyle w:val="Compact"/>
      </w:pPr>
      <w:r>
        <w:t xml:space="preserve">On success, dynamically render a results section below the form with clearly separated blocks for each schema field — root cause, severity + confidence, debugging steps (as an ordered list), fix (explanation +</w:t>
      </w:r>
      <w:r>
        <w:t xml:space="preserve"> </w:t>
      </w:r>
      <w:r>
        <w:rPr>
          <w:rStyle w:val="VerbatimChar"/>
        </w:rPr>
        <w:t xml:space="preserve">&lt;pre&gt;&lt;code&gt;</w:t>
      </w:r>
      <w:r>
        <w:t xml:space="preserve"> </w:t>
      </w:r>
      <w:r>
        <w:t xml:space="preserve">block), prevention tips (as a list), and resources (as links).</w:t>
      </w:r>
    </w:p>
    <w:p>
      <w:pPr>
        <w:numPr>
          <w:ilvl w:val="0"/>
          <w:numId w:val="1021"/>
        </w:numPr>
        <w:pStyle w:val="Compact"/>
      </w:pPr>
      <w:r>
        <w:t xml:space="preserve">On error (network failure or backend error response), show a clear, human-readable error message instead of a broken UI.</w:t>
      </w:r>
    </w:p>
    <w:p>
      <w:pPr>
        <w:numPr>
          <w:ilvl w:val="0"/>
          <w:numId w:val="1021"/>
        </w:numPr>
        <w:pStyle w:val="Compact"/>
      </w:pPr>
      <w:r>
        <w:t xml:space="preserve">Add a</w:t>
      </w:r>
      <w:r>
        <w:t xml:space="preserve"> </w:t>
      </w:r>
      <w:r>
        <w:t xml:space="preserve">“</w:t>
      </w:r>
      <w:r>
        <w:t xml:space="preserve">New Analysis</w:t>
      </w:r>
      <w:r>
        <w:t xml:space="preserve">”</w:t>
      </w:r>
      <w:r>
        <w:t xml:space="preserve"> </w:t>
      </w:r>
      <w:r>
        <w:t xml:space="preserve">/ reset button to clear the form and results.</w:t>
      </w:r>
    </w:p>
    <w:p>
      <w:pPr>
        <w:numPr>
          <w:ilvl w:val="0"/>
          <w:numId w:val="1021"/>
        </w:numPr>
        <w:pStyle w:val="Compact"/>
      </w:pPr>
      <w:r>
        <w:t xml:space="preserve">Move the backend base URL into a single constant (e.g.,</w:t>
      </w:r>
      <w:r>
        <w:t xml:space="preserve"> </w:t>
      </w:r>
      <w:r>
        <w:rPr>
          <w:rStyle w:val="VerbatimChar"/>
        </w:rPr>
        <w:t xml:space="preserve">const API_BASE = "http://localhost:5000"</w:t>
      </w:r>
      <w:r>
        <w:t xml:space="preserve">) so it’s a one-line change when deploying later.</w:t>
      </w:r>
    </w:p>
    <w:p>
      <w:pPr>
        <w:numPr>
          <w:ilvl w:val="0"/>
          <w:numId w:val="1021"/>
        </w:numPr>
        <w:pStyle w:val="Compact"/>
      </w:pPr>
      <w:r>
        <w:t xml:space="preserve">Manually test the full loop at least 8-10 times with different real errors, including at least one with a code snippet included and one without.</w:t>
      </w:r>
    </w:p>
    <w:bookmarkEnd w:id="48"/>
    <w:bookmarkStart w:id="49" w:name="files-and-folders-to-create-or-modify-2"/>
    <w:p>
      <w:pPr>
        <w:pStyle w:val="Heading3"/>
      </w:pPr>
      <w:r>
        <w:t xml:space="preserve">📂 Files and folders to create or modify</w:t>
      </w:r>
    </w:p>
    <w:p>
      <w:pPr>
        <w:pStyle w:val="SourceCode"/>
      </w:pPr>
      <w:r>
        <w:rPr>
          <w:rStyle w:val="VerbatimChar"/>
        </w:rPr>
        <w:t xml:space="preserve">client/</w:t>
      </w:r>
      <w:r>
        <w:br/>
      </w:r>
      <w:r>
        <w:rPr>
          <w:rStyle w:val="VerbatimChar"/>
        </w:rPr>
        <w:t xml:space="preserve">├── index.html      (form + results container markup)</w:t>
      </w:r>
      <w:r>
        <w:br/>
      </w:r>
      <w:r>
        <w:rPr>
          <w:rStyle w:val="VerbatimChar"/>
        </w:rPr>
        <w:t xml:space="preserve">├── script.js        (form handling, fetch call, dynamic rendering)</w:t>
      </w:r>
      <w:r>
        <w:br/>
      </w:r>
      <w:r>
        <w:rPr>
          <w:rStyle w:val="VerbatimChar"/>
        </w:rPr>
        <w:t xml:space="preserve">└── style.css        (minimal functional styling only — not final theme)</w:t>
      </w:r>
    </w:p>
    <w:bookmarkEnd w:id="49"/>
    <w:bookmarkStart w:id="50" w:name="X41cddf6fd7cf40024b77b1a73da4b33fd826ab0"/>
    <w:p>
      <w:pPr>
        <w:pStyle w:val="Heading3"/>
      </w:pPr>
      <w:r>
        <w:t xml:space="preserve">🔗 APIs, libraries, services, or tools to integrate</w:t>
      </w:r>
    </w:p>
    <w:p>
      <w:pPr>
        <w:numPr>
          <w:ilvl w:val="0"/>
          <w:numId w:val="1022"/>
        </w:numPr>
        <w:pStyle w:val="Compact"/>
      </w:pPr>
      <w:r>
        <w:t xml:space="preserve">Backend</w:t>
      </w:r>
      <w:r>
        <w:t xml:space="preserve"> </w:t>
      </w:r>
      <w:r>
        <w:rPr>
          <w:rStyle w:val="VerbatimChar"/>
        </w:rPr>
        <w:t xml:space="preserve">/api/analyze</w:t>
      </w:r>
      <w:r>
        <w:t xml:space="preserve"> </w:t>
      </w:r>
      <w:r>
        <w:t xml:space="preserve">endpoint (from Day 3), called locally at this stage</w:t>
      </w:r>
    </w:p>
    <w:bookmarkEnd w:id="50"/>
    <w:bookmarkStart w:id="51" w:name="testing-tasks-2"/>
    <w:p>
      <w:pPr>
        <w:pStyle w:val="Heading3"/>
      </w:pPr>
      <w:r>
        <w:t xml:space="preserve">🧪 Testing tasks</w:t>
      </w:r>
    </w:p>
    <w:p>
      <w:pPr>
        <w:numPr>
          <w:ilvl w:val="0"/>
          <w:numId w:val="1023"/>
        </w:numPr>
        <w:pStyle w:val="Compact"/>
      </w:pPr>
      <w:r>
        <w:t xml:space="preserve">Submit with empty error field — confirm validation blocks submission with a clear message.</w:t>
      </w:r>
    </w:p>
    <w:p>
      <w:pPr>
        <w:numPr>
          <w:ilvl w:val="0"/>
          <w:numId w:val="1023"/>
        </w:numPr>
        <w:pStyle w:val="Compact"/>
      </w:pPr>
      <w:r>
        <w:t xml:space="preserve">Submit with only an error message — confirm full result renders correctly.</w:t>
      </w:r>
    </w:p>
    <w:p>
      <w:pPr>
        <w:numPr>
          <w:ilvl w:val="0"/>
          <w:numId w:val="1023"/>
        </w:numPr>
        <w:pStyle w:val="Compact"/>
      </w:pPr>
      <w:r>
        <w:t xml:space="preserve">Submit with error message + code snippet — confirm the fix/analysis reflects the code context.</w:t>
      </w:r>
    </w:p>
    <w:p>
      <w:pPr>
        <w:numPr>
          <w:ilvl w:val="0"/>
          <w:numId w:val="1023"/>
        </w:numPr>
        <w:pStyle w:val="Compact"/>
      </w:pPr>
      <w:r>
        <w:t xml:space="preserve">Submit with an explicit language selected vs. </w:t>
      </w:r>
      <w:r>
        <w:t xml:space="preserve">“</w:t>
      </w:r>
      <w:r>
        <w:t xml:space="preserve">Auto-detect</w:t>
      </w:r>
      <w:r>
        <w:t xml:space="preserve">”</w:t>
      </w:r>
      <w:r>
        <w:t xml:space="preserve"> </w:t>
      </w:r>
      <w:r>
        <w:t xml:space="preserve">— confirm both paths work.</w:t>
      </w:r>
    </w:p>
    <w:p>
      <w:pPr>
        <w:numPr>
          <w:ilvl w:val="0"/>
          <w:numId w:val="1023"/>
        </w:numPr>
        <w:pStyle w:val="Compact"/>
      </w:pPr>
      <w:r>
        <w:t xml:space="preserve">Simulate a backend error (temporarily stop the backend) — confirm the frontend shows a graceful error, not a silent failure or broken layout.</w:t>
      </w:r>
    </w:p>
    <w:bookmarkEnd w:id="51"/>
    <w:bookmarkStart w:id="52" w:name="common-issues-and-debugging-tips-2"/>
    <w:p>
      <w:pPr>
        <w:pStyle w:val="Heading3"/>
      </w:pPr>
      <w:r>
        <w:t xml:space="preserve">🐞 Common issues and debugging tips</w:t>
      </w:r>
    </w:p>
    <w:p>
      <w:pPr>
        <w:numPr>
          <w:ilvl w:val="0"/>
          <w:numId w:val="1024"/>
        </w:numPr>
        <w:pStyle w:val="Compact"/>
      </w:pPr>
      <w:r>
        <w:rPr>
          <w:bCs/>
          <w:b/>
        </w:rPr>
        <w:t xml:space="preserve">Results don’t update on second submission:</w:t>
      </w:r>
      <w:r>
        <w:t xml:space="preserve"> </w:t>
      </w:r>
      <w:r>
        <w:t xml:space="preserve">make sure you’re clearing/replacing the results container’s content each time, not appending.</w:t>
      </w:r>
    </w:p>
    <w:p>
      <w:pPr>
        <w:numPr>
          <w:ilvl w:val="0"/>
          <w:numId w:val="1024"/>
        </w:numPr>
        <w:pStyle w:val="Compact"/>
      </w:pPr>
      <w:r>
        <w:rPr>
          <w:bCs/>
          <w:b/>
        </w:rPr>
        <w:t xml:space="preserve">Button gets stuck in loading state:</w:t>
      </w:r>
      <w:r>
        <w:t xml:space="preserve"> </w:t>
      </w:r>
      <w:r>
        <w:t xml:space="preserve">ensure the loading state is reset in both the success AND error/catch paths.</w:t>
      </w:r>
    </w:p>
    <w:p>
      <w:pPr>
        <w:numPr>
          <w:ilvl w:val="0"/>
          <w:numId w:val="1024"/>
        </w:numPr>
        <w:pStyle w:val="Compact"/>
      </w:pPr>
      <w:r>
        <w:rPr>
          <w:bCs/>
          <w:b/>
        </w:rPr>
        <w:t xml:space="preserve">Code block renders raw HTML from AI output:</w:t>
      </w:r>
      <w:r>
        <w:t xml:space="preserve"> </w:t>
      </w:r>
      <w:r>
        <w:t xml:space="preserve">escape HTML special characters before inserting code into</w:t>
      </w:r>
      <w:r>
        <w:t xml:space="preserve"> </w:t>
      </w:r>
      <w:r>
        <w:rPr>
          <w:rStyle w:val="VerbatimChar"/>
        </w:rPr>
        <w:t xml:space="preserve">&lt;pre&gt;&lt;code&gt;</w:t>
      </w:r>
      <w:r>
        <w:t xml:space="preserve"> </w:t>
      </w:r>
      <w:r>
        <w:t xml:space="preserve">to prevent broken rendering (and as a basic safety measure).</w:t>
      </w:r>
    </w:p>
    <w:p>
      <w:pPr>
        <w:numPr>
          <w:ilvl w:val="0"/>
          <w:numId w:val="1024"/>
        </w:numPr>
        <w:pStyle w:val="Compact"/>
      </w:pPr>
      <w:r>
        <w:rPr>
          <w:bCs/>
          <w:b/>
        </w:rPr>
        <w:t xml:space="preserve">CORS reappears:</w:t>
      </w:r>
      <w:r>
        <w:t xml:space="preserve"> </w:t>
      </w:r>
      <w:r>
        <w:t xml:space="preserve">confirm backend CORS config still allows the frontend’s origin.</w:t>
      </w:r>
    </w:p>
    <w:bookmarkEnd w:id="52"/>
    <w:bookmarkStart w:id="53" w:name="end-of-day-checklist-2"/>
    <w:p>
      <w:pPr>
        <w:pStyle w:val="Heading3"/>
      </w:pPr>
      <w:r>
        <w:t xml:space="preserve">✅ End-of-day checklist</w:t>
      </w:r>
    </w:p>
    <w:p>
      <w:pPr>
        <w:numPr>
          <w:ilvl w:val="0"/>
          <w:numId w:val="1025"/>
        </w:numPr>
        <w:pStyle w:val="Compact"/>
      </w:pPr>
      <w:r>
        <w:t xml:space="preserve">☐ Full form-to-result loop works end-to-end locally, every field from the schema is visibly rendered</w:t>
      </w:r>
    </w:p>
    <w:p>
      <w:pPr>
        <w:numPr>
          <w:ilvl w:val="0"/>
          <w:numId w:val="1025"/>
        </w:numPr>
        <w:pStyle w:val="Compact"/>
      </w:pPr>
      <w:r>
        <w:t xml:space="preserve">☐ Loading and error states both work correctly</w:t>
      </w:r>
    </w:p>
    <w:p>
      <w:pPr>
        <w:numPr>
          <w:ilvl w:val="0"/>
          <w:numId w:val="1025"/>
        </w:numPr>
        <w:pStyle w:val="Compact"/>
      </w:pPr>
      <w:r>
        <w:t xml:space="preserve">☐ Tested with at least 8 varied real errors without a crash</w:t>
      </w:r>
    </w:p>
    <w:p>
      <w:pPr>
        <w:numPr>
          <w:ilvl w:val="0"/>
          <w:numId w:val="1025"/>
        </w:numPr>
        <w:pStyle w:val="Compact"/>
      </w:pPr>
      <w:r>
        <w:t xml:space="preserve">☐ Code is committed and pushed to GitHub</w:t>
      </w:r>
    </w:p>
    <w:bookmarkEnd w:id="53"/>
    <w:bookmarkStart w:id="54" w:name="X1aa15acceeaa93cfd186776a1a854d489a9df25"/>
    <w:p>
      <w:pPr>
        <w:pStyle w:val="Heading3"/>
      </w:pPr>
      <w:r>
        <w:t xml:space="preserve">📸 Expected project state and screenshots to capture</w:t>
      </w:r>
    </w:p>
    <w:p>
      <w:pPr>
        <w:numPr>
          <w:ilvl w:val="0"/>
          <w:numId w:val="1026"/>
        </w:numPr>
        <w:pStyle w:val="Compact"/>
      </w:pPr>
      <w:r>
        <w:t xml:space="preserve">Screenshot of the filled-in form before submission</w:t>
      </w:r>
    </w:p>
    <w:p>
      <w:pPr>
        <w:numPr>
          <w:ilvl w:val="0"/>
          <w:numId w:val="1026"/>
        </w:numPr>
        <w:pStyle w:val="Compact"/>
      </w:pPr>
      <w:r>
        <w:t xml:space="preserve">Screenshot of a fully rendered analysis result (basic styling)</w:t>
      </w:r>
    </w:p>
    <w:p>
      <w:pPr>
        <w:numPr>
          <w:ilvl w:val="0"/>
          <w:numId w:val="1026"/>
        </w:numPr>
        <w:pStyle w:val="Compact"/>
      </w:pPr>
      <w:r>
        <w:t xml:space="preserve">Screenshot of the error state (e.g., backend intentionally stopped)</w:t>
      </w:r>
    </w:p>
    <w:bookmarkEnd w:id="54"/>
    <w:bookmarkStart w:id="55" w:name="handoff-notes-for-day-5"/>
    <w:p>
      <w:pPr>
        <w:pStyle w:val="Heading3"/>
      </w:pPr>
      <w:r>
        <w:t xml:space="preserve">➡️ Handoff notes for Day 5</w:t>
      </w:r>
    </w:p>
    <w:p>
      <w:pPr>
        <w:pStyle w:val="FirstParagraph"/>
      </w:pPr>
      <w:r>
        <w:t xml:space="preserve">The core product works end-to-end locally, just unstyled. The DOM structure/IDs used for the results section should stay stable, since Day 5-6 will restyle heavily but should not need to change the JS logic much. Day 5 begins the visual design system: dark IDE-inspired theme, typography, layout, and severity badge styling.</w:t>
      </w:r>
    </w:p>
    <w:p>
      <w:r>
        <w:pict>
          <v:rect style="width:0;height:1.5pt" o:hralign="center" o:hrstd="t" o:hr="t"/>
        </w:pict>
      </w:r>
    </w:p>
    <w:bookmarkEnd w:id="55"/>
    <w:bookmarkEnd w:id="56"/>
    <w:bookmarkStart w:id="68" w:name="X6cd587feede50b8796e8b5cdd31227309055fae"/>
    <w:p>
      <w:pPr>
        <w:pStyle w:val="Heading2"/>
      </w:pPr>
      <w:r>
        <w:t xml:space="preserve">Day 5 — Visual Design System: Dark IDE-Inspired Theme</w:t>
      </w:r>
    </w:p>
    <w:bookmarkStart w:id="57" w:name="objective-3"/>
    <w:p>
      <w:pPr>
        <w:pStyle w:val="Heading3"/>
      </w:pPr>
      <w:r>
        <w:t xml:space="preserve">🎯 Objective</w:t>
      </w:r>
    </w:p>
    <w:p>
      <w:pPr>
        <w:pStyle w:val="FirstParagraph"/>
      </w:pPr>
      <w:r>
        <w:t xml:space="preserve">Transform the functional-but-plain UI into the polished, dark, IDE-inspired</w:t>
      </w:r>
      <w:r>
        <w:t xml:space="preserve"> </w:t>
      </w:r>
      <w:r>
        <w:t xml:space="preserve">“</w:t>
      </w:r>
      <w:r>
        <w:t xml:space="preserve">debugging workspace</w:t>
      </w:r>
      <w:r>
        <w:t xml:space="preserve">”</w:t>
      </w:r>
      <w:r>
        <w:t xml:space="preserve"> </w:t>
      </w:r>
      <w:r>
        <w:t xml:space="preserve">described in the PRD — establishing a design system (colors, typography, spacing, components) that the rest of the build will reuse consistently.</w:t>
      </w:r>
    </w:p>
    <w:bookmarkEnd w:id="57"/>
    <w:bookmarkStart w:id="58" w:name="what-ill-learn-3"/>
    <w:p>
      <w:pPr>
        <w:pStyle w:val="Heading3"/>
      </w:pPr>
      <w:r>
        <w:t xml:space="preserve">📖 What I’ll learn</w:t>
      </w:r>
    </w:p>
    <w:p>
      <w:pPr>
        <w:numPr>
          <w:ilvl w:val="0"/>
          <w:numId w:val="1027"/>
        </w:numPr>
        <w:pStyle w:val="Compact"/>
      </w:pPr>
      <w:r>
        <w:t xml:space="preserve">Building a small, consistent design system with CSS custom properties</w:t>
      </w:r>
    </w:p>
    <w:p>
      <w:pPr>
        <w:numPr>
          <w:ilvl w:val="0"/>
          <w:numId w:val="1027"/>
        </w:numPr>
        <w:pStyle w:val="Compact"/>
      </w:pPr>
      <w:r>
        <w:t xml:space="preserve">Practical dark-mode UI design for developer tools</w:t>
      </w:r>
    </w:p>
    <w:p>
      <w:pPr>
        <w:numPr>
          <w:ilvl w:val="0"/>
          <w:numId w:val="1027"/>
        </w:numPr>
        <w:pStyle w:val="Compact"/>
      </w:pPr>
      <w:r>
        <w:t xml:space="preserve">Component-based CSS thinking without a framework</w:t>
      </w:r>
    </w:p>
    <w:bookmarkEnd w:id="58"/>
    <w:bookmarkStart w:id="59" w:name="features-to-build-3"/>
    <w:p>
      <w:pPr>
        <w:pStyle w:val="Heading3"/>
      </w:pPr>
      <w:r>
        <w:t xml:space="preserve">🛠 Features to build</w:t>
      </w:r>
    </w:p>
    <w:p>
      <w:pPr>
        <w:numPr>
          <w:ilvl w:val="0"/>
          <w:numId w:val="1028"/>
        </w:numPr>
        <w:pStyle w:val="Compact"/>
      </w:pPr>
      <w:r>
        <w:t xml:space="preserve">Global dark theme (CSS variables for colors, spacing, radius, shadows)</w:t>
      </w:r>
    </w:p>
    <w:p>
      <w:pPr>
        <w:numPr>
          <w:ilvl w:val="0"/>
          <w:numId w:val="1028"/>
        </w:numPr>
        <w:pStyle w:val="Compact"/>
      </w:pPr>
      <w:r>
        <w:t xml:space="preserve">Styled header/workspace layout (like an IDE panel, not a chat window)</w:t>
      </w:r>
    </w:p>
    <w:p>
      <w:pPr>
        <w:numPr>
          <w:ilvl w:val="0"/>
          <w:numId w:val="1028"/>
        </w:numPr>
        <w:pStyle w:val="Compact"/>
      </w:pPr>
      <w:r>
        <w:t xml:space="preserve">Styled input panel (textareas, dropdown, button)</w:t>
      </w:r>
    </w:p>
    <w:p>
      <w:pPr>
        <w:numPr>
          <w:ilvl w:val="0"/>
          <w:numId w:val="1028"/>
        </w:numPr>
        <w:pStyle w:val="Compact"/>
      </w:pPr>
      <w:r>
        <w:t xml:space="preserve">Severity badge component (Critical/High/Medium/Low, each with a distinct color)</w:t>
      </w:r>
    </w:p>
    <w:p>
      <w:pPr>
        <w:numPr>
          <w:ilvl w:val="0"/>
          <w:numId w:val="1028"/>
        </w:numPr>
        <w:pStyle w:val="Compact"/>
      </w:pPr>
      <w:r>
        <w:t xml:space="preserve">Styled analysis result cards</w:t>
      </w:r>
    </w:p>
    <w:bookmarkEnd w:id="59"/>
    <w:bookmarkStart w:id="60" w:name="step-by-step-implementation-plan-3"/>
    <w:p>
      <w:pPr>
        <w:pStyle w:val="Heading3"/>
      </w:pPr>
      <w:r>
        <w:t xml:space="preserve">📝 Step-by-step implementation plan</w:t>
      </w:r>
    </w:p>
    <w:p>
      <w:pPr>
        <w:numPr>
          <w:ilvl w:val="0"/>
          <w:numId w:val="1029"/>
        </w:numPr>
        <w:pStyle w:val="Compact"/>
      </w:pPr>
      <w:r>
        <w:t xml:space="preserve">Define a CSS variables palette at the top of</w:t>
      </w:r>
      <w:r>
        <w:t xml:space="preserve"> </w:t>
      </w:r>
      <w:r>
        <w:rPr>
          <w:rStyle w:val="VerbatimChar"/>
        </w:rPr>
        <w:t xml:space="preserve">style.css</w:t>
      </w:r>
      <w:r>
        <w:t xml:space="preserve">: background layers (e.g.,</w:t>
      </w:r>
      <w:r>
        <w:t xml:space="preserve"> </w:t>
      </w:r>
      <w:r>
        <w:rPr>
          <w:rStyle w:val="VerbatimChar"/>
        </w:rPr>
        <w:t xml:space="preserve">--bg-primary: #0d1117</w:t>
      </w:r>
      <w:r>
        <w:t xml:space="preserve">,</w:t>
      </w:r>
      <w:r>
        <w:t xml:space="preserve"> </w:t>
      </w:r>
      <w:r>
        <w:rPr>
          <w:rStyle w:val="VerbatimChar"/>
        </w:rPr>
        <w:t xml:space="preserve">--bg-panel: #161b22</w:t>
      </w:r>
      <w:r>
        <w:t xml:space="preserve">), text colors, accent color (pick one, e.g., a teal or electric blue), and 4 severity colors (e.g., Critical=red, High=orange, Medium=yellow, Low=green).</w:t>
      </w:r>
    </w:p>
    <w:p>
      <w:pPr>
        <w:numPr>
          <w:ilvl w:val="0"/>
          <w:numId w:val="1029"/>
        </w:numPr>
        <w:pStyle w:val="Compact"/>
      </w:pPr>
      <w:r>
        <w:t xml:space="preserve">Choose a font pairing: a monospace font (e.g.,</w:t>
      </w:r>
      <w:r>
        <w:t xml:space="preserve"> </w:t>
      </w:r>
      <w:r>
        <w:rPr>
          <w:rStyle w:val="VerbatimChar"/>
        </w:rPr>
        <w:t xml:space="preserve">"Fira Code", "JetBrains Mono", monospace</w:t>
      </w:r>
      <w:r>
        <w:t xml:space="preserve"> </w:t>
      </w:r>
      <w:r>
        <w:t xml:space="preserve">via a CDN or system fallback) for code and a clean sans-serif (e.g.,</w:t>
      </w:r>
      <w:r>
        <w:t xml:space="preserve"> </w:t>
      </w:r>
      <w:r>
        <w:rPr>
          <w:rStyle w:val="VerbatimChar"/>
        </w:rPr>
        <w:t xml:space="preserve">Inter</w:t>
      </w:r>
      <w:r>
        <w:t xml:space="preserve">, or system-ui) for UI text/body copy.</w:t>
      </w:r>
    </w:p>
    <w:p>
      <w:pPr>
        <w:numPr>
          <w:ilvl w:val="0"/>
          <w:numId w:val="1029"/>
        </w:numPr>
        <w:pStyle w:val="Compact"/>
      </w:pPr>
      <w:r>
        <w:t xml:space="preserve">Rebuild the page layout as a workspace: a top bar with the app name/logo mark, a left/top input panel styled like a code editor panel (rounded corners, subtle border, panel background distinct from page background), and a results area styled as a set of distinct</w:t>
      </w:r>
      <w:r>
        <w:t xml:space="preserve"> </w:t>
      </w:r>
      <w:r>
        <w:t xml:space="preserve">“</w:t>
      </w:r>
      <w:r>
        <w:t xml:space="preserve">cards</w:t>
      </w:r>
      <w:r>
        <w:t xml:space="preserve">”</w:t>
      </w:r>
      <w:r>
        <w:t xml:space="preserve"> </w:t>
      </w:r>
      <w:r>
        <w:t xml:space="preserve">(one per schema field group).</w:t>
      </w:r>
    </w:p>
    <w:p>
      <w:pPr>
        <w:numPr>
          <w:ilvl w:val="0"/>
          <w:numId w:val="1029"/>
        </w:numPr>
        <w:pStyle w:val="Compact"/>
      </w:pPr>
      <w:r>
        <w:t xml:space="preserve">Build the severity badge as a small reusable component: colored pill/badge showing the severity text, plus the confidence score displayed next to or below it (e.g., a small horizontal bar or percentage text).</w:t>
      </w:r>
    </w:p>
    <w:p>
      <w:pPr>
        <w:numPr>
          <w:ilvl w:val="0"/>
          <w:numId w:val="1029"/>
        </w:numPr>
        <w:pStyle w:val="Compact"/>
      </w:pPr>
      <w:r>
        <w:t xml:space="preserve">Style the code blocks: monospace font, dark code background slightly different from the panel background, rounded corners, padding, subtle border.</w:t>
      </w:r>
    </w:p>
    <w:p>
      <w:pPr>
        <w:numPr>
          <w:ilvl w:val="0"/>
          <w:numId w:val="1029"/>
        </w:numPr>
        <w:pStyle w:val="Compact"/>
      </w:pPr>
      <w:r>
        <w:t xml:space="preserve">Style buttons and interactive states: hover, active, disabled, and the loading state from Day 4, using the accent color consistently.</w:t>
      </w:r>
    </w:p>
    <w:p>
      <w:pPr>
        <w:numPr>
          <w:ilvl w:val="0"/>
          <w:numId w:val="1029"/>
        </w:numPr>
        <w:pStyle w:val="Compact"/>
      </w:pPr>
      <w:r>
        <w:t xml:space="preserve">Add small polish touches: subtle transitions (0.15-0.2s ease) on hover/interactive elements, consistent spacing scale (e.g., 8px base unit), consistent border-radius across cards/inputs/buttons.</w:t>
      </w:r>
    </w:p>
    <w:p>
      <w:pPr>
        <w:numPr>
          <w:ilvl w:val="0"/>
          <w:numId w:val="1029"/>
        </w:numPr>
        <w:pStyle w:val="Compact"/>
      </w:pPr>
      <w:r>
        <w:t xml:space="preserve">Do a full pass comparing every screen state (empty, loading, filled, error) against the design system for consistency.</w:t>
      </w:r>
    </w:p>
    <w:bookmarkEnd w:id="60"/>
    <w:bookmarkStart w:id="61" w:name="files-and-folders-to-create-or-modify-3"/>
    <w:p>
      <w:pPr>
        <w:pStyle w:val="Heading3"/>
      </w:pPr>
      <w:r>
        <w:t xml:space="preserve">📂 Files and folders to create or modify</w:t>
      </w:r>
    </w:p>
    <w:p>
      <w:pPr>
        <w:pStyle w:val="SourceCode"/>
      </w:pPr>
      <w:r>
        <w:rPr>
          <w:rStyle w:val="VerbatimChar"/>
        </w:rPr>
        <w:t xml:space="preserve">client/</w:t>
      </w:r>
      <w:r>
        <w:br/>
      </w:r>
      <w:r>
        <w:rPr>
          <w:rStyle w:val="VerbatimChar"/>
        </w:rPr>
        <w:t xml:space="preserve">├── style.css     (major rewrite — design system + component styles)</w:t>
      </w:r>
      <w:r>
        <w:br/>
      </w:r>
      <w:r>
        <w:rPr>
          <w:rStyle w:val="VerbatimChar"/>
        </w:rPr>
        <w:t xml:space="preserve">└── index.html    (adjust markup/classes as needed to support new layout)</w:t>
      </w:r>
    </w:p>
    <w:bookmarkEnd w:id="61"/>
    <w:bookmarkStart w:id="62" w:name="Xeccf93cadb5f268bd1627f2fc305223773c6d4c"/>
    <w:p>
      <w:pPr>
        <w:pStyle w:val="Heading3"/>
      </w:pPr>
      <w:r>
        <w:t xml:space="preserve">🔗 APIs, libraries, services, or tools to integrate</w:t>
      </w:r>
    </w:p>
    <w:p>
      <w:pPr>
        <w:numPr>
          <w:ilvl w:val="0"/>
          <w:numId w:val="1030"/>
        </w:numPr>
        <w:pStyle w:val="Compact"/>
      </w:pPr>
      <w:r>
        <w:t xml:space="preserve">Google Fonts or similar CDN for the font pairing (e.g., Inter + JetBrains Mono), or system font stack if you prefer zero external dependencies</w:t>
      </w:r>
    </w:p>
    <w:bookmarkEnd w:id="62"/>
    <w:bookmarkStart w:id="63" w:name="testing-tasks-3"/>
    <w:p>
      <w:pPr>
        <w:pStyle w:val="Heading3"/>
      </w:pPr>
      <w:r>
        <w:t xml:space="preserve">🧪 Testing tasks</w:t>
      </w:r>
    </w:p>
    <w:p>
      <w:pPr>
        <w:numPr>
          <w:ilvl w:val="0"/>
          <w:numId w:val="1031"/>
        </w:numPr>
        <w:pStyle w:val="Compact"/>
      </w:pPr>
      <w:r>
        <w:t xml:space="preserve">Visually check all 4 severity badge colors render correctly and are distinguishable (including for common color-blindness types — pair color with the text label, never color alone).</w:t>
      </w:r>
    </w:p>
    <w:p>
      <w:pPr>
        <w:numPr>
          <w:ilvl w:val="0"/>
          <w:numId w:val="1031"/>
        </w:numPr>
        <w:pStyle w:val="Compact"/>
      </w:pPr>
      <w:r>
        <w:t xml:space="preserve">Check contrast: body text and code text must be clearly readable against dark backgrounds (avoid gray-on-gray).</w:t>
      </w:r>
    </w:p>
    <w:p>
      <w:pPr>
        <w:numPr>
          <w:ilvl w:val="0"/>
          <w:numId w:val="1031"/>
        </w:numPr>
        <w:pStyle w:val="Compact"/>
      </w:pPr>
      <w:r>
        <w:t xml:space="preserve">Check the layout in both a desktop-width and a narrow browser window (full responsive pass is Day 6, but catch obvious breakage now).</w:t>
      </w:r>
    </w:p>
    <w:p>
      <w:pPr>
        <w:numPr>
          <w:ilvl w:val="0"/>
          <w:numId w:val="1031"/>
        </w:numPr>
        <w:pStyle w:val="Compact"/>
      </w:pPr>
      <w:r>
        <w:t xml:space="preserve">Click through every interactive state (hover, loading, disabled) to confirm styling applies correctly.</w:t>
      </w:r>
    </w:p>
    <w:bookmarkEnd w:id="63"/>
    <w:bookmarkStart w:id="64" w:name="common-issues-and-debugging-tips-3"/>
    <w:p>
      <w:pPr>
        <w:pStyle w:val="Heading3"/>
      </w:pPr>
      <w:r>
        <w:t xml:space="preserve">🐞 Common issues and debugging tips</w:t>
      </w:r>
    </w:p>
    <w:p>
      <w:pPr>
        <w:numPr>
          <w:ilvl w:val="0"/>
          <w:numId w:val="1032"/>
        </w:numPr>
        <w:pStyle w:val="Compact"/>
      </w:pPr>
      <w:r>
        <w:rPr>
          <w:bCs/>
          <w:b/>
        </w:rPr>
        <w:t xml:space="preserve">Severity colors clash with the base theme:</w:t>
      </w:r>
      <w:r>
        <w:t xml:space="preserve"> </w:t>
      </w:r>
      <w:r>
        <w:t xml:space="preserve">desaturate the base palette slightly so the 4 severity colors stand out as clear signal colors.</w:t>
      </w:r>
    </w:p>
    <w:p>
      <w:pPr>
        <w:numPr>
          <w:ilvl w:val="0"/>
          <w:numId w:val="1032"/>
        </w:numPr>
        <w:pStyle w:val="Compact"/>
      </w:pPr>
      <w:r>
        <w:rPr>
          <w:bCs/>
          <w:b/>
        </w:rPr>
        <w:t xml:space="preserve">Monospace font not loading:</w:t>
      </w:r>
      <w:r>
        <w:t xml:space="preserve"> </w:t>
      </w:r>
      <w:r>
        <w:t xml:space="preserve">confirm the CDN</w:t>
      </w:r>
      <w:r>
        <w:t xml:space="preserve"> </w:t>
      </w:r>
      <w:r>
        <w:rPr>
          <w:rStyle w:val="VerbatimChar"/>
        </w:rPr>
        <w:t xml:space="preserve">&lt;link&gt;</w:t>
      </w:r>
      <w:r>
        <w:t xml:space="preserve"> </w:t>
      </w:r>
      <w:r>
        <w:t xml:space="preserve">is correctly placed in</w:t>
      </w:r>
      <w:r>
        <w:t xml:space="preserve"> </w:t>
      </w:r>
      <w:r>
        <w:rPr>
          <w:rStyle w:val="VerbatimChar"/>
        </w:rPr>
        <w:t xml:space="preserve">&lt;head&gt;</w:t>
      </w:r>
      <w:r>
        <w:t xml:space="preserve"> </w:t>
      </w:r>
      <w:r>
        <w:t xml:space="preserve">and the</w:t>
      </w:r>
      <w:r>
        <w:t xml:space="preserve"> </w:t>
      </w:r>
      <w:r>
        <w:rPr>
          <w:rStyle w:val="VerbatimChar"/>
        </w:rPr>
        <w:t xml:space="preserve">font-family</w:t>
      </w:r>
      <w:r>
        <w:t xml:space="preserve"> </w:t>
      </w:r>
      <w:r>
        <w:t xml:space="preserve">fallback chain includes a safe system monospace font.</w:t>
      </w:r>
    </w:p>
    <w:p>
      <w:pPr>
        <w:numPr>
          <w:ilvl w:val="0"/>
          <w:numId w:val="1032"/>
        </w:numPr>
        <w:pStyle w:val="Compact"/>
      </w:pPr>
      <w:r>
        <w:rPr>
          <w:bCs/>
          <w:b/>
        </w:rPr>
        <w:t xml:space="preserve">Low contrast text:</w:t>
      </w:r>
      <w:r>
        <w:t xml:space="preserve"> </w:t>
      </w:r>
      <w:r>
        <w:t xml:space="preserve">test actual hex values, don’t eyeball it — aim for at least 4.5:1 contrast ratio for body text.</w:t>
      </w:r>
    </w:p>
    <w:p>
      <w:pPr>
        <w:numPr>
          <w:ilvl w:val="0"/>
          <w:numId w:val="1032"/>
        </w:numPr>
        <w:pStyle w:val="Compact"/>
      </w:pPr>
      <w:r>
        <w:rPr>
          <w:bCs/>
          <w:b/>
        </w:rPr>
        <w:t xml:space="preserve">Layout shifts when loading state appears:</w:t>
      </w:r>
      <w:r>
        <w:t xml:space="preserve"> </w:t>
      </w:r>
      <w:r>
        <w:t xml:space="preserve">reserve space for the loading indicator so the layout doesn’t jump.</w:t>
      </w:r>
    </w:p>
    <w:bookmarkEnd w:id="64"/>
    <w:bookmarkStart w:id="65" w:name="end-of-day-checklist-3"/>
    <w:p>
      <w:pPr>
        <w:pStyle w:val="Heading3"/>
      </w:pPr>
      <w:r>
        <w:t xml:space="preserve">✅ End-of-day checklist</w:t>
      </w:r>
    </w:p>
    <w:p>
      <w:pPr>
        <w:numPr>
          <w:ilvl w:val="0"/>
          <w:numId w:val="1033"/>
        </w:numPr>
        <w:pStyle w:val="Compact"/>
      </w:pPr>
      <w:r>
        <w:t xml:space="preserve">☐ Consistent dark theme applied across the entire app via CSS variables</w:t>
      </w:r>
    </w:p>
    <w:p>
      <w:pPr>
        <w:numPr>
          <w:ilvl w:val="0"/>
          <w:numId w:val="1033"/>
        </w:numPr>
        <w:pStyle w:val="Compact"/>
      </w:pPr>
      <w:r>
        <w:t xml:space="preserve">☐ Severity badges implemented with distinct colors + text labels</w:t>
      </w:r>
    </w:p>
    <w:p>
      <w:pPr>
        <w:numPr>
          <w:ilvl w:val="0"/>
          <w:numId w:val="1033"/>
        </w:numPr>
        <w:pStyle w:val="Compact"/>
      </w:pPr>
      <w:r>
        <w:t xml:space="preserve">☐ Code blocks styled with monospace font and clear visual separation</w:t>
      </w:r>
    </w:p>
    <w:p>
      <w:pPr>
        <w:numPr>
          <w:ilvl w:val="0"/>
          <w:numId w:val="1033"/>
        </w:numPr>
        <w:pStyle w:val="Compact"/>
      </w:pPr>
      <w:r>
        <w:t xml:space="preserve">☐ All interactive states (hover/loading/disabled/error) visually polished</w:t>
      </w:r>
    </w:p>
    <w:p>
      <w:pPr>
        <w:numPr>
          <w:ilvl w:val="0"/>
          <w:numId w:val="1033"/>
        </w:numPr>
        <w:pStyle w:val="Compact"/>
      </w:pPr>
      <w:r>
        <w:t xml:space="preserve">☐ Code committed and pushed to GitHub</w:t>
      </w:r>
    </w:p>
    <w:bookmarkEnd w:id="65"/>
    <w:bookmarkStart w:id="66" w:name="X6017f98c0ff603429c746d8688708b727064b16"/>
    <w:p>
      <w:pPr>
        <w:pStyle w:val="Heading3"/>
      </w:pPr>
      <w:r>
        <w:t xml:space="preserve">📸 Expected project state and screenshots to capture</w:t>
      </w:r>
    </w:p>
    <w:p>
      <w:pPr>
        <w:numPr>
          <w:ilvl w:val="0"/>
          <w:numId w:val="1034"/>
        </w:numPr>
        <w:pStyle w:val="Compact"/>
      </w:pPr>
      <w:r>
        <w:t xml:space="preserve">Full-page screenshot of the empty state (form only)</w:t>
      </w:r>
    </w:p>
    <w:p>
      <w:pPr>
        <w:numPr>
          <w:ilvl w:val="0"/>
          <w:numId w:val="1034"/>
        </w:numPr>
        <w:pStyle w:val="Compact"/>
      </w:pPr>
      <w:r>
        <w:t xml:space="preserve">Full-page screenshot of a completed analysis result showing all card types and a severity badge</w:t>
      </w:r>
    </w:p>
    <w:p>
      <w:pPr>
        <w:numPr>
          <w:ilvl w:val="0"/>
          <w:numId w:val="1034"/>
        </w:numPr>
        <w:pStyle w:val="Compact"/>
      </w:pPr>
      <w:r>
        <w:t xml:space="preserve">Close-up screenshot of the severity badge component in at least 2 different severity levels</w:t>
      </w:r>
    </w:p>
    <w:bookmarkEnd w:id="66"/>
    <w:bookmarkStart w:id="67" w:name="handoff-notes-for-day-6"/>
    <w:p>
      <w:pPr>
        <w:pStyle w:val="Heading3"/>
      </w:pPr>
      <w:r>
        <w:t xml:space="preserve">➡️ Handoff notes for Day 6</w:t>
      </w:r>
    </w:p>
    <w:p>
      <w:pPr>
        <w:pStyle w:val="FirstParagraph"/>
      </w:pPr>
      <w:r>
        <w:t xml:space="preserve">The core visual design system is locked (colors, fonts, spacing, component styles). Day 6 builds the remaining</w:t>
      </w:r>
      <w:r>
        <w:t xml:space="preserve"> </w:t>
      </w:r>
      <w:r>
        <w:t xml:space="preserve">“</w:t>
      </w:r>
      <w:r>
        <w:t xml:space="preserve">wow</w:t>
      </w:r>
      <w:r>
        <w:t xml:space="preserve">”</w:t>
      </w:r>
      <w:r>
        <w:t xml:space="preserve"> </w:t>
      </w:r>
      <w:r>
        <w:t xml:space="preserve">features (sample error library, copy-to-clipboard, shareable results) using this same design system, and does the full responsive/mobile pass. Do not introduce new colors or fonts on Day 6 — reuse the system established today.</w:t>
      </w:r>
    </w:p>
    <w:p>
      <w:r>
        <w:pict>
          <v:rect style="width:0;height:1.5pt" o:hralign="center" o:hrstd="t" o:hr="t"/>
        </w:pict>
      </w:r>
    </w:p>
    <w:bookmarkEnd w:id="67"/>
    <w:bookmarkEnd w:id="68"/>
    <w:bookmarkStart w:id="80" w:name="X509b2cb2560c2bb8d4700828c7a73f3c8aed12a"/>
    <w:p>
      <w:pPr>
        <w:pStyle w:val="Heading2"/>
      </w:pPr>
      <w:r>
        <w:t xml:space="preserve">Day 6 — Wow Features: Sample Library, Copy, Share &amp; Responsive Pass</w:t>
      </w:r>
    </w:p>
    <w:bookmarkStart w:id="69" w:name="objective-4"/>
    <w:p>
      <w:pPr>
        <w:pStyle w:val="Heading3"/>
      </w:pPr>
      <w:r>
        <w:t xml:space="preserve">🎯 Objective</w:t>
      </w:r>
    </w:p>
    <w:p>
      <w:pPr>
        <w:pStyle w:val="FirstParagraph"/>
      </w:pPr>
      <w:r>
        <w:t xml:space="preserve">Add the differentiating</w:t>
      </w:r>
      <w:r>
        <w:t xml:space="preserve"> </w:t>
      </w:r>
      <w:r>
        <w:t xml:space="preserve">“</w:t>
      </w:r>
      <w:r>
        <w:t xml:space="preserve">wow</w:t>
      </w:r>
      <w:r>
        <w:t xml:space="preserve">”</w:t>
      </w:r>
      <w:r>
        <w:t xml:space="preserve"> </w:t>
      </w:r>
      <w:r>
        <w:t xml:space="preserve">features from the PRD and make the entire app fully responsive across desktop and mobile, using the design system from Day 5.</w:t>
      </w:r>
    </w:p>
    <w:bookmarkEnd w:id="69"/>
    <w:bookmarkStart w:id="70" w:name="what-ill-learn-4"/>
    <w:p>
      <w:pPr>
        <w:pStyle w:val="Heading3"/>
      </w:pPr>
      <w:r>
        <w:t xml:space="preserve">📖 What I’ll learn</w:t>
      </w:r>
    </w:p>
    <w:p>
      <w:pPr>
        <w:numPr>
          <w:ilvl w:val="0"/>
          <w:numId w:val="1035"/>
        </w:numPr>
        <w:pStyle w:val="Compact"/>
      </w:pPr>
      <w:r>
        <w:t xml:space="preserve">Designing small delightful UX details that make a tool feel polished</w:t>
      </w:r>
    </w:p>
    <w:p>
      <w:pPr>
        <w:numPr>
          <w:ilvl w:val="0"/>
          <w:numId w:val="1035"/>
        </w:numPr>
        <w:pStyle w:val="Compact"/>
      </w:pPr>
      <w:r>
        <w:t xml:space="preserve">Client-side</w:t>
      </w:r>
      <w:r>
        <w:t xml:space="preserve"> </w:t>
      </w:r>
      <w:r>
        <w:t xml:space="preserve">“</w:t>
      </w:r>
      <w:r>
        <w:t xml:space="preserve">share</w:t>
      </w:r>
      <w:r>
        <w:t xml:space="preserve">”</w:t>
      </w:r>
      <w:r>
        <w:t xml:space="preserve"> </w:t>
      </w:r>
      <w:r>
        <w:t xml:space="preserve">patterns without a backend database</w:t>
      </w:r>
    </w:p>
    <w:p>
      <w:pPr>
        <w:numPr>
          <w:ilvl w:val="0"/>
          <w:numId w:val="1035"/>
        </w:numPr>
        <w:pStyle w:val="Compact"/>
      </w:pPr>
      <w:r>
        <w:t xml:space="preserve">Practical responsive design techniques (flexbox/grid, breakpoints)</w:t>
      </w:r>
    </w:p>
    <w:bookmarkEnd w:id="70"/>
    <w:bookmarkStart w:id="71" w:name="features-to-build-4"/>
    <w:p>
      <w:pPr>
        <w:pStyle w:val="Heading3"/>
      </w:pPr>
      <w:r>
        <w:t xml:space="preserve">🛠 Features to build</w:t>
      </w:r>
    </w:p>
    <w:p>
      <w:pPr>
        <w:numPr>
          <w:ilvl w:val="0"/>
          <w:numId w:val="1036"/>
        </w:numPr>
        <w:pStyle w:val="Compact"/>
      </w:pPr>
      <w:r>
        <w:t xml:space="preserve">Sample error library (5-8 pre-written realistic errors, clickable to instantly populate the form)</w:t>
      </w:r>
    </w:p>
    <w:p>
      <w:pPr>
        <w:numPr>
          <w:ilvl w:val="0"/>
          <w:numId w:val="1036"/>
        </w:numPr>
        <w:pStyle w:val="Compact"/>
      </w:pPr>
      <w:r>
        <w:t xml:space="preserve">One-click</w:t>
      </w:r>
      <w:r>
        <w:t xml:space="preserve"> </w:t>
      </w:r>
      <w:r>
        <w:t xml:space="preserve">“</w:t>
      </w:r>
      <w:r>
        <w:t xml:space="preserve">Copy fix</w:t>
      </w:r>
      <w:r>
        <w:t xml:space="preserve">”</w:t>
      </w:r>
      <w:r>
        <w:t xml:space="preserve"> </w:t>
      </w:r>
      <w:r>
        <w:t xml:space="preserve">button with visual confirmation (e.g.,</w:t>
      </w:r>
      <w:r>
        <w:t xml:space="preserve"> </w:t>
      </w:r>
      <w:r>
        <w:t xml:space="preserve">“</w:t>
      </w:r>
      <w:r>
        <w:t xml:space="preserve">Copied!</w:t>
      </w:r>
      <w:r>
        <w:t xml:space="preserve">”</w:t>
      </w:r>
      <w:r>
        <w:t xml:space="preserve"> </w:t>
      </w:r>
      <w:r>
        <w:t xml:space="preserve">toast/label change)</w:t>
      </w:r>
    </w:p>
    <w:p>
      <w:pPr>
        <w:numPr>
          <w:ilvl w:val="0"/>
          <w:numId w:val="1036"/>
        </w:numPr>
        <w:pStyle w:val="Compact"/>
      </w:pPr>
      <w:r>
        <w:t xml:space="preserve">Shareable analysis results (see implementation note below)</w:t>
      </w:r>
    </w:p>
    <w:p>
      <w:pPr>
        <w:numPr>
          <w:ilvl w:val="0"/>
          <w:numId w:val="1036"/>
        </w:numPr>
        <w:pStyle w:val="Compact"/>
      </w:pPr>
      <w:r>
        <w:t xml:space="preserve">Local history panel (localStorage-backed list of recent analyses, click to reopen)</w:t>
      </w:r>
    </w:p>
    <w:p>
      <w:pPr>
        <w:numPr>
          <w:ilvl w:val="0"/>
          <w:numId w:val="1036"/>
        </w:numPr>
        <w:pStyle w:val="Compact"/>
      </w:pPr>
      <w:r>
        <w:t xml:space="preserve">Full responsive layout for mobile and tablet widths</w:t>
      </w:r>
    </w:p>
    <w:bookmarkEnd w:id="71"/>
    <w:bookmarkStart w:id="72" w:name="step-by-step-implementation-plan-4"/>
    <w:p>
      <w:pPr>
        <w:pStyle w:val="Heading3"/>
      </w:pPr>
      <w:r>
        <w:t xml:space="preserve">📝 Step-by-step implementation plan</w:t>
      </w:r>
    </w:p>
    <w:p>
      <w:pPr>
        <w:numPr>
          <w:ilvl w:val="0"/>
          <w:numId w:val="1037"/>
        </w:numPr>
        <w:pStyle w:val="Compact"/>
      </w:pPr>
      <w:r>
        <w:rPr>
          <w:bCs/>
          <w:b/>
        </w:rPr>
        <w:t xml:space="preserve">Sample error library:</w:t>
      </w:r>
      <w:r>
        <w:t xml:space="preserve"> </w:t>
      </w:r>
      <w:r>
        <w:t xml:space="preserve">create a small JS array of 6-8 realistic sample errors (mix of languages: JS</w:t>
      </w:r>
      <w:r>
        <w:t xml:space="preserve"> </w:t>
      </w:r>
      <w:r>
        <w:rPr>
          <w:rStyle w:val="VerbatimChar"/>
        </w:rPr>
        <w:t xml:space="preserve">TypeError</w:t>
      </w:r>
      <w:r>
        <w:t xml:space="preserve">, Python</w:t>
      </w:r>
      <w:r>
        <w:t xml:space="preserve"> </w:t>
      </w:r>
      <w:r>
        <w:rPr>
          <w:rStyle w:val="VerbatimChar"/>
        </w:rPr>
        <w:t xml:space="preserve">KeyError</w:t>
      </w:r>
      <w:r>
        <w:t xml:space="preserve">, Java</w:t>
      </w:r>
      <w:r>
        <w:t xml:space="preserve"> </w:t>
      </w:r>
      <w:r>
        <w:rPr>
          <w:rStyle w:val="VerbatimChar"/>
        </w:rPr>
        <w:t xml:space="preserve">NullPointerException</w:t>
      </w:r>
      <w:r>
        <w:t xml:space="preserve">, a React state error, a Node async/await error, a basic SQL syntax error, etc.), each with</w:t>
      </w:r>
      <w:r>
        <w:t xml:space="preserve"> </w:t>
      </w:r>
      <w:r>
        <w:rPr>
          <w:rStyle w:val="VerbatimChar"/>
        </w:rPr>
        <w:t xml:space="preserve">errorMessage</w:t>
      </w:r>
      <w:r>
        <w:t xml:space="preserve">, optional</w:t>
      </w:r>
      <w:r>
        <w:t xml:space="preserve"> </w:t>
      </w:r>
      <w:r>
        <w:rPr>
          <w:rStyle w:val="VerbatimChar"/>
        </w:rPr>
        <w:t xml:space="preserve">codeSnippet</w:t>
      </w:r>
      <w:r>
        <w:t xml:space="preserve">, and</w:t>
      </w:r>
      <w:r>
        <w:t xml:space="preserve"> </w:t>
      </w:r>
      <w:r>
        <w:rPr>
          <w:rStyle w:val="VerbatimChar"/>
        </w:rPr>
        <w:t xml:space="preserve">language</w:t>
      </w:r>
      <w:r>
        <w:t xml:space="preserve">. Render these as clickable chips/cards above or beside the form; clicking one populates the form fields (does not auto-submit — let the user click Investigate themselves).</w:t>
      </w:r>
    </w:p>
    <w:p>
      <w:pPr>
        <w:numPr>
          <w:ilvl w:val="0"/>
          <w:numId w:val="1037"/>
        </w:numPr>
        <w:pStyle w:val="Compact"/>
      </w:pPr>
      <w:r>
        <w:rPr>
          <w:bCs/>
          <w:b/>
        </w:rPr>
        <w:t xml:space="preserve">Copy fix button:</w:t>
      </w:r>
      <w:r>
        <w:t xml:space="preserve"> </w:t>
      </w:r>
      <w:r>
        <w:t xml:space="preserve">add a small copy icon/button next to the fix code block. On click, use</w:t>
      </w:r>
      <w:r>
        <w:t xml:space="preserve"> </w:t>
      </w:r>
      <w:r>
        <w:rPr>
          <w:rStyle w:val="VerbatimChar"/>
        </w:rPr>
        <w:t xml:space="preserve">navigator.clipboard.writeText()</w:t>
      </w:r>
      <w:r>
        <w:t xml:space="preserve"> </w:t>
      </w:r>
      <w:r>
        <w:t xml:space="preserve">to copy the fix code, and briefly change the button label/icon to a confirmation state (</w:t>
      </w:r>
      <w:r>
        <w:t xml:space="preserve">“</w:t>
      </w:r>
      <w:r>
        <w:t xml:space="preserve">Copied ✓</w:t>
      </w:r>
      <w:r>
        <w:t xml:space="preserve">”</w:t>
      </w:r>
      <w:r>
        <w:t xml:space="preserve">) for ~1.5 seconds before reverting.</w:t>
      </w:r>
    </w:p>
    <w:p>
      <w:pPr>
        <w:numPr>
          <w:ilvl w:val="0"/>
          <w:numId w:val="1037"/>
        </w:numPr>
        <w:pStyle w:val="Compact"/>
      </w:pPr>
      <w:r>
        <w:rPr>
          <w:bCs/>
          <w:b/>
        </w:rPr>
        <w:t xml:space="preserve">Shareable results (no backend/database — keep v1.0 simple):</w:t>
      </w:r>
      <w:r>
        <w:t xml:space="preserve"> </w:t>
      </w:r>
      <w:r>
        <w:t xml:space="preserve">implement this as</w:t>
      </w:r>
      <w:r>
        <w:t xml:space="preserve"> </w:t>
      </w:r>
      <w:r>
        <w:rPr>
          <w:bCs/>
          <w:b/>
        </w:rPr>
        <w:t xml:space="preserve">URL-encoded state sharing</w:t>
      </w:r>
      <w:r>
        <w:t xml:space="preserve"> </w:t>
      </w:r>
      <w:r>
        <w:t xml:space="preserve">— when a user clicks</w:t>
      </w:r>
      <w:r>
        <w:t xml:space="preserve"> </w:t>
      </w:r>
      <w:r>
        <w:t xml:space="preserve">“</w:t>
      </w:r>
      <w:r>
        <w:t xml:space="preserve">Share,</w:t>
      </w:r>
      <w:r>
        <w:t xml:space="preserve">”</w:t>
      </w:r>
      <w:r>
        <w:t xml:space="preserve"> </w:t>
      </w:r>
      <w:r>
        <w:t xml:space="preserve">serialize the current analysis result to a compact JSON string, base64-encode it, and append it as a URL query parameter (e.g.,</w:t>
      </w:r>
      <w:r>
        <w:t xml:space="preserve"> </w:t>
      </w:r>
      <w:r>
        <w:rPr>
          <w:rStyle w:val="VerbatimChar"/>
        </w:rPr>
        <w:t xml:space="preserve">?result=&lt;encoded&gt;</w:t>
      </w:r>
      <w:r>
        <w:t xml:space="preserve">); on page load, check for this parameter and if present, decode and render that result directly (read-only view) instead of showing the empty form. Copy this generated URL to the clipboard with a confirmation message. Document this approach clearly in code comments since it’s a deliberate architectural choice to avoid needing a database.</w:t>
      </w:r>
    </w:p>
    <w:p>
      <w:pPr>
        <w:numPr>
          <w:ilvl w:val="0"/>
          <w:numId w:val="1037"/>
        </w:numPr>
        <w:pStyle w:val="Compact"/>
      </w:pPr>
      <w:r>
        <w:rPr>
          <w:bCs/>
          <w:b/>
        </w:rPr>
        <w:t xml:space="preserve">Local history panel:</w:t>
      </w:r>
      <w:r>
        <w:t xml:space="preserve"> </w:t>
      </w:r>
      <w:r>
        <w:t xml:space="preserve">on every successful analysis, save a compact record (timestamp, error message snippet, language, severity) to</w:t>
      </w:r>
      <w:r>
        <w:t xml:space="preserve"> </w:t>
      </w:r>
      <w:r>
        <w:rPr>
          <w:rStyle w:val="VerbatimChar"/>
        </w:rPr>
        <w:t xml:space="preserve">localStorage</w:t>
      </w:r>
      <w:r>
        <w:t xml:space="preserve"> </w:t>
      </w:r>
      <w:r>
        <w:t xml:space="preserve">under a single key (e.g.,</w:t>
      </w:r>
      <w:r>
        <w:t xml:space="preserve"> </w:t>
      </w:r>
      <w:r>
        <w:rPr>
          <w:rStyle w:val="VerbatimChar"/>
        </w:rPr>
        <w:t xml:space="preserve">bugInvestigatorHistory</w:t>
      </w:r>
      <w:r>
        <w:t xml:space="preserve">, storing an array, capped at the most recent 10-15 entries). Build a collapsible</w:t>
      </w:r>
      <w:r>
        <w:t xml:space="preserve"> </w:t>
      </w:r>
      <w:r>
        <w:t xml:space="preserve">“</w:t>
      </w:r>
      <w:r>
        <w:t xml:space="preserve">Recent Analyses</w:t>
      </w:r>
      <w:r>
        <w:t xml:space="preserve">”</w:t>
      </w:r>
      <w:r>
        <w:t xml:space="preserve"> </w:t>
      </w:r>
      <w:r>
        <w:t xml:space="preserve">panel/sidebar listing these, where clicking an entry re-renders that stored result. Add a</w:t>
      </w:r>
      <w:r>
        <w:t xml:space="preserve"> </w:t>
      </w:r>
      <w:r>
        <w:t xml:space="preserve">“</w:t>
      </w:r>
      <w:r>
        <w:t xml:space="preserve">Clear history</w:t>
      </w:r>
      <w:r>
        <w:t xml:space="preserve">”</w:t>
      </w:r>
      <w:r>
        <w:t xml:space="preserve"> </w:t>
      </w:r>
      <w:r>
        <w:t xml:space="preserve">action.</w:t>
      </w:r>
    </w:p>
    <w:p>
      <w:pPr>
        <w:numPr>
          <w:ilvl w:val="0"/>
          <w:numId w:val="1037"/>
        </w:numPr>
        <w:pStyle w:val="Compact"/>
      </w:pPr>
      <w:r>
        <w:rPr>
          <w:bCs/>
          <w:b/>
        </w:rPr>
        <w:t xml:space="preserve">Responsive pass:</w:t>
      </w:r>
      <w:r>
        <w:t xml:space="preserve"> </w:t>
      </w:r>
      <w:r>
        <w:t xml:space="preserve">convert any fixed-width layouts to flexible ones (flexbox/CSS grid with</w:t>
      </w:r>
      <w:r>
        <w:t xml:space="preserve"> </w:t>
      </w:r>
      <w:r>
        <w:rPr>
          <w:rStyle w:val="VerbatimChar"/>
        </w:rPr>
        <w:t xml:space="preserve">minmax</w:t>
      </w:r>
      <w:r>
        <w:t xml:space="preserve">/</w:t>
      </w:r>
      <w:r>
        <w:rPr>
          <w:rStyle w:val="VerbatimChar"/>
        </w:rPr>
        <w:t xml:space="preserve">auto-fit</w:t>
      </w:r>
      <w:r>
        <w:t xml:space="preserve">), add at least one breakpoint (e.g.,</w:t>
      </w:r>
      <w:r>
        <w:t xml:space="preserve"> </w:t>
      </w:r>
      <w:r>
        <w:rPr>
          <w:rStyle w:val="VerbatimChar"/>
        </w:rPr>
        <w:t xml:space="preserve">@media (max-width: 768px)</w:t>
      </w:r>
      <w:r>
        <w:t xml:space="preserve">) that stacks side-by-side panels vertically, ensures touch targets (buttons) are large enough on mobile, and confirms text doesn’t overflow small screens.</w:t>
      </w:r>
    </w:p>
    <w:p>
      <w:pPr>
        <w:numPr>
          <w:ilvl w:val="0"/>
          <w:numId w:val="1037"/>
        </w:numPr>
        <w:pStyle w:val="Compact"/>
      </w:pPr>
      <w:r>
        <w:t xml:space="preserve">Test the entire app on a narrow simulated mobile viewport (browser dev tools device toolbar) end-to-end: sample library → form → submit → results → copy → share → history.</w:t>
      </w:r>
    </w:p>
    <w:bookmarkEnd w:id="72"/>
    <w:bookmarkStart w:id="73" w:name="files-and-folders-to-create-or-modify-4"/>
    <w:p>
      <w:pPr>
        <w:pStyle w:val="Heading3"/>
      </w:pPr>
      <w:r>
        <w:t xml:space="preserve">📂 Files and folders to create or modify</w:t>
      </w:r>
    </w:p>
    <w:p>
      <w:pPr>
        <w:pStyle w:val="SourceCode"/>
      </w:pPr>
      <w:r>
        <w:rPr>
          <w:rStyle w:val="VerbatimChar"/>
        </w:rPr>
        <w:t xml:space="preserve">client/</w:t>
      </w:r>
      <w:r>
        <w:br/>
      </w:r>
      <w:r>
        <w:rPr>
          <w:rStyle w:val="VerbatimChar"/>
        </w:rPr>
        <w:t xml:space="preserve">├── index.html     (add sample library, history panel, share/copy buttons markup)</w:t>
      </w:r>
      <w:r>
        <w:br/>
      </w:r>
      <w:r>
        <w:rPr>
          <w:rStyle w:val="VerbatimChar"/>
        </w:rPr>
        <w:t xml:space="preserve">├── script.js       (sample data, clipboard logic, URL encode/decode logic, localStorage logic)</w:t>
      </w:r>
      <w:r>
        <w:br/>
      </w:r>
      <w:r>
        <w:rPr>
          <w:rStyle w:val="VerbatimChar"/>
        </w:rPr>
        <w:t xml:space="preserve">└── style.css       (responsive breakpoints, new component styles for chips/history panel)</w:t>
      </w:r>
    </w:p>
    <w:bookmarkEnd w:id="73"/>
    <w:bookmarkStart w:id="74" w:name="Xda9ded0c30d69415c9f55d327a3cd263b707989"/>
    <w:p>
      <w:pPr>
        <w:pStyle w:val="Heading3"/>
      </w:pPr>
      <w:r>
        <w:t xml:space="preserve">🔗 APIs, libraries, services, or tools to integrate</w:t>
      </w:r>
    </w:p>
    <w:p>
      <w:pPr>
        <w:numPr>
          <w:ilvl w:val="0"/>
          <w:numId w:val="1038"/>
        </w:numPr>
        <w:pStyle w:val="Compact"/>
      </w:pPr>
      <w:r>
        <w:t xml:space="preserve">Browser</w:t>
      </w:r>
      <w:r>
        <w:t xml:space="preserve"> </w:t>
      </w:r>
      <w:r>
        <w:rPr>
          <w:rStyle w:val="VerbatimChar"/>
        </w:rPr>
        <w:t xml:space="preserve">navigator.clipboard</w:t>
      </w:r>
      <w:r>
        <w:t xml:space="preserve"> </w:t>
      </w:r>
      <w:r>
        <w:t xml:space="preserve">API (copy fix, copy share link)</w:t>
      </w:r>
    </w:p>
    <w:p>
      <w:pPr>
        <w:numPr>
          <w:ilvl w:val="0"/>
          <w:numId w:val="1038"/>
        </w:numPr>
        <w:pStyle w:val="Compact"/>
      </w:pPr>
      <w:r>
        <w:t xml:space="preserve">Browser</w:t>
      </w:r>
      <w:r>
        <w:t xml:space="preserve"> </w:t>
      </w:r>
      <w:r>
        <w:rPr>
          <w:rStyle w:val="VerbatimChar"/>
        </w:rPr>
        <w:t xml:space="preserve">localStorage</w:t>
      </w:r>
      <w:r>
        <w:t xml:space="preserve"> </w:t>
      </w:r>
      <w:r>
        <w:t xml:space="preserve">API (history)</w:t>
      </w:r>
    </w:p>
    <w:p>
      <w:pPr>
        <w:numPr>
          <w:ilvl w:val="0"/>
          <w:numId w:val="1038"/>
        </w:numPr>
        <w:pStyle w:val="Compact"/>
      </w:pPr>
      <w:r>
        <w:rPr>
          <w:rStyle w:val="VerbatimChar"/>
        </w:rPr>
        <w:t xml:space="preserve">btoa</w:t>
      </w:r>
      <w:r>
        <w:t xml:space="preserve">/</w:t>
      </w:r>
      <w:r>
        <w:rPr>
          <w:rStyle w:val="VerbatimChar"/>
        </w:rPr>
        <w:t xml:space="preserve">atob</w:t>
      </w:r>
      <w:r>
        <w:t xml:space="preserve"> </w:t>
      </w:r>
      <w:r>
        <w:t xml:space="preserve">or</w:t>
      </w:r>
      <w:r>
        <w:t xml:space="preserve"> </w:t>
      </w:r>
      <w:r>
        <w:rPr>
          <w:rStyle w:val="VerbatimChar"/>
        </w:rPr>
        <w:t xml:space="preserve">encodeURIComponent</w:t>
      </w:r>
      <w:r>
        <w:t xml:space="preserve"> </w:t>
      </w:r>
      <w:r>
        <w:t xml:space="preserve">+ JSON for the share-link encoding scheme</w:t>
      </w:r>
    </w:p>
    <w:bookmarkEnd w:id="74"/>
    <w:bookmarkStart w:id="75" w:name="testing-tasks-4"/>
    <w:p>
      <w:pPr>
        <w:pStyle w:val="Heading3"/>
      </w:pPr>
      <w:r>
        <w:t xml:space="preserve">🧪 Testing tasks</w:t>
      </w:r>
    </w:p>
    <w:p>
      <w:pPr>
        <w:numPr>
          <w:ilvl w:val="0"/>
          <w:numId w:val="1039"/>
        </w:numPr>
        <w:pStyle w:val="Compact"/>
      </w:pPr>
      <w:r>
        <w:t xml:space="preserve">Click each sample error and confirm the form populates correctly, then submit and confirm real results.</w:t>
      </w:r>
    </w:p>
    <w:p>
      <w:pPr>
        <w:numPr>
          <w:ilvl w:val="0"/>
          <w:numId w:val="1039"/>
        </w:numPr>
        <w:pStyle w:val="Compact"/>
      </w:pPr>
      <w:r>
        <w:t xml:space="preserve">Test copy-to-clipboard on the fix code block; confirm the confirmation state appears and reverts.</w:t>
      </w:r>
    </w:p>
    <w:p>
      <w:pPr>
        <w:numPr>
          <w:ilvl w:val="0"/>
          <w:numId w:val="1039"/>
        </w:numPr>
        <w:pStyle w:val="Compact"/>
      </w:pPr>
      <w:r>
        <w:t xml:space="preserve">Generate a share link, open it in a new tab/incognito window, confirm the shared result renders correctly (and that it degrades gracefully if the encoded parameter is malformed).</w:t>
      </w:r>
    </w:p>
    <w:p>
      <w:pPr>
        <w:numPr>
          <w:ilvl w:val="0"/>
          <w:numId w:val="1039"/>
        </w:numPr>
        <w:pStyle w:val="Compact"/>
      </w:pPr>
      <w:r>
        <w:t xml:space="preserve">Fill history with several analyses, reload the page, confirm history persists; test</w:t>
      </w:r>
      <w:r>
        <w:t xml:space="preserve"> </w:t>
      </w:r>
      <w:r>
        <w:t xml:space="preserve">“</w:t>
      </w:r>
      <w:r>
        <w:t xml:space="preserve">Clear history.</w:t>
      </w:r>
      <w:r>
        <w:t xml:space="preserve">”</w:t>
      </w:r>
    </w:p>
    <w:p>
      <w:pPr>
        <w:numPr>
          <w:ilvl w:val="0"/>
          <w:numId w:val="1039"/>
        </w:numPr>
        <w:pStyle w:val="Compact"/>
      </w:pPr>
      <w:r>
        <w:t xml:space="preserve">Resize the browser from desktop down to ~360px width, confirming no horizontal scroll, no overlapping elements, and buttons remain tappable.</w:t>
      </w:r>
    </w:p>
    <w:bookmarkEnd w:id="75"/>
    <w:bookmarkStart w:id="76" w:name="common-issues-and-debugging-tips-4"/>
    <w:p>
      <w:pPr>
        <w:pStyle w:val="Heading3"/>
      </w:pPr>
      <w:r>
        <w:t xml:space="preserve">🐞 Common issues and debugging tips</w:t>
      </w:r>
    </w:p>
    <w:p>
      <w:pPr>
        <w:numPr>
          <w:ilvl w:val="0"/>
          <w:numId w:val="1040"/>
        </w:numPr>
        <w:pStyle w:val="Compact"/>
      </w:pPr>
      <w:r>
        <w:rPr>
          <w:bCs/>
          <w:b/>
        </w:rPr>
        <w:t xml:space="preserve">Share URL too long / breaks:</w:t>
      </w:r>
      <w:r>
        <w:t xml:space="preserve"> </w:t>
      </w:r>
      <w:r>
        <w:t xml:space="preserve">keep the encoded payload minimal (only the fields needed to re-render, not the raw request); consider trimming very long fix code in the shared payload if needed.</w:t>
      </w:r>
    </w:p>
    <w:p>
      <w:pPr>
        <w:numPr>
          <w:ilvl w:val="0"/>
          <w:numId w:val="1040"/>
        </w:numPr>
        <w:pStyle w:val="Compact"/>
      </w:pPr>
      <w:r>
        <w:rPr>
          <w:rStyle w:val="VerbatimChar"/>
          <w:bCs/>
          <w:b/>
        </w:rPr>
        <w:t xml:space="preserve">navigator.clipboard</w:t>
      </w:r>
      <w:r>
        <w:rPr>
          <w:bCs/>
          <w:b/>
        </w:rPr>
        <w:t xml:space="preserve"> </w:t>
      </w:r>
      <w:r>
        <w:rPr>
          <w:bCs/>
          <w:b/>
        </w:rPr>
        <w:t xml:space="preserve">fails on non-HTTPS/localhost edge cases:</w:t>
      </w:r>
      <w:r>
        <w:t xml:space="preserve"> </w:t>
      </w:r>
      <w:r>
        <w:t xml:space="preserve">test in a proper</w:t>
      </w:r>
      <w:r>
        <w:t xml:space="preserve"> </w:t>
      </w:r>
      <w:r>
        <w:rPr>
          <w:rStyle w:val="VerbatimChar"/>
        </w:rPr>
        <w:t xml:space="preserve">http://localhost</w:t>
      </w:r>
      <w:r>
        <w:t xml:space="preserve"> </w:t>
      </w:r>
      <w:r>
        <w:t xml:space="preserve">context; note it will require HTTPS once deployed (Vercel provides this by default).</w:t>
      </w:r>
    </w:p>
    <w:p>
      <w:pPr>
        <w:numPr>
          <w:ilvl w:val="0"/>
          <w:numId w:val="1040"/>
        </w:numPr>
        <w:pStyle w:val="Compact"/>
      </w:pPr>
      <w:r>
        <w:rPr>
          <w:bCs/>
          <w:b/>
        </w:rPr>
        <w:t xml:space="preserve">localStorage quota or JSON parse errors on load:</w:t>
      </w:r>
      <w:r>
        <w:t xml:space="preserve"> </w:t>
      </w:r>
      <w:r>
        <w:t xml:space="preserve">wrap all localStorage reads in try/catch and fall back to an empty history array if corrupted.</w:t>
      </w:r>
    </w:p>
    <w:p>
      <w:pPr>
        <w:numPr>
          <w:ilvl w:val="0"/>
          <w:numId w:val="1040"/>
        </w:numPr>
        <w:pStyle w:val="Compact"/>
      </w:pPr>
      <w:r>
        <w:rPr>
          <w:bCs/>
          <w:b/>
        </w:rPr>
        <w:t xml:space="preserve">Responsive layout still overlaps at small widths:</w:t>
      </w:r>
      <w:r>
        <w:t xml:space="preserve"> </w:t>
      </w:r>
      <w:r>
        <w:t xml:space="preserve">check for any remaining fixed</w:t>
      </w:r>
      <w:r>
        <w:t xml:space="preserve"> </w:t>
      </w:r>
      <w:r>
        <w:rPr>
          <w:rStyle w:val="VerbatimChar"/>
        </w:rPr>
        <w:t xml:space="preserve">width</w:t>
      </w:r>
      <w:r>
        <w:t xml:space="preserve">/</w:t>
      </w:r>
      <w:r>
        <w:rPr>
          <w:rStyle w:val="VerbatimChar"/>
        </w:rPr>
        <w:t xml:space="preserve">min-width</w:t>
      </w:r>
      <w:r>
        <w:t xml:space="preserve"> </w:t>
      </w:r>
      <w:r>
        <w:t xml:space="preserve">values fighting the flex/grid layout.</w:t>
      </w:r>
    </w:p>
    <w:bookmarkEnd w:id="76"/>
    <w:bookmarkStart w:id="77" w:name="end-of-day-checklist-4"/>
    <w:p>
      <w:pPr>
        <w:pStyle w:val="Heading3"/>
      </w:pPr>
      <w:r>
        <w:t xml:space="preserve">✅ End-of-day checklist</w:t>
      </w:r>
    </w:p>
    <w:p>
      <w:pPr>
        <w:numPr>
          <w:ilvl w:val="0"/>
          <w:numId w:val="1041"/>
        </w:numPr>
        <w:pStyle w:val="Compact"/>
      </w:pPr>
      <w:r>
        <w:t xml:space="preserve">☐ Sample error library implemented and functional</w:t>
      </w:r>
    </w:p>
    <w:p>
      <w:pPr>
        <w:numPr>
          <w:ilvl w:val="0"/>
          <w:numId w:val="1041"/>
        </w:numPr>
        <w:pStyle w:val="Compact"/>
      </w:pPr>
      <w:r>
        <w:t xml:space="preserve">☐ Copy-to-clipboard works with clear visual confirmation</w:t>
      </w:r>
    </w:p>
    <w:p>
      <w:pPr>
        <w:numPr>
          <w:ilvl w:val="0"/>
          <w:numId w:val="1041"/>
        </w:numPr>
        <w:pStyle w:val="Compact"/>
      </w:pPr>
      <w:r>
        <w:t xml:space="preserve">☐ Shareable link generation and read-only shared view both work correctly</w:t>
      </w:r>
    </w:p>
    <w:p>
      <w:pPr>
        <w:numPr>
          <w:ilvl w:val="0"/>
          <w:numId w:val="1041"/>
        </w:numPr>
        <w:pStyle w:val="Compact"/>
      </w:pPr>
      <w:r>
        <w:t xml:space="preserve">☐ Local history panel saves, lists, reopens, and clears entries correctly</w:t>
      </w:r>
    </w:p>
    <w:p>
      <w:pPr>
        <w:numPr>
          <w:ilvl w:val="0"/>
          <w:numId w:val="1041"/>
        </w:numPr>
        <w:pStyle w:val="Compact"/>
      </w:pPr>
      <w:r>
        <w:t xml:space="preserve">☐ Full app tested and confirmed responsive at mobile width</w:t>
      </w:r>
    </w:p>
    <w:p>
      <w:pPr>
        <w:numPr>
          <w:ilvl w:val="0"/>
          <w:numId w:val="1041"/>
        </w:numPr>
        <w:pStyle w:val="Compact"/>
      </w:pPr>
      <w:r>
        <w:t xml:space="preserve">☐ Code committed and pushed to GitHub</w:t>
      </w:r>
    </w:p>
    <w:bookmarkEnd w:id="77"/>
    <w:bookmarkStart w:id="78" w:name="Xb80980eba4e2709f1b131a8b3c7fd3a4ace06e0"/>
    <w:p>
      <w:pPr>
        <w:pStyle w:val="Heading3"/>
      </w:pPr>
      <w:r>
        <w:t xml:space="preserve">📸 Expected project state and screenshots to capture</w:t>
      </w:r>
    </w:p>
    <w:p>
      <w:pPr>
        <w:numPr>
          <w:ilvl w:val="0"/>
          <w:numId w:val="1042"/>
        </w:numPr>
        <w:pStyle w:val="Compact"/>
      </w:pPr>
      <w:r>
        <w:t xml:space="preserve">Screenshot of the sample error library component</w:t>
      </w:r>
    </w:p>
    <w:p>
      <w:pPr>
        <w:numPr>
          <w:ilvl w:val="0"/>
          <w:numId w:val="1042"/>
        </w:numPr>
        <w:pStyle w:val="Compact"/>
      </w:pPr>
      <w:r>
        <w:t xml:space="preserve">Screenshot showing the</w:t>
      </w:r>
      <w:r>
        <w:t xml:space="preserve"> </w:t>
      </w:r>
      <w:r>
        <w:t xml:space="preserve">“</w:t>
      </w:r>
      <w:r>
        <w:t xml:space="preserve">Copied!</w:t>
      </w:r>
      <w:r>
        <w:t xml:space="preserve">”</w:t>
      </w:r>
      <w:r>
        <w:t xml:space="preserve"> </w:t>
      </w:r>
      <w:r>
        <w:t xml:space="preserve">confirmation state</w:t>
      </w:r>
    </w:p>
    <w:p>
      <w:pPr>
        <w:numPr>
          <w:ilvl w:val="0"/>
          <w:numId w:val="1042"/>
        </w:numPr>
        <w:pStyle w:val="Compact"/>
      </w:pPr>
      <w:r>
        <w:t xml:space="preserve">Screenshot of a shared/read-only result view opened from a generated link</w:t>
      </w:r>
    </w:p>
    <w:p>
      <w:pPr>
        <w:numPr>
          <w:ilvl w:val="0"/>
          <w:numId w:val="1042"/>
        </w:numPr>
        <w:pStyle w:val="Compact"/>
      </w:pPr>
      <w:r>
        <w:t xml:space="preserve">Mobile-width screenshot of the full app (dev tools device view is fine)</w:t>
      </w:r>
    </w:p>
    <w:bookmarkEnd w:id="78"/>
    <w:bookmarkStart w:id="79" w:name="handoff-notes-for-day-7"/>
    <w:p>
      <w:pPr>
        <w:pStyle w:val="Heading3"/>
      </w:pPr>
      <w:r>
        <w:t xml:space="preserve">➡️ Handoff notes for Day 7</w:t>
      </w:r>
    </w:p>
    <w:p>
      <w:pPr>
        <w:pStyle w:val="FirstParagraph"/>
      </w:pPr>
      <w:r>
        <w:t xml:space="preserve">All planned v1.0 features are now functionally complete and running locally, fully styled and responsive. Day 7 is dedicated entirely to structured testing and bug fixing — no new features should be added. Known trouble spots to test hardest: AI JSON parsing edge cases, share-link decoding, and localStorage edge cases.</w:t>
      </w:r>
    </w:p>
    <w:p>
      <w:r>
        <w:pict>
          <v:rect style="width:0;height:1.5pt" o:hralign="center" o:hrstd="t" o:hr="t"/>
        </w:pict>
      </w:r>
    </w:p>
    <w:bookmarkEnd w:id="79"/>
    <w:bookmarkEnd w:id="80"/>
    <w:bookmarkStart w:id="92" w:name="day-7-structured-testing-bug-fixing"/>
    <w:p>
      <w:pPr>
        <w:pStyle w:val="Heading2"/>
      </w:pPr>
      <w:r>
        <w:t xml:space="preserve">Day 7 — Structured Testing &amp; Bug Fixing</w:t>
      </w:r>
    </w:p>
    <w:bookmarkStart w:id="81" w:name="objective-5"/>
    <w:p>
      <w:pPr>
        <w:pStyle w:val="Heading3"/>
      </w:pPr>
      <w:r>
        <w:t xml:space="preserve">🎯 Objective</w:t>
      </w:r>
    </w:p>
    <w:p>
      <w:pPr>
        <w:pStyle w:val="FirstParagraph"/>
      </w:pPr>
      <w:r>
        <w:t xml:space="preserve">Systematically test the entire application, log every bug found, and fix all Critical/High issues before deployment. No new features today — this is a hardening day.</w:t>
      </w:r>
    </w:p>
    <w:bookmarkEnd w:id="81"/>
    <w:bookmarkStart w:id="82" w:name="what-ill-learn-5"/>
    <w:p>
      <w:pPr>
        <w:pStyle w:val="Heading3"/>
      </w:pPr>
      <w:r>
        <w:t xml:space="preserve">📖 What I’ll learn</w:t>
      </w:r>
    </w:p>
    <w:p>
      <w:pPr>
        <w:numPr>
          <w:ilvl w:val="0"/>
          <w:numId w:val="1043"/>
        </w:numPr>
        <w:pStyle w:val="Compact"/>
      </w:pPr>
      <w:r>
        <w:t xml:space="preserve">Writing a lightweight but effective manual test plan</w:t>
      </w:r>
    </w:p>
    <w:p>
      <w:pPr>
        <w:numPr>
          <w:ilvl w:val="0"/>
          <w:numId w:val="1043"/>
        </w:numPr>
        <w:pStyle w:val="Compact"/>
      </w:pPr>
      <w:r>
        <w:t xml:space="preserve">Triaging bugs by severity (fittingly, using the same Critical/High/Medium/Low scale as the product itself)</w:t>
      </w:r>
    </w:p>
    <w:p>
      <w:pPr>
        <w:numPr>
          <w:ilvl w:val="0"/>
          <w:numId w:val="1043"/>
        </w:numPr>
        <w:pStyle w:val="Compact"/>
      </w:pPr>
      <w:r>
        <w:t xml:space="preserve">Defensive coding patterns for user input and AI output variability</w:t>
      </w:r>
    </w:p>
    <w:bookmarkEnd w:id="82"/>
    <w:bookmarkStart w:id="83" w:name="features-to-build-5"/>
    <w:p>
      <w:pPr>
        <w:pStyle w:val="Heading3"/>
      </w:pPr>
      <w:r>
        <w:t xml:space="preserve">🛠 Features to build</w:t>
      </w:r>
    </w:p>
    <w:p>
      <w:pPr>
        <w:numPr>
          <w:ilvl w:val="0"/>
          <w:numId w:val="1044"/>
        </w:numPr>
        <w:pStyle w:val="Compact"/>
      </w:pPr>
      <w:r>
        <w:t xml:space="preserve">No new user-facing features. Bug fixes and defensive-coding improvements only.</w:t>
      </w:r>
    </w:p>
    <w:bookmarkEnd w:id="83"/>
    <w:bookmarkStart w:id="84" w:name="step-by-step-implementation-plan-5"/>
    <w:p>
      <w:pPr>
        <w:pStyle w:val="Heading3"/>
      </w:pPr>
      <w:r>
        <w:t xml:space="preserve">📝 Step-by-step implementation plan</w:t>
      </w:r>
    </w:p>
    <w:p>
      <w:pPr>
        <w:numPr>
          <w:ilvl w:val="0"/>
          <w:numId w:val="1045"/>
        </w:numPr>
        <w:pStyle w:val="Compact"/>
      </w:pPr>
      <w:r>
        <w:t xml:space="preserve">Write a simple test plan checklist covering: input validation (empty, extremely long, special characters, non-English text in the error field), all supported languages via the dropdown, auto-detect with ambiguous input, code snippet present vs. absent, sample library entries, copy button, share link (including reloading a shared link, and an intentionally corrupted share link), history panel (add, reopen, clear, persist across reload), and responsive behavior on at least 3 viewport widths.</w:t>
      </w:r>
    </w:p>
    <w:p>
      <w:pPr>
        <w:numPr>
          <w:ilvl w:val="0"/>
          <w:numId w:val="1045"/>
        </w:numPr>
        <w:pStyle w:val="Compact"/>
      </w:pPr>
      <w:r>
        <w:t xml:space="preserve">Run through the entire checklist methodically, logging every issue found in a simple</w:t>
      </w:r>
      <w:r>
        <w:t xml:space="preserve"> </w:t>
      </w:r>
      <w:r>
        <w:rPr>
          <w:rStyle w:val="VerbatimChar"/>
        </w:rPr>
        <w:t xml:space="preserve">BUGLOG.md</w:t>
      </w:r>
      <w:r>
        <w:t xml:space="preserve"> </w:t>
      </w:r>
      <w:r>
        <w:t xml:space="preserve">file at the project root with: description, steps to reproduce, severity (Critical/High/Medium/Low), and status (open/fixed).</w:t>
      </w:r>
    </w:p>
    <w:p>
      <w:pPr>
        <w:numPr>
          <w:ilvl w:val="0"/>
          <w:numId w:val="1045"/>
        </w:numPr>
        <w:pStyle w:val="Compact"/>
      </w:pPr>
      <w:r>
        <w:t xml:space="preserve">Fix all Critical and High severity bugs first. Re-test each fix in isolation before moving to the next.</w:t>
      </w:r>
    </w:p>
    <w:p>
      <w:pPr>
        <w:numPr>
          <w:ilvl w:val="0"/>
          <w:numId w:val="1045"/>
        </w:numPr>
        <w:pStyle w:val="Compact"/>
      </w:pPr>
      <w:r>
        <w:t xml:space="preserve">Specifically stress-test the AI integration: submit unusual or malformed error text, very long stack traces, and non-code text to confirm the backend doesn’t crash and the frontend shows a sensible fallback rather than a blank/broken state.</w:t>
      </w:r>
    </w:p>
    <w:p>
      <w:pPr>
        <w:numPr>
          <w:ilvl w:val="0"/>
          <w:numId w:val="1045"/>
        </w:numPr>
        <w:pStyle w:val="Compact"/>
      </w:pPr>
      <w:r>
        <w:t xml:space="preserve">Add basic backend input limits (e.g., max character length on</w:t>
      </w:r>
      <w:r>
        <w:t xml:space="preserve"> </w:t>
      </w:r>
      <w:r>
        <w:rPr>
          <w:rStyle w:val="VerbatimChar"/>
        </w:rPr>
        <w:t xml:space="preserve">errorMessage</w:t>
      </w:r>
      <w:r>
        <w:t xml:space="preserve">/</w:t>
      </w:r>
      <w:r>
        <w:rPr>
          <w:rStyle w:val="VerbatimChar"/>
        </w:rPr>
        <w:t xml:space="preserve">codeSnippet</w:t>
      </w:r>
      <w:r>
        <w:t xml:space="preserve">) to protect against abuse and excessive Groq token usage.</w:t>
      </w:r>
    </w:p>
    <w:p>
      <w:pPr>
        <w:numPr>
          <w:ilvl w:val="0"/>
          <w:numId w:val="1045"/>
        </w:numPr>
        <w:pStyle w:val="Compact"/>
      </w:pPr>
      <w:r>
        <w:t xml:space="preserve">Do a final visual QA pass: check spacing consistency, font rendering, severity badge colors, and code block formatting across at least 6-8 different result examples.</w:t>
      </w:r>
    </w:p>
    <w:p>
      <w:pPr>
        <w:numPr>
          <w:ilvl w:val="0"/>
          <w:numId w:val="1045"/>
        </w:numPr>
        <w:pStyle w:val="Compact"/>
      </w:pPr>
      <w:r>
        <w:t xml:space="preserve">Fix remaining Medium severity bugs if time allows; explicitly document any known Low-severity issues you’re consciously deferring past Day 10 (this is normal and expected, not a failure).</w:t>
      </w:r>
    </w:p>
    <w:bookmarkEnd w:id="84"/>
    <w:bookmarkStart w:id="85" w:name="files-and-folders-to-create-or-modify-5"/>
    <w:p>
      <w:pPr>
        <w:pStyle w:val="Heading3"/>
      </w:pPr>
      <w:r>
        <w:t xml:space="preserve">📂 Files and folders to create or modify</w:t>
      </w:r>
    </w:p>
    <w:p>
      <w:pPr>
        <w:pStyle w:val="SourceCode"/>
      </w:pPr>
      <w:r>
        <w:rPr>
          <w:rStyle w:val="VerbatimChar"/>
        </w:rPr>
        <w:t xml:space="preserve">├── BUGLOG.md          (new — running list of found/fixed issues)</w:t>
      </w:r>
      <w:r>
        <w:br/>
      </w:r>
      <w:r>
        <w:rPr>
          <w:rStyle w:val="VerbatimChar"/>
        </w:rPr>
        <w:t xml:space="preserve">server/</w:t>
      </w:r>
      <w:r>
        <w:br/>
      </w:r>
      <w:r>
        <w:rPr>
          <w:rStyle w:val="VerbatimChar"/>
        </w:rPr>
        <w:t xml:space="preserve">├── routes/analyze.js   (add input length validation if not already present)</w:t>
      </w:r>
      <w:r>
        <w:br/>
      </w:r>
      <w:r>
        <w:rPr>
          <w:rStyle w:val="VerbatimChar"/>
        </w:rPr>
        <w:t xml:space="preserve">client/</w:t>
      </w:r>
      <w:r>
        <w:br/>
      </w:r>
      <w:r>
        <w:rPr>
          <w:rStyle w:val="VerbatimChar"/>
        </w:rPr>
        <w:t xml:space="preserve">├── script.js            (defensive fixes as needed)</w:t>
      </w:r>
    </w:p>
    <w:bookmarkEnd w:id="85"/>
    <w:bookmarkStart w:id="86" w:name="X92691c256e24adf27fe1277d6aa4683302911fa"/>
    <w:p>
      <w:pPr>
        <w:pStyle w:val="Heading3"/>
      </w:pPr>
      <w:r>
        <w:t xml:space="preserve">🔗 APIs, libraries, services, or tools to integrate</w:t>
      </w:r>
    </w:p>
    <w:p>
      <w:pPr>
        <w:numPr>
          <w:ilvl w:val="0"/>
          <w:numId w:val="1046"/>
        </w:numPr>
        <w:pStyle w:val="Compact"/>
      </w:pPr>
      <w:r>
        <w:t xml:space="preserve">None new — this day is testing/fixing only.</w:t>
      </w:r>
    </w:p>
    <w:bookmarkEnd w:id="86"/>
    <w:bookmarkStart w:id="87" w:name="testing-tasks-5"/>
    <w:p>
      <w:pPr>
        <w:pStyle w:val="Heading3"/>
      </w:pPr>
      <w:r>
        <w:t xml:space="preserve">🧪 Testing tasks</w:t>
      </w:r>
    </w:p>
    <w:p>
      <w:pPr>
        <w:numPr>
          <w:ilvl w:val="0"/>
          <w:numId w:val="1047"/>
        </w:numPr>
        <w:pStyle w:val="Compact"/>
      </w:pPr>
      <w:r>
        <w:t xml:space="preserve">Execute the full test plan from step 1 above and log results.</w:t>
      </w:r>
    </w:p>
    <w:p>
      <w:pPr>
        <w:numPr>
          <w:ilvl w:val="0"/>
          <w:numId w:val="1047"/>
        </w:numPr>
        <w:pStyle w:val="Compact"/>
      </w:pPr>
      <w:r>
        <w:t xml:space="preserve">Specifically re-test the two known-tricky areas flagged Day 6: AI JSON parsing edge cases and share-link decoding.</w:t>
      </w:r>
    </w:p>
    <w:p>
      <w:pPr>
        <w:numPr>
          <w:ilvl w:val="0"/>
          <w:numId w:val="1047"/>
        </w:numPr>
        <w:pStyle w:val="Compact"/>
      </w:pPr>
      <w:r>
        <w:t xml:space="preserve">Cross-browser spot check if possible (e.g., Chrome + one other browser).</w:t>
      </w:r>
    </w:p>
    <w:bookmarkEnd w:id="87"/>
    <w:bookmarkStart w:id="88" w:name="common-issues-and-debugging-tips-5"/>
    <w:p>
      <w:pPr>
        <w:pStyle w:val="Heading3"/>
      </w:pPr>
      <w:r>
        <w:t xml:space="preserve">🐞 Common issues and debugging tips</w:t>
      </w:r>
    </w:p>
    <w:p>
      <w:pPr>
        <w:numPr>
          <w:ilvl w:val="0"/>
          <w:numId w:val="1048"/>
        </w:numPr>
        <w:pStyle w:val="Compact"/>
      </w:pPr>
      <w:r>
        <w:rPr>
          <w:bCs/>
          <w:b/>
        </w:rPr>
        <w:t xml:space="preserve">AI occasionally returns malformed JSON under certain inputs:</w:t>
      </w:r>
      <w:r>
        <w:t xml:space="preserve"> </w:t>
      </w:r>
      <w:r>
        <w:t xml:space="preserve">revisit the prompt from Day 3, add a stricter instruction and/or a retry-once pattern on parse failure before surfacing an error to the user.</w:t>
      </w:r>
    </w:p>
    <w:p>
      <w:pPr>
        <w:numPr>
          <w:ilvl w:val="0"/>
          <w:numId w:val="1048"/>
        </w:numPr>
        <w:pStyle w:val="Compact"/>
      </w:pPr>
      <w:r>
        <w:rPr>
          <w:bCs/>
          <w:b/>
        </w:rPr>
        <w:t xml:space="preserve">Very long stack traces cause slow responses or truncation:</w:t>
      </w:r>
      <w:r>
        <w:t xml:space="preserve"> </w:t>
      </w:r>
      <w:r>
        <w:t xml:space="preserve">consider trimming extremely long input server-side before sending to Groq, with a note to the user if truncation occurred.</w:t>
      </w:r>
    </w:p>
    <w:p>
      <w:pPr>
        <w:numPr>
          <w:ilvl w:val="0"/>
          <w:numId w:val="1048"/>
        </w:numPr>
        <w:pStyle w:val="Compact"/>
      </w:pPr>
      <w:r>
        <w:rPr>
          <w:bCs/>
          <w:b/>
        </w:rPr>
        <w:t xml:space="preserve">Old localStorage entries from earlier days break new history rendering (schema changed since Day 6):</w:t>
      </w:r>
      <w:r>
        <w:t xml:space="preserve"> </w:t>
      </w:r>
      <w:r>
        <w:t xml:space="preserve">add a version check or defensive parsing so old/malformed entries don’t crash the history panel.</w:t>
      </w:r>
    </w:p>
    <w:bookmarkEnd w:id="88"/>
    <w:bookmarkStart w:id="89" w:name="end-of-day-checklist-5"/>
    <w:p>
      <w:pPr>
        <w:pStyle w:val="Heading3"/>
      </w:pPr>
      <w:r>
        <w:t xml:space="preserve">✅ End-of-day checklist</w:t>
      </w:r>
    </w:p>
    <w:p>
      <w:pPr>
        <w:numPr>
          <w:ilvl w:val="0"/>
          <w:numId w:val="1049"/>
        </w:numPr>
        <w:pStyle w:val="Compact"/>
      </w:pPr>
      <w:r>
        <w:t xml:space="preserve">☐ Full test plan executed and logged in</w:t>
      </w:r>
      <w:r>
        <w:t xml:space="preserve"> </w:t>
      </w:r>
      <w:r>
        <w:rPr>
          <w:rStyle w:val="VerbatimChar"/>
        </w:rPr>
        <w:t xml:space="preserve">BUGLOG.md</w:t>
      </w:r>
    </w:p>
    <w:p>
      <w:pPr>
        <w:numPr>
          <w:ilvl w:val="0"/>
          <w:numId w:val="1049"/>
        </w:numPr>
        <w:pStyle w:val="Compact"/>
      </w:pPr>
      <w:r>
        <w:t xml:space="preserve">☐ All Critical and High severity bugs fixed and verified</w:t>
      </w:r>
    </w:p>
    <w:p>
      <w:pPr>
        <w:numPr>
          <w:ilvl w:val="0"/>
          <w:numId w:val="1049"/>
        </w:numPr>
        <w:pStyle w:val="Compact"/>
      </w:pPr>
      <w:r>
        <w:t xml:space="preserve">☐ Input length limits added on the backend</w:t>
      </w:r>
    </w:p>
    <w:p>
      <w:pPr>
        <w:numPr>
          <w:ilvl w:val="0"/>
          <w:numId w:val="1049"/>
        </w:numPr>
        <w:pStyle w:val="Compact"/>
      </w:pPr>
      <w:r>
        <w:t xml:space="preserve">☐ Final visual QA pass completed across multiple result examples</w:t>
      </w:r>
    </w:p>
    <w:p>
      <w:pPr>
        <w:numPr>
          <w:ilvl w:val="0"/>
          <w:numId w:val="1049"/>
        </w:numPr>
        <w:pStyle w:val="Compact"/>
      </w:pPr>
      <w:r>
        <w:t xml:space="preserve">☐ Code committed and pushed to GitHub</w:t>
      </w:r>
    </w:p>
    <w:bookmarkEnd w:id="89"/>
    <w:bookmarkStart w:id="90" w:name="X7e014cf2ab061b15a56657bb97a357159f85c3d"/>
    <w:p>
      <w:pPr>
        <w:pStyle w:val="Heading3"/>
      </w:pPr>
      <w:r>
        <w:t xml:space="preserve">📸 Expected project state and screenshots to capture</w:t>
      </w:r>
    </w:p>
    <w:p>
      <w:pPr>
        <w:numPr>
          <w:ilvl w:val="0"/>
          <w:numId w:val="1050"/>
        </w:numPr>
        <w:pStyle w:val="Compact"/>
      </w:pPr>
      <w:r>
        <w:t xml:space="preserve">Screenshot or excerpt of</w:t>
      </w:r>
      <w:r>
        <w:t xml:space="preserve"> </w:t>
      </w:r>
      <w:r>
        <w:rPr>
          <w:rStyle w:val="VerbatimChar"/>
        </w:rPr>
        <w:t xml:space="preserve">BUGLOG.md</w:t>
      </w:r>
      <w:r>
        <w:t xml:space="preserve"> </w:t>
      </w:r>
      <w:r>
        <w:t xml:space="preserve">showing tracked and resolved issues</w:t>
      </w:r>
    </w:p>
    <w:p>
      <w:pPr>
        <w:numPr>
          <w:ilvl w:val="0"/>
          <w:numId w:val="1050"/>
        </w:numPr>
        <w:pStyle w:val="Compact"/>
      </w:pPr>
      <w:r>
        <w:t xml:space="preserve">Screenshot of the app successfully handling a deliberately messy/edge-case input</w:t>
      </w:r>
    </w:p>
    <w:bookmarkEnd w:id="90"/>
    <w:bookmarkStart w:id="91" w:name="handoff-notes-for-day-8"/>
    <w:p>
      <w:pPr>
        <w:pStyle w:val="Heading3"/>
      </w:pPr>
      <w:r>
        <w:t xml:space="preserve">➡️ Handoff notes for Day 8</w:t>
      </w:r>
    </w:p>
    <w:p>
      <w:pPr>
        <w:pStyle w:val="FirstParagraph"/>
      </w:pPr>
      <w:r>
        <w:t xml:space="preserve">The application is functionally stable and tested locally. No known Critical/High bugs remain open. Day 8 moves to deployment: getting the backend live on Render and the frontend live on Vercel, and connecting them in production.</w:t>
      </w:r>
    </w:p>
    <w:p>
      <w:r>
        <w:pict>
          <v:rect style="width:0;height:1.5pt" o:hralign="center" o:hrstd="t" o:hr="t"/>
        </w:pict>
      </w:r>
    </w:p>
    <w:bookmarkEnd w:id="91"/>
    <w:bookmarkEnd w:id="92"/>
    <w:bookmarkStart w:id="104" w:name="Xaf6ee6f05b444706b9735f73753e1de506599e9"/>
    <w:p>
      <w:pPr>
        <w:pStyle w:val="Heading2"/>
      </w:pPr>
      <w:r>
        <w:t xml:space="preserve">Day 8 — Deployment: Backend (Render) &amp; Frontend (Vercel)</w:t>
      </w:r>
    </w:p>
    <w:bookmarkStart w:id="93" w:name="objective-6"/>
    <w:p>
      <w:pPr>
        <w:pStyle w:val="Heading3"/>
      </w:pPr>
      <w:r>
        <w:t xml:space="preserve">🎯 Objective</w:t>
      </w:r>
    </w:p>
    <w:p>
      <w:pPr>
        <w:pStyle w:val="FirstParagraph"/>
      </w:pPr>
      <w:r>
        <w:t xml:space="preserve">Deploy the backend to Render and the frontend to Vercel, connect them in production, and confirm the full live application works publicly end-to-end.</w:t>
      </w:r>
    </w:p>
    <w:bookmarkEnd w:id="93"/>
    <w:bookmarkStart w:id="94" w:name="what-ill-learn-6"/>
    <w:p>
      <w:pPr>
        <w:pStyle w:val="Heading3"/>
      </w:pPr>
      <w:r>
        <w:t xml:space="preserve">📖 What I’ll learn</w:t>
      </w:r>
    </w:p>
    <w:p>
      <w:pPr>
        <w:numPr>
          <w:ilvl w:val="0"/>
          <w:numId w:val="1051"/>
        </w:numPr>
        <w:pStyle w:val="Compact"/>
      </w:pPr>
      <w:r>
        <w:t xml:space="preserve">Deploying a Node/Express API to Render</w:t>
      </w:r>
    </w:p>
    <w:p>
      <w:pPr>
        <w:numPr>
          <w:ilvl w:val="0"/>
          <w:numId w:val="1051"/>
        </w:numPr>
        <w:pStyle w:val="Compact"/>
      </w:pPr>
      <w:r>
        <w:t xml:space="preserve">Deploying a static frontend to Vercel</w:t>
      </w:r>
    </w:p>
    <w:p>
      <w:pPr>
        <w:numPr>
          <w:ilvl w:val="0"/>
          <w:numId w:val="1051"/>
        </w:numPr>
        <w:pStyle w:val="Compact"/>
      </w:pPr>
      <w:r>
        <w:t xml:space="preserve">Managing environment variables and CORS in a production environment</w:t>
      </w:r>
    </w:p>
    <w:p>
      <w:pPr>
        <w:numPr>
          <w:ilvl w:val="0"/>
          <w:numId w:val="1051"/>
        </w:numPr>
        <w:pStyle w:val="Compact"/>
      </w:pPr>
      <w:r>
        <w:t xml:space="preserve">Debugging cross-origin, production-only issues</w:t>
      </w:r>
    </w:p>
    <w:bookmarkEnd w:id="94"/>
    <w:bookmarkStart w:id="95" w:name="features-to-build-6"/>
    <w:p>
      <w:pPr>
        <w:pStyle w:val="Heading3"/>
      </w:pPr>
      <w:r>
        <w:t xml:space="preserve">🛠 Features to build</w:t>
      </w:r>
    </w:p>
    <w:p>
      <w:pPr>
        <w:numPr>
          <w:ilvl w:val="0"/>
          <w:numId w:val="1052"/>
        </w:numPr>
        <w:pStyle w:val="Compact"/>
      </w:pPr>
      <w:r>
        <w:t xml:space="preserve">No new features — this day is purely deployment and production configuration.</w:t>
      </w:r>
    </w:p>
    <w:bookmarkEnd w:id="95"/>
    <w:bookmarkStart w:id="96" w:name="step-by-step-implementation-plan-6"/>
    <w:p>
      <w:pPr>
        <w:pStyle w:val="Heading3"/>
      </w:pPr>
      <w:r>
        <w:t xml:space="preserve">📝 Step-by-step implementation plan</w:t>
      </w:r>
    </w:p>
    <w:p>
      <w:pPr>
        <w:numPr>
          <w:ilvl w:val="0"/>
          <w:numId w:val="1053"/>
        </w:numPr>
        <w:pStyle w:val="Compact"/>
      </w:pPr>
      <w:r>
        <w:rPr>
          <w:bCs/>
          <w:b/>
        </w:rPr>
        <w:t xml:space="preserve">Prep for deployment:</w:t>
      </w:r>
      <w:r>
        <w:t xml:space="preserve"> </w:t>
      </w:r>
      <w:r>
        <w:t xml:space="preserve">confirm</w:t>
      </w:r>
      <w:r>
        <w:t xml:space="preserve"> </w:t>
      </w:r>
      <w:r>
        <w:rPr>
          <w:rStyle w:val="VerbatimChar"/>
        </w:rPr>
        <w:t xml:space="preserve">server/package.json</w:t>
      </w:r>
      <w:r>
        <w:t xml:space="preserve"> </w:t>
      </w:r>
      <w:r>
        <w:t xml:space="preserve">has a proper</w:t>
      </w:r>
      <w:r>
        <w:t xml:space="preserve"> </w:t>
      </w:r>
      <w:r>
        <w:rPr>
          <w:rStyle w:val="VerbatimChar"/>
        </w:rPr>
        <w:t xml:space="preserve">start</w:t>
      </w:r>
      <w:r>
        <w:t xml:space="preserve"> </w:t>
      </w:r>
      <w:r>
        <w:t xml:space="preserve">script (e.g.,</w:t>
      </w:r>
      <w:r>
        <w:t xml:space="preserve"> </w:t>
      </w:r>
      <w:r>
        <w:rPr>
          <w:rStyle w:val="VerbatimChar"/>
        </w:rPr>
        <w:t xml:space="preserve">"start": "node index.js"</w:t>
      </w:r>
      <w:r>
        <w:t xml:space="preserve">), confirm the server reads</w:t>
      </w:r>
      <w:r>
        <w:t xml:space="preserve"> </w:t>
      </w:r>
      <w:r>
        <w:rPr>
          <w:rStyle w:val="VerbatimChar"/>
        </w:rPr>
        <w:t xml:space="preserve">PORT</w:t>
      </w:r>
      <w:r>
        <w:t xml:space="preserve"> </w:t>
      </w:r>
      <w:r>
        <w:t xml:space="preserve">from</w:t>
      </w:r>
      <w:r>
        <w:t xml:space="preserve"> </w:t>
      </w:r>
      <w:r>
        <w:rPr>
          <w:rStyle w:val="VerbatimChar"/>
        </w:rPr>
        <w:t xml:space="preserve">process.env.PORT</w:t>
      </w:r>
      <w:r>
        <w:t xml:space="preserve"> </w:t>
      </w:r>
      <w:r>
        <w:t xml:space="preserve">(Render assigns this dynamically, don’t hardcode 5000 in production), and confirm</w:t>
      </w:r>
      <w:r>
        <w:t xml:space="preserve"> </w:t>
      </w:r>
      <w:r>
        <w:rPr>
          <w:rStyle w:val="VerbatimChar"/>
        </w:rPr>
        <w:t xml:space="preserve">.env</w:t>
      </w:r>
      <w:r>
        <w:t xml:space="preserve"> </w:t>
      </w:r>
      <w:r>
        <w:t xml:space="preserve">is still gitignored.</w:t>
      </w:r>
    </w:p>
    <w:p>
      <w:pPr>
        <w:numPr>
          <w:ilvl w:val="0"/>
          <w:numId w:val="1053"/>
        </w:numPr>
        <w:pStyle w:val="Compact"/>
      </w:pPr>
      <w:r>
        <w:rPr>
          <w:bCs/>
          <w:b/>
        </w:rPr>
        <w:t xml:space="preserve">Deploy backend to Render:</w:t>
      </w:r>
      <w:r>
        <w:t xml:space="preserve"> </w:t>
      </w:r>
      <w:r>
        <w:t xml:space="preserve">create a new Web Service on Render, connect your GitHub repo, set the root directory to</w:t>
      </w:r>
      <w:r>
        <w:t xml:space="preserve"> </w:t>
      </w:r>
      <w:r>
        <w:rPr>
          <w:rStyle w:val="VerbatimChar"/>
        </w:rPr>
        <w:t xml:space="preserve">server/</w:t>
      </w:r>
      <w:r>
        <w:t xml:space="preserve"> </w:t>
      </w:r>
      <w:r>
        <w:t xml:space="preserve">(if using the monorepo structure above), set the build command (e.g.,</w:t>
      </w:r>
      <w:r>
        <w:t xml:space="preserve"> </w:t>
      </w:r>
      <w:r>
        <w:rPr>
          <w:rStyle w:val="VerbatimChar"/>
        </w:rPr>
        <w:t xml:space="preserve">npm install</w:t>
      </w:r>
      <w:r>
        <w:t xml:space="preserve">) and start command (</w:t>
      </w:r>
      <w:r>
        <w:rPr>
          <w:rStyle w:val="VerbatimChar"/>
        </w:rPr>
        <w:t xml:space="preserve">npm start</w:t>
      </w:r>
      <w:r>
        <w:t xml:space="preserve">), and add</w:t>
      </w:r>
      <w:r>
        <w:t xml:space="preserve"> </w:t>
      </w:r>
      <w:r>
        <w:rPr>
          <w:rStyle w:val="VerbatimChar"/>
        </w:rPr>
        <w:t xml:space="preserve">GROQ_API_KEY</w:t>
      </w:r>
      <w:r>
        <w:t xml:space="preserve"> </w:t>
      </w:r>
      <w:r>
        <w:t xml:space="preserve">as an environment variable in Render’s dashboard (never in code).</w:t>
      </w:r>
    </w:p>
    <w:p>
      <w:pPr>
        <w:numPr>
          <w:ilvl w:val="0"/>
          <w:numId w:val="1053"/>
        </w:numPr>
        <w:pStyle w:val="Compact"/>
      </w:pPr>
      <w:r>
        <w:t xml:space="preserve">Wait for the Render deploy to finish, then test the live backend URL’s</w:t>
      </w:r>
      <w:r>
        <w:t xml:space="preserve"> </w:t>
      </w:r>
      <w:r>
        <w:rPr>
          <w:rStyle w:val="VerbatimChar"/>
        </w:rPr>
        <w:t xml:space="preserve">/api/health</w:t>
      </w:r>
      <w:r>
        <w:t xml:space="preserve"> </w:t>
      </w:r>
      <w:r>
        <w:t xml:space="preserve">and</w:t>
      </w:r>
      <w:r>
        <w:t xml:space="preserve"> </w:t>
      </w:r>
      <w:r>
        <w:rPr>
          <w:rStyle w:val="VerbatimChar"/>
        </w:rPr>
        <w:t xml:space="preserve">/api/analyze</w:t>
      </w:r>
      <w:r>
        <w:t xml:space="preserve"> </w:t>
      </w:r>
      <w:r>
        <w:t xml:space="preserve">endpoints directly (via browser or curl/Postman) to confirm they work before touching the frontend.</w:t>
      </w:r>
    </w:p>
    <w:p>
      <w:pPr>
        <w:numPr>
          <w:ilvl w:val="0"/>
          <w:numId w:val="1053"/>
        </w:numPr>
        <w:pStyle w:val="Compact"/>
      </w:pPr>
      <w:r>
        <w:rPr>
          <w:bCs/>
          <w:b/>
        </w:rPr>
        <w:t xml:space="preserve">Update frontend API base URL:</w:t>
      </w:r>
      <w:r>
        <w:t xml:space="preserve"> </w:t>
      </w:r>
      <w:r>
        <w:t xml:space="preserve">change the</w:t>
      </w:r>
      <w:r>
        <w:t xml:space="preserve"> </w:t>
      </w:r>
      <w:r>
        <w:rPr>
          <w:rStyle w:val="VerbatimChar"/>
        </w:rPr>
        <w:t xml:space="preserve">API_BASE</w:t>
      </w:r>
      <w:r>
        <w:t xml:space="preserve"> </w:t>
      </w:r>
      <w:r>
        <w:t xml:space="preserve">constant in</w:t>
      </w:r>
      <w:r>
        <w:t xml:space="preserve"> </w:t>
      </w:r>
      <w:r>
        <w:rPr>
          <w:rStyle w:val="VerbatimChar"/>
        </w:rPr>
        <w:t xml:space="preserve">client/script.js</w:t>
      </w:r>
      <w:r>
        <w:t xml:space="preserve"> </w:t>
      </w:r>
      <w:r>
        <w:t xml:space="preserve">from</w:t>
      </w:r>
      <w:r>
        <w:t xml:space="preserve"> </w:t>
      </w:r>
      <w:r>
        <w:rPr>
          <w:rStyle w:val="VerbatimChar"/>
        </w:rPr>
        <w:t xml:space="preserve">http://localhost:5000</w:t>
      </w:r>
      <w:r>
        <w:t xml:space="preserve"> </w:t>
      </w:r>
      <w:r>
        <w:t xml:space="preserve">to the live Render URL (e.g.,</w:t>
      </w:r>
      <w:r>
        <w:t xml:space="preserve"> </w:t>
      </w:r>
      <w:r>
        <w:rPr>
          <w:rStyle w:val="VerbatimChar"/>
        </w:rPr>
        <w:t xml:space="preserve">https://ai-bug-investigator-api.onrender.com</w:t>
      </w:r>
      <w:r>
        <w:t xml:space="preserve">).</w:t>
      </w:r>
    </w:p>
    <w:p>
      <w:pPr>
        <w:numPr>
          <w:ilvl w:val="0"/>
          <w:numId w:val="1053"/>
        </w:numPr>
        <w:pStyle w:val="Compact"/>
      </w:pPr>
      <w:r>
        <w:rPr>
          <w:bCs/>
          <w:b/>
        </w:rPr>
        <w:t xml:space="preserve">Update backend CORS config:</w:t>
      </w:r>
      <w:r>
        <w:t xml:space="preserve"> </w:t>
      </w:r>
      <w:r>
        <w:t xml:space="preserve">restrict/allow the CORS origin to your soon-to-exist Vercel production URL (you may need to deploy the frontend first to know the exact URL, then update and redeploy the backend — this order is normal).</w:t>
      </w:r>
    </w:p>
    <w:p>
      <w:pPr>
        <w:numPr>
          <w:ilvl w:val="0"/>
          <w:numId w:val="1053"/>
        </w:numPr>
        <w:pStyle w:val="Compact"/>
      </w:pPr>
      <w:r>
        <w:rPr>
          <w:bCs/>
          <w:b/>
        </w:rPr>
        <w:t xml:space="preserve">Deploy frontend to Vercel:</w:t>
      </w:r>
      <w:r>
        <w:t xml:space="preserve"> </w:t>
      </w:r>
      <w:r>
        <w:t xml:space="preserve">create a new Vercel project, connect the same GitHub repo, set the root directory to</w:t>
      </w:r>
      <w:r>
        <w:t xml:space="preserve"> </w:t>
      </w:r>
      <w:r>
        <w:rPr>
          <w:rStyle w:val="VerbatimChar"/>
        </w:rPr>
        <w:t xml:space="preserve">client/</w:t>
      </w:r>
      <w:r>
        <w:t xml:space="preserve"> </w:t>
      </w:r>
      <w:r>
        <w:t xml:space="preserve">(since it’s static HTML/CSS/JS, no build command should be needed — confirm Vercel detects it as a static site), deploy.</w:t>
      </w:r>
    </w:p>
    <w:p>
      <w:pPr>
        <w:numPr>
          <w:ilvl w:val="0"/>
          <w:numId w:val="1053"/>
        </w:numPr>
        <w:pStyle w:val="Compact"/>
      </w:pPr>
      <w:r>
        <w:t xml:space="preserve">Once you have the live Vercel URL, go back to Render’s environment variables (or a CORS allow-list in code) and update the allowed origin to match exactly, then redeploy the backend if needed.</w:t>
      </w:r>
    </w:p>
    <w:p>
      <w:pPr>
        <w:numPr>
          <w:ilvl w:val="0"/>
          <w:numId w:val="1053"/>
        </w:numPr>
        <w:pStyle w:val="Compact"/>
      </w:pPr>
      <w:r>
        <w:t xml:space="preserve">Test the</w:t>
      </w:r>
      <w:r>
        <w:t xml:space="preserve"> </w:t>
      </w:r>
      <w:r>
        <w:rPr>
          <w:bCs/>
          <w:b/>
        </w:rPr>
        <w:t xml:space="preserve">entire live app</w:t>
      </w:r>
      <w:r>
        <w:t xml:space="preserve"> </w:t>
      </w:r>
      <w:r>
        <w:t xml:space="preserve">end-to-end at the public Vercel URL: submit a real error, confirm it calls the live Render backend successfully, confirm severity badges/copy/share/history/sample library/responsive layout all still work in production exactly as they did locally.</w:t>
      </w:r>
    </w:p>
    <w:p>
      <w:pPr>
        <w:numPr>
          <w:ilvl w:val="0"/>
          <w:numId w:val="1053"/>
        </w:numPr>
        <w:pStyle w:val="Compact"/>
      </w:pPr>
      <w:r>
        <w:t xml:space="preserve">Update</w:t>
      </w:r>
      <w:r>
        <w:t xml:space="preserve"> </w:t>
      </w:r>
      <w:r>
        <w:rPr>
          <w:rStyle w:val="VerbatimChar"/>
        </w:rPr>
        <w:t xml:space="preserve">README.md</w:t>
      </w:r>
      <w:r>
        <w:t xml:space="preserve"> </w:t>
      </w:r>
      <w:r>
        <w:t xml:space="preserve">with the live demo link.</w:t>
      </w:r>
    </w:p>
    <w:bookmarkEnd w:id="96"/>
    <w:bookmarkStart w:id="97" w:name="files-and-folders-to-create-or-modify-6"/>
    <w:p>
      <w:pPr>
        <w:pStyle w:val="Heading3"/>
      </w:pPr>
      <w:r>
        <w:t xml:space="preserve">📂 Files and folders to create or modify</w:t>
      </w:r>
    </w:p>
    <w:p>
      <w:pPr>
        <w:pStyle w:val="SourceCode"/>
      </w:pPr>
      <w:r>
        <w:rPr>
          <w:rStyle w:val="VerbatimChar"/>
        </w:rPr>
        <w:t xml:space="preserve">server/</w:t>
      </w:r>
      <w:r>
        <w:br/>
      </w:r>
      <w:r>
        <w:rPr>
          <w:rStyle w:val="VerbatimChar"/>
        </w:rPr>
        <w:t xml:space="preserve">├── package.json     (confirm start script, confirm PORT from env)</w:t>
      </w:r>
      <w:r>
        <w:br/>
      </w:r>
      <w:r>
        <w:rPr>
          <w:rStyle w:val="VerbatimChar"/>
        </w:rPr>
        <w:t xml:space="preserve">client/</w:t>
      </w:r>
      <w:r>
        <w:br/>
      </w:r>
      <w:r>
        <w:rPr>
          <w:rStyle w:val="VerbatimChar"/>
        </w:rPr>
        <w:t xml:space="preserve">├── script.js         (update API_BASE to production URL)</w:t>
      </w:r>
      <w:r>
        <w:br/>
      </w:r>
      <w:r>
        <w:rPr>
          <w:rStyle w:val="VerbatimChar"/>
        </w:rPr>
        <w:t xml:space="preserve">README.md              (add live demo link)</w:t>
      </w:r>
    </w:p>
    <w:bookmarkEnd w:id="97"/>
    <w:bookmarkStart w:id="98" w:name="X50bc138d99d4642841422ea6bf20289b9d22aed"/>
    <w:p>
      <w:pPr>
        <w:pStyle w:val="Heading3"/>
      </w:pPr>
      <w:r>
        <w:t xml:space="preserve">🔗 APIs, libraries, services, or tools to integrate</w:t>
      </w:r>
    </w:p>
    <w:p>
      <w:pPr>
        <w:numPr>
          <w:ilvl w:val="0"/>
          <w:numId w:val="1054"/>
        </w:numPr>
        <w:pStyle w:val="Compact"/>
      </w:pPr>
      <w:r>
        <w:t xml:space="preserve">Render (backend hosting)</w:t>
      </w:r>
    </w:p>
    <w:p>
      <w:pPr>
        <w:numPr>
          <w:ilvl w:val="0"/>
          <w:numId w:val="1054"/>
        </w:numPr>
        <w:pStyle w:val="Compact"/>
      </w:pPr>
      <w:r>
        <w:t xml:space="preserve">Vercel (frontend hosting)</w:t>
      </w:r>
    </w:p>
    <w:p>
      <w:pPr>
        <w:numPr>
          <w:ilvl w:val="0"/>
          <w:numId w:val="1054"/>
        </w:numPr>
        <w:pStyle w:val="Compact"/>
      </w:pPr>
      <w:r>
        <w:t xml:space="preserve">GitHub (source for both deployments — connect repo to each platform)</w:t>
      </w:r>
    </w:p>
    <w:bookmarkEnd w:id="98"/>
    <w:bookmarkStart w:id="99" w:name="testing-tasks-6"/>
    <w:p>
      <w:pPr>
        <w:pStyle w:val="Heading3"/>
      </w:pPr>
      <w:r>
        <w:t xml:space="preserve">🧪 Testing tasks</w:t>
      </w:r>
    </w:p>
    <w:p>
      <w:pPr>
        <w:numPr>
          <w:ilvl w:val="0"/>
          <w:numId w:val="1055"/>
        </w:numPr>
        <w:pStyle w:val="Compact"/>
      </w:pPr>
      <w:r>
        <w:t xml:space="preserve">Confirm live backend health check responds correctly from a browser, not just localhost.</w:t>
      </w:r>
    </w:p>
    <w:p>
      <w:pPr>
        <w:numPr>
          <w:ilvl w:val="0"/>
          <w:numId w:val="1055"/>
        </w:numPr>
        <w:pStyle w:val="Compact"/>
      </w:pPr>
      <w:r>
        <w:t xml:space="preserve">Confirm a full live analysis request works end-to-end from the deployed frontend.</w:t>
      </w:r>
    </w:p>
    <w:p>
      <w:pPr>
        <w:numPr>
          <w:ilvl w:val="0"/>
          <w:numId w:val="1055"/>
        </w:numPr>
        <w:pStyle w:val="Compact"/>
      </w:pPr>
      <w:r>
        <w:t xml:space="preserve">Test share links using the live production URL (not localhost) to confirm they resolve correctly for someone else opening the link.</w:t>
      </w:r>
    </w:p>
    <w:p>
      <w:pPr>
        <w:numPr>
          <w:ilvl w:val="0"/>
          <w:numId w:val="1055"/>
        </w:numPr>
        <w:pStyle w:val="Compact"/>
      </w:pPr>
      <w:r>
        <w:t xml:space="preserve">Test on an actual mobile device if possible, not just dev tools, using the live URL.</w:t>
      </w:r>
    </w:p>
    <w:p>
      <w:pPr>
        <w:numPr>
          <w:ilvl w:val="0"/>
          <w:numId w:val="1055"/>
        </w:numPr>
        <w:pStyle w:val="Compact"/>
      </w:pPr>
      <w:r>
        <w:t xml:space="preserve">Check Render logs and Vercel deployment logs for any warnings or errors during and after deploy.</w:t>
      </w:r>
    </w:p>
    <w:bookmarkEnd w:id="99"/>
    <w:bookmarkStart w:id="100" w:name="common-issues-and-debugging-tips-6"/>
    <w:p>
      <w:pPr>
        <w:pStyle w:val="Heading3"/>
      </w:pPr>
      <w:r>
        <w:t xml:space="preserve">🐞 Common issues and debugging tips</w:t>
      </w:r>
    </w:p>
    <w:p>
      <w:pPr>
        <w:numPr>
          <w:ilvl w:val="0"/>
          <w:numId w:val="1056"/>
        </w:numPr>
        <w:pStyle w:val="Compact"/>
      </w:pPr>
      <w:r>
        <w:rPr>
          <w:bCs/>
          <w:b/>
        </w:rPr>
        <w:t xml:space="preserve">CORS errors only in production, not locally:</w:t>
      </w:r>
      <w:r>
        <w:t xml:space="preserve"> </w:t>
      </w:r>
      <w:r>
        <w:t xml:space="preserve">the deployed frontend origin differs from</w:t>
      </w:r>
      <w:r>
        <w:t xml:space="preserve"> </w:t>
      </w:r>
      <w:r>
        <w:rPr>
          <w:rStyle w:val="VerbatimChar"/>
        </w:rPr>
        <w:t xml:space="preserve">localhost</w:t>
      </w:r>
      <w:r>
        <w:t xml:space="preserve"> </w:t>
      </w:r>
      <w:r>
        <w:t xml:space="preserve">— make sure the backend’s CORS allow-list uses the exact live Vercel URL (including</w:t>
      </w:r>
      <w:r>
        <w:t xml:space="preserve"> </w:t>
      </w:r>
      <w:r>
        <w:rPr>
          <w:rStyle w:val="VerbatimChar"/>
        </w:rPr>
        <w:t xml:space="preserve">https://</w:t>
      </w:r>
      <w:r>
        <w:t xml:space="preserve">, no trailing slash mismatch).</w:t>
      </w:r>
    </w:p>
    <w:p>
      <w:pPr>
        <w:numPr>
          <w:ilvl w:val="0"/>
          <w:numId w:val="1056"/>
        </w:numPr>
        <w:pStyle w:val="Compact"/>
      </w:pPr>
      <w:r>
        <w:rPr>
          <w:bCs/>
          <w:b/>
        </w:rPr>
        <w:t xml:space="preserve">Render free-tier cold starts:</w:t>
      </w:r>
      <w:r>
        <w:t xml:space="preserve"> </w:t>
      </w:r>
      <w:r>
        <w:t xml:space="preserve">the first request after inactivity can be slow (10-30+ seconds) as the service spins up — this is expected on Render’s free tier; consider adding a loading message that accounts for this possibility.</w:t>
      </w:r>
    </w:p>
    <w:p>
      <w:pPr>
        <w:numPr>
          <w:ilvl w:val="0"/>
          <w:numId w:val="1056"/>
        </w:numPr>
        <w:pStyle w:val="Compact"/>
      </w:pPr>
      <w:r>
        <w:rPr>
          <w:bCs/>
          <w:b/>
        </w:rPr>
        <w:t xml:space="preserve">Environment variable not found in production:</w:t>
      </w:r>
      <w:r>
        <w:t xml:space="preserve"> </w:t>
      </w:r>
      <w:r>
        <w:t xml:space="preserve">confirm it’s set directly in Render’s dashboard under the service’s Environment settings, not just in your local</w:t>
      </w:r>
      <w:r>
        <w:t xml:space="preserve"> </w:t>
      </w:r>
      <w:r>
        <w:rPr>
          <w:rStyle w:val="VerbatimChar"/>
        </w:rPr>
        <w:t xml:space="preserve">.env</w:t>
      </w:r>
      <w:r>
        <w:t xml:space="preserve"> </w:t>
      </w:r>
      <w:r>
        <w:t xml:space="preserve">(which isn’t deployed).</w:t>
      </w:r>
    </w:p>
    <w:p>
      <w:pPr>
        <w:numPr>
          <w:ilvl w:val="0"/>
          <w:numId w:val="1056"/>
        </w:numPr>
        <w:pStyle w:val="Compact"/>
      </w:pPr>
      <w:r>
        <w:rPr>
          <w:bCs/>
          <w:b/>
        </w:rPr>
        <w:t xml:space="preserve">Vercel serves a blank page:</w:t>
      </w:r>
      <w:r>
        <w:t xml:space="preserve"> </w:t>
      </w:r>
      <w:r>
        <w:t xml:space="preserve">confirm the root directory setting points to</w:t>
      </w:r>
      <w:r>
        <w:t xml:space="preserve"> </w:t>
      </w:r>
      <w:r>
        <w:rPr>
          <w:rStyle w:val="VerbatimChar"/>
        </w:rPr>
        <w:t xml:space="preserve">client/</w:t>
      </w:r>
      <w:r>
        <w:t xml:space="preserve"> </w:t>
      </w:r>
      <w:r>
        <w:t xml:space="preserve">and that</w:t>
      </w:r>
      <w:r>
        <w:t xml:space="preserve"> </w:t>
      </w:r>
      <w:r>
        <w:rPr>
          <w:rStyle w:val="VerbatimChar"/>
        </w:rPr>
        <w:t xml:space="preserve">index.html</w:t>
      </w:r>
      <w:r>
        <w:t xml:space="preserve"> </w:t>
      </w:r>
      <w:r>
        <w:t xml:space="preserve">is at that path’s root, not nested deeper.</w:t>
      </w:r>
    </w:p>
    <w:bookmarkEnd w:id="100"/>
    <w:bookmarkStart w:id="101" w:name="end-of-day-checklist-6"/>
    <w:p>
      <w:pPr>
        <w:pStyle w:val="Heading3"/>
      </w:pPr>
      <w:r>
        <w:t xml:space="preserve">✅ End-of-day checklist</w:t>
      </w:r>
    </w:p>
    <w:p>
      <w:pPr>
        <w:numPr>
          <w:ilvl w:val="0"/>
          <w:numId w:val="1057"/>
        </w:numPr>
        <w:pStyle w:val="Compact"/>
      </w:pPr>
      <w:r>
        <w:t xml:space="preserve">☐ Backend live and responding correctly on Render</w:t>
      </w:r>
    </w:p>
    <w:p>
      <w:pPr>
        <w:numPr>
          <w:ilvl w:val="0"/>
          <w:numId w:val="1057"/>
        </w:numPr>
        <w:pStyle w:val="Compact"/>
      </w:pPr>
      <w:r>
        <w:t xml:space="preserve">☐ Frontend live and responding correctly on Vercel</w:t>
      </w:r>
    </w:p>
    <w:p>
      <w:pPr>
        <w:numPr>
          <w:ilvl w:val="0"/>
          <w:numId w:val="1057"/>
        </w:numPr>
        <w:pStyle w:val="Compact"/>
      </w:pPr>
      <w:r>
        <w:t xml:space="preserve">☐ Full core flow tested successfully on the live public URL</w:t>
      </w:r>
    </w:p>
    <w:p>
      <w:pPr>
        <w:numPr>
          <w:ilvl w:val="0"/>
          <w:numId w:val="1057"/>
        </w:numPr>
        <w:pStyle w:val="Compact"/>
      </w:pPr>
      <w:r>
        <w:t xml:space="preserve">☐ CORS correctly locked to the production frontend origin</w:t>
      </w:r>
    </w:p>
    <w:p>
      <w:pPr>
        <w:numPr>
          <w:ilvl w:val="0"/>
          <w:numId w:val="1057"/>
        </w:numPr>
        <w:pStyle w:val="Compact"/>
      </w:pPr>
      <w:r>
        <w:t xml:space="preserve">☐ README updated with the live demo link</w:t>
      </w:r>
    </w:p>
    <w:p>
      <w:pPr>
        <w:numPr>
          <w:ilvl w:val="0"/>
          <w:numId w:val="1057"/>
        </w:numPr>
        <w:pStyle w:val="Compact"/>
      </w:pPr>
      <w:r>
        <w:t xml:space="preserve">☐ Code committed and pushed to GitHub</w:t>
      </w:r>
    </w:p>
    <w:bookmarkEnd w:id="101"/>
    <w:bookmarkStart w:id="102" w:name="Xd18751ead168184fbe13556176ae41465e193db"/>
    <w:p>
      <w:pPr>
        <w:pStyle w:val="Heading3"/>
      </w:pPr>
      <w:r>
        <w:t xml:space="preserve">📸 Expected project state and screenshots to capture</w:t>
      </w:r>
    </w:p>
    <w:p>
      <w:pPr>
        <w:numPr>
          <w:ilvl w:val="0"/>
          <w:numId w:val="1058"/>
        </w:numPr>
        <w:pStyle w:val="Compact"/>
      </w:pPr>
      <w:r>
        <w:t xml:space="preserve">Render dashboard showing the live, successfully deployed backend service</w:t>
      </w:r>
    </w:p>
    <w:p>
      <w:pPr>
        <w:numPr>
          <w:ilvl w:val="0"/>
          <w:numId w:val="1058"/>
        </w:numPr>
        <w:pStyle w:val="Compact"/>
      </w:pPr>
      <w:r>
        <w:t xml:space="preserve">Vercel dashboard showing the live, successfully deployed frontend project</w:t>
      </w:r>
    </w:p>
    <w:p>
      <w:pPr>
        <w:numPr>
          <w:ilvl w:val="0"/>
          <w:numId w:val="1058"/>
        </w:numPr>
        <w:pStyle w:val="Compact"/>
      </w:pPr>
      <w:r>
        <w:t xml:space="preserve">Screenshot of the full live app working end-to-end at its public URL</w:t>
      </w:r>
    </w:p>
    <w:bookmarkEnd w:id="102"/>
    <w:bookmarkStart w:id="103" w:name="handoff-notes-for-day-9"/>
    <w:p>
      <w:pPr>
        <w:pStyle w:val="Heading3"/>
      </w:pPr>
      <w:r>
        <w:t xml:space="preserve">➡️ Handoff notes for Day 9</w:t>
      </w:r>
    </w:p>
    <w:p>
      <w:pPr>
        <w:pStyle w:val="FirstParagraph"/>
      </w:pPr>
      <w:r>
        <w:t xml:space="preserve">The application is fully live and publicly accessible. Both the Render backend URL and Vercel frontend URL should be recorded in the README. Day 9 focuses on final polish, performance/edge-case checks against the live (not local) environment, and preparing all portfolio/presentation materials.</w:t>
      </w:r>
    </w:p>
    <w:p>
      <w:r>
        <w:pict>
          <v:rect style="width:0;height:1.5pt" o:hralign="center" o:hrstd="t" o:hr="t"/>
        </w:pict>
      </w:r>
    </w:p>
    <w:bookmarkEnd w:id="103"/>
    <w:bookmarkEnd w:id="104"/>
    <w:bookmarkStart w:id="116" w:name="Xb6a17f7080796e73a14175d253137a010d9d7c6"/>
    <w:p>
      <w:pPr>
        <w:pStyle w:val="Heading2"/>
      </w:pPr>
      <w:r>
        <w:t xml:space="preserve">Day 9 — Final Polish, Live QA &amp; Portfolio Prep</w:t>
      </w:r>
    </w:p>
    <w:bookmarkStart w:id="105" w:name="objective-7"/>
    <w:p>
      <w:pPr>
        <w:pStyle w:val="Heading3"/>
      </w:pPr>
      <w:r>
        <w:t xml:space="preserve">🎯 Objective</w:t>
      </w:r>
    </w:p>
    <w:p>
      <w:pPr>
        <w:pStyle w:val="FirstParagraph"/>
      </w:pPr>
      <w:r>
        <w:t xml:space="preserve">Polish the live product to a truly presentable state, do a final full QA pass against the live URLs (not localhost), and prepare all supporting portfolio materials (README, screenshots, demo script) ahead of Day 10’s final presentation/showcase.</w:t>
      </w:r>
    </w:p>
    <w:bookmarkEnd w:id="105"/>
    <w:bookmarkStart w:id="106" w:name="what-ill-learn-7"/>
    <w:p>
      <w:pPr>
        <w:pStyle w:val="Heading3"/>
      </w:pPr>
      <w:r>
        <w:t xml:space="preserve">📖 What I’ll learn</w:t>
      </w:r>
    </w:p>
    <w:p>
      <w:pPr>
        <w:numPr>
          <w:ilvl w:val="0"/>
          <w:numId w:val="1059"/>
        </w:numPr>
        <w:pStyle w:val="Compact"/>
      </w:pPr>
      <w:r>
        <w:t xml:space="preserve">Final-mile product polish and attention to detail</w:t>
      </w:r>
    </w:p>
    <w:p>
      <w:pPr>
        <w:numPr>
          <w:ilvl w:val="0"/>
          <w:numId w:val="1059"/>
        </w:numPr>
        <w:pStyle w:val="Compact"/>
      </w:pPr>
      <w:r>
        <w:t xml:space="preserve">Writing a strong project README for a portfolio/recruiter audience</w:t>
      </w:r>
    </w:p>
    <w:p>
      <w:pPr>
        <w:numPr>
          <w:ilvl w:val="0"/>
          <w:numId w:val="1059"/>
        </w:numPr>
        <w:pStyle w:val="Compact"/>
      </w:pPr>
      <w:r>
        <w:t xml:space="preserve">Preparing a live product demo</w:t>
      </w:r>
    </w:p>
    <w:bookmarkEnd w:id="106"/>
    <w:bookmarkStart w:id="107" w:name="features-to-build-7"/>
    <w:p>
      <w:pPr>
        <w:pStyle w:val="Heading3"/>
      </w:pPr>
      <w:r>
        <w:t xml:space="preserve">🛠 Features to build</w:t>
      </w:r>
    </w:p>
    <w:p>
      <w:pPr>
        <w:numPr>
          <w:ilvl w:val="0"/>
          <w:numId w:val="1060"/>
        </w:numPr>
        <w:pStyle w:val="Compact"/>
      </w:pPr>
      <w:r>
        <w:t xml:space="preserve">No major new features. Small polish items only, prioritized by impact (e.g., empty states, favicon, page title/meta tags, minor copywriting improvements).</w:t>
      </w:r>
    </w:p>
    <w:bookmarkEnd w:id="107"/>
    <w:bookmarkStart w:id="108" w:name="step-by-step-implementation-plan-7"/>
    <w:p>
      <w:pPr>
        <w:pStyle w:val="Heading3"/>
      </w:pPr>
      <w:r>
        <w:t xml:space="preserve">📝 Step-by-step implementation plan</w:t>
      </w:r>
    </w:p>
    <w:p>
      <w:pPr>
        <w:numPr>
          <w:ilvl w:val="0"/>
          <w:numId w:val="1061"/>
        </w:numPr>
        <w:pStyle w:val="Compact"/>
      </w:pPr>
      <w:r>
        <w:t xml:space="preserve">Do a full live-site walkthrough exactly as a first-time visitor would: is it immediately clear what the tool does? Is the empty state inviting (not blank/confusing)? Add a short subtitle/tagline and a hint pointing to the sample error library if this isn’t already obvious.</w:t>
      </w:r>
    </w:p>
    <w:p>
      <w:pPr>
        <w:numPr>
          <w:ilvl w:val="0"/>
          <w:numId w:val="1061"/>
        </w:numPr>
        <w:pStyle w:val="Compact"/>
      </w:pPr>
      <w:r>
        <w:t xml:space="preserve">Add finishing touches: a proper page</w:t>
      </w:r>
      <w:r>
        <w:t xml:space="preserve"> </w:t>
      </w:r>
      <w:r>
        <w:rPr>
          <w:rStyle w:val="VerbatimChar"/>
        </w:rPr>
        <w:t xml:space="preserve">&lt;title&gt;</w:t>
      </w:r>
      <w:r>
        <w:t xml:space="preserve">, a simple favicon, meta description (basic SEO/shareability), and confirm the app doesn’t show any placeholder text (</w:t>
      </w:r>
      <w:r>
        <w:t xml:space="preserve">“</w:t>
      </w:r>
      <w:r>
        <w:t xml:space="preserve">Lorem ipsum</w:t>
      </w:r>
      <w:r>
        <w:t xml:space="preserve">”</w:t>
      </w:r>
      <w:r>
        <w:t xml:space="preserve">,</w:t>
      </w:r>
      <w:r>
        <w:t xml:space="preserve"> </w:t>
      </w:r>
      <w:r>
        <w:t xml:space="preserve">“</w:t>
      </w:r>
      <w:r>
        <w:t xml:space="preserve">TODO</w:t>
      </w:r>
      <w:r>
        <w:t xml:space="preserve">”</w:t>
      </w:r>
      <w:r>
        <w:t xml:space="preserve">, console.logs left in from debugging).</w:t>
      </w:r>
    </w:p>
    <w:p>
      <w:pPr>
        <w:numPr>
          <w:ilvl w:val="0"/>
          <w:numId w:val="1061"/>
        </w:numPr>
        <w:pStyle w:val="Compact"/>
      </w:pPr>
      <w:r>
        <w:t xml:space="preserve">Re-run the Day 7 test plan against the</w:t>
      </w:r>
      <w:r>
        <w:t xml:space="preserve"> </w:t>
      </w:r>
      <w:r>
        <w:rPr>
          <w:bCs/>
          <w:b/>
        </w:rPr>
        <w:t xml:space="preserve">live production URLs</w:t>
      </w:r>
      <w:r>
        <w:t xml:space="preserve"> </w:t>
      </w:r>
      <w:r>
        <w:t xml:space="preserve">end-to-end (not local) — production environments occasionally surface issues local testing didn’t (timing, cold starts, real network latency).</w:t>
      </w:r>
    </w:p>
    <w:p>
      <w:pPr>
        <w:numPr>
          <w:ilvl w:val="0"/>
          <w:numId w:val="1061"/>
        </w:numPr>
        <w:pStyle w:val="Compact"/>
      </w:pPr>
      <w:r>
        <w:t xml:space="preserve">Fix any final Medium-severity issues discovered; do not start new features at this stage.</w:t>
      </w:r>
    </w:p>
    <w:p>
      <w:pPr>
        <w:numPr>
          <w:ilvl w:val="0"/>
          <w:numId w:val="1061"/>
        </w:numPr>
        <w:pStyle w:val="Compact"/>
      </w:pPr>
      <w:r>
        <w:t xml:space="preserve">Write/finalize</w:t>
      </w:r>
      <w:r>
        <w:t xml:space="preserve"> </w:t>
      </w:r>
      <w:r>
        <w:rPr>
          <w:rStyle w:val="VerbatimChar"/>
        </w:rPr>
        <w:t xml:space="preserve">README.md</w:t>
      </w:r>
      <w:r>
        <w:t xml:space="preserve"> </w:t>
      </w:r>
      <w:r>
        <w:t xml:space="preserve">with: project name and one-line pitch, problem statement, live demo link, screenshot(s), feature list, tech stack, how it works (brief architecture summary), and clear</w:t>
      </w:r>
      <w:r>
        <w:t xml:space="preserve"> </w:t>
      </w:r>
      <w:r>
        <w:t xml:space="preserve">“</w:t>
      </w:r>
      <w:r>
        <w:t xml:space="preserve">Future Scope</w:t>
      </w:r>
      <w:r>
        <w:t xml:space="preserve">”</w:t>
      </w:r>
      <w:r>
        <w:t xml:space="preserve"> </w:t>
      </w:r>
      <w:r>
        <w:t xml:space="preserve">section matching the PRD.</w:t>
      </w:r>
    </w:p>
    <w:p>
      <w:pPr>
        <w:numPr>
          <w:ilvl w:val="0"/>
          <w:numId w:val="1061"/>
        </w:numPr>
        <w:pStyle w:val="Compact"/>
      </w:pPr>
      <w:r>
        <w:t xml:space="preserve">Prepare a short (60-90 second) live demo script/talking path for Day 10: which sample error to show, what to point out (severity + confidence, structured fix, copy/share), and the one-sentence problem/solution framing to open with.</w:t>
      </w:r>
    </w:p>
    <w:p>
      <w:pPr>
        <w:numPr>
          <w:ilvl w:val="0"/>
          <w:numId w:val="1061"/>
        </w:numPr>
        <w:pStyle w:val="Compact"/>
      </w:pPr>
      <w:r>
        <w:t xml:space="preserve">Capture final polished screenshots of: landing/empty state, a completed analysis, the severity badge close-up, and the mobile view — these will be reused in the pitch deck and README.</w:t>
      </w:r>
    </w:p>
    <w:p>
      <w:pPr>
        <w:numPr>
          <w:ilvl w:val="0"/>
          <w:numId w:val="1061"/>
        </w:numPr>
        <w:pStyle w:val="Compact"/>
      </w:pPr>
      <w:r>
        <w:t xml:space="preserve">Tag/commit this state clearly in Git (e.g., a</w:t>
      </w:r>
      <w:r>
        <w:t xml:space="preserve"> </w:t>
      </w:r>
      <w:r>
        <w:rPr>
          <w:rStyle w:val="VerbatimChar"/>
        </w:rPr>
        <w:t xml:space="preserve">v1.0</w:t>
      </w:r>
      <w:r>
        <w:t xml:space="preserve"> </w:t>
      </w:r>
      <w:r>
        <w:t xml:space="preserve">commit message or Git tag) marking it as the capstone-complete version.</w:t>
      </w:r>
    </w:p>
    <w:bookmarkEnd w:id="108"/>
    <w:bookmarkStart w:id="109" w:name="files-and-folders-to-create-or-modify-7"/>
    <w:p>
      <w:pPr>
        <w:pStyle w:val="Heading3"/>
      </w:pPr>
      <w:r>
        <w:t xml:space="preserve">📂 Files and folders to create or modify</w:t>
      </w:r>
    </w:p>
    <w:p>
      <w:pPr>
        <w:pStyle w:val="SourceCode"/>
      </w:pPr>
      <w:r>
        <w:rPr>
          <w:rStyle w:val="VerbatimChar"/>
        </w:rPr>
        <w:t xml:space="preserve">README.md                 (finalized, portfolio-ready)</w:t>
      </w:r>
      <w:r>
        <w:br/>
      </w:r>
      <w:r>
        <w:rPr>
          <w:rStyle w:val="VerbatimChar"/>
        </w:rPr>
        <w:t xml:space="preserve">client/index.html          (title, favicon, meta description)</w:t>
      </w:r>
      <w:r>
        <w:br/>
      </w:r>
      <w:r>
        <w:rPr>
          <w:rStyle w:val="VerbatimChar"/>
        </w:rPr>
        <w:t xml:space="preserve">client/favicon.ico         (new, simple)</w:t>
      </w:r>
    </w:p>
    <w:bookmarkEnd w:id="109"/>
    <w:bookmarkStart w:id="110" w:name="X87d2da132751272f958cb0711f049e720b38c3f"/>
    <w:p>
      <w:pPr>
        <w:pStyle w:val="Heading3"/>
      </w:pPr>
      <w:r>
        <w:t xml:space="preserve">🔗 APIs, libraries, services, or tools to integrate</w:t>
      </w:r>
    </w:p>
    <w:p>
      <w:pPr>
        <w:numPr>
          <w:ilvl w:val="0"/>
          <w:numId w:val="1062"/>
        </w:numPr>
        <w:pStyle w:val="Compact"/>
      </w:pPr>
      <w:r>
        <w:t xml:space="preserve">None new.</w:t>
      </w:r>
    </w:p>
    <w:bookmarkEnd w:id="110"/>
    <w:bookmarkStart w:id="111" w:name="testing-tasks-7"/>
    <w:p>
      <w:pPr>
        <w:pStyle w:val="Heading3"/>
      </w:pPr>
      <w:r>
        <w:t xml:space="preserve">🧪 Testing tasks</w:t>
      </w:r>
    </w:p>
    <w:p>
      <w:pPr>
        <w:numPr>
          <w:ilvl w:val="0"/>
          <w:numId w:val="1063"/>
        </w:numPr>
        <w:pStyle w:val="Compact"/>
      </w:pPr>
      <w:r>
        <w:t xml:space="preserve">Full end-to-end test plan re-run on the live URLs only.</w:t>
      </w:r>
    </w:p>
    <w:p>
      <w:pPr>
        <w:numPr>
          <w:ilvl w:val="0"/>
          <w:numId w:val="1063"/>
        </w:numPr>
        <w:pStyle w:val="Compact"/>
      </w:pPr>
      <w:r>
        <w:t xml:space="preserve">Confirm no leftover debug</w:t>
      </w:r>
      <w:r>
        <w:t xml:space="preserve"> </w:t>
      </w:r>
      <w:r>
        <w:rPr>
          <w:rStyle w:val="VerbatimChar"/>
        </w:rPr>
        <w:t xml:space="preserve">console.log</w:t>
      </w:r>
      <w:r>
        <w:t xml:space="preserve"> </w:t>
      </w:r>
      <w:r>
        <w:t xml:space="preserve">statements or placeholder text remain anywhere in the live app.</w:t>
      </w:r>
    </w:p>
    <w:p>
      <w:pPr>
        <w:numPr>
          <w:ilvl w:val="0"/>
          <w:numId w:val="1063"/>
        </w:numPr>
        <w:pStyle w:val="Compact"/>
      </w:pPr>
      <w:r>
        <w:t xml:space="preserve">Have one other person (friend, classmate) try the live link cold, with zero explanation, and watch where they get confused, if anywhere.</w:t>
      </w:r>
    </w:p>
    <w:p>
      <w:pPr>
        <w:numPr>
          <w:ilvl w:val="0"/>
          <w:numId w:val="1063"/>
        </w:numPr>
        <w:pStyle w:val="Compact"/>
      </w:pPr>
      <w:r>
        <w:t xml:space="preserve">Time yourself running through the planned demo script to keep it under ~90 seconds.</w:t>
      </w:r>
    </w:p>
    <w:bookmarkEnd w:id="111"/>
    <w:bookmarkStart w:id="112" w:name="common-issues-and-debugging-tips-7"/>
    <w:p>
      <w:pPr>
        <w:pStyle w:val="Heading3"/>
      </w:pPr>
      <w:r>
        <w:t xml:space="preserve">🐞 Common issues and debugging tips</w:t>
      </w:r>
    </w:p>
    <w:p>
      <w:pPr>
        <w:numPr>
          <w:ilvl w:val="0"/>
          <w:numId w:val="1064"/>
        </w:numPr>
        <w:pStyle w:val="Compact"/>
      </w:pPr>
      <w:r>
        <w:rPr>
          <w:bCs/>
          <w:b/>
        </w:rPr>
        <w:t xml:space="preserve">Favicon doesn’t show up:</w:t>
      </w:r>
      <w:r>
        <w:t xml:space="preserve"> </w:t>
      </w:r>
      <w:r>
        <w:t xml:space="preserve">confirm the</w:t>
      </w:r>
      <w:r>
        <w:t xml:space="preserve"> </w:t>
      </w:r>
      <w:r>
        <w:rPr>
          <w:rStyle w:val="VerbatimChar"/>
        </w:rPr>
        <w:t xml:space="preserve">&lt;link rel="icon"&gt;</w:t>
      </w:r>
      <w:r>
        <w:t xml:space="preserve"> </w:t>
      </w:r>
      <w:r>
        <w:t xml:space="preserve">path is correct relative to the deployed root and redeploy — favicons are sometimes aggressively cached, so hard-refresh when checking.</w:t>
      </w:r>
    </w:p>
    <w:p>
      <w:pPr>
        <w:numPr>
          <w:ilvl w:val="0"/>
          <w:numId w:val="1064"/>
        </w:numPr>
        <w:pStyle w:val="Compact"/>
      </w:pPr>
      <w:r>
        <w:rPr>
          <w:bCs/>
          <w:b/>
        </w:rPr>
        <w:t xml:space="preserve">README screenshots look inconsistent:</w:t>
      </w:r>
      <w:r>
        <w:t xml:space="preserve"> </w:t>
      </w:r>
      <w:r>
        <w:t xml:space="preserve">capture all screenshots in the same browser window size for a cohesive look.</w:t>
      </w:r>
    </w:p>
    <w:p>
      <w:pPr>
        <w:numPr>
          <w:ilvl w:val="0"/>
          <w:numId w:val="1064"/>
        </w:numPr>
        <w:pStyle w:val="Compact"/>
      </w:pPr>
      <w:r>
        <w:rPr>
          <w:bCs/>
          <w:b/>
        </w:rPr>
        <w:t xml:space="preserve">Live demo feels slow live:</w:t>
      </w:r>
      <w:r>
        <w:t xml:space="preserve"> </w:t>
      </w:r>
      <w:r>
        <w:t xml:space="preserve">if Render’s cold start is a risk during your actual demo,</w:t>
      </w:r>
      <w:r>
        <w:t xml:space="preserve"> </w:t>
      </w:r>
      <w:r>
        <w:t xml:space="preserve">“</w:t>
      </w:r>
      <w:r>
        <w:t xml:space="preserve">warm up</w:t>
      </w:r>
      <w:r>
        <w:t xml:space="preserve">”</w:t>
      </w:r>
      <w:r>
        <w:t xml:space="preserve"> </w:t>
      </w:r>
      <w:r>
        <w:t xml:space="preserve">the backend by hitting the health check a minute or two before presenting.</w:t>
      </w:r>
    </w:p>
    <w:bookmarkEnd w:id="112"/>
    <w:bookmarkStart w:id="113" w:name="end-of-day-checklist-7"/>
    <w:p>
      <w:pPr>
        <w:pStyle w:val="Heading3"/>
      </w:pPr>
      <w:r>
        <w:t xml:space="preserve">✅ End-of-day checklist</w:t>
      </w:r>
    </w:p>
    <w:p>
      <w:pPr>
        <w:numPr>
          <w:ilvl w:val="0"/>
          <w:numId w:val="1065"/>
        </w:numPr>
        <w:pStyle w:val="Compact"/>
      </w:pPr>
      <w:r>
        <w:t xml:space="preserve">☐ Live site walkthrough completed with no confusing first-time-user moments</w:t>
      </w:r>
    </w:p>
    <w:p>
      <w:pPr>
        <w:numPr>
          <w:ilvl w:val="0"/>
          <w:numId w:val="1065"/>
        </w:numPr>
        <w:pStyle w:val="Compact"/>
      </w:pPr>
      <w:r>
        <w:t xml:space="preserve">☐ Title, favicon, meta description added</w:t>
      </w:r>
    </w:p>
    <w:p>
      <w:pPr>
        <w:numPr>
          <w:ilvl w:val="0"/>
          <w:numId w:val="1065"/>
        </w:numPr>
        <w:pStyle w:val="Compact"/>
      </w:pPr>
      <w:r>
        <w:t xml:space="preserve">☐ Full test plan re-verified on live production URLs</w:t>
      </w:r>
    </w:p>
    <w:p>
      <w:pPr>
        <w:numPr>
          <w:ilvl w:val="0"/>
          <w:numId w:val="1065"/>
        </w:numPr>
        <w:pStyle w:val="Compact"/>
      </w:pPr>
      <w:r>
        <w:t xml:space="preserve">☐ README finalized and portfolio-ready</w:t>
      </w:r>
    </w:p>
    <w:p>
      <w:pPr>
        <w:numPr>
          <w:ilvl w:val="0"/>
          <w:numId w:val="1065"/>
        </w:numPr>
        <w:pStyle w:val="Compact"/>
      </w:pPr>
      <w:r>
        <w:t xml:space="preserve">☐ Demo script written and rehearsed</w:t>
      </w:r>
    </w:p>
    <w:p>
      <w:pPr>
        <w:numPr>
          <w:ilvl w:val="0"/>
          <w:numId w:val="1065"/>
        </w:numPr>
        <w:pStyle w:val="Compact"/>
      </w:pPr>
      <w:r>
        <w:t xml:space="preserve">☐ Final screenshots captured for reuse in the pitch deck</w:t>
      </w:r>
    </w:p>
    <w:p>
      <w:pPr>
        <w:numPr>
          <w:ilvl w:val="0"/>
          <w:numId w:val="1065"/>
        </w:numPr>
        <w:pStyle w:val="Compact"/>
      </w:pPr>
      <w:r>
        <w:t xml:space="preserve">☐</w:t>
      </w:r>
      <w:r>
        <w:t xml:space="preserve"> </w:t>
      </w:r>
      <w:r>
        <w:rPr>
          <w:rStyle w:val="VerbatimChar"/>
        </w:rPr>
        <w:t xml:space="preserve">v1.0</w:t>
      </w:r>
      <w:r>
        <w:t xml:space="preserve"> </w:t>
      </w:r>
      <w:r>
        <w:t xml:space="preserve">commit/tag pushed to GitHub</w:t>
      </w:r>
    </w:p>
    <w:bookmarkEnd w:id="113"/>
    <w:bookmarkStart w:id="114" w:name="Xfb6c74cef486f9f2372574e6c22690666f9728b"/>
    <w:p>
      <w:pPr>
        <w:pStyle w:val="Heading3"/>
      </w:pPr>
      <w:r>
        <w:t xml:space="preserve">📸 Expected project state and screenshots to capture</w:t>
      </w:r>
    </w:p>
    <w:p>
      <w:pPr>
        <w:numPr>
          <w:ilvl w:val="0"/>
          <w:numId w:val="1066"/>
        </w:numPr>
        <w:pStyle w:val="Compact"/>
      </w:pPr>
      <w:r>
        <w:t xml:space="preserve">Final polished landing/empty state</w:t>
      </w:r>
    </w:p>
    <w:p>
      <w:pPr>
        <w:numPr>
          <w:ilvl w:val="0"/>
          <w:numId w:val="1066"/>
        </w:numPr>
        <w:pStyle w:val="Compact"/>
      </w:pPr>
      <w:r>
        <w:t xml:space="preserve">Final polished completed-analysis view</w:t>
      </w:r>
    </w:p>
    <w:p>
      <w:pPr>
        <w:numPr>
          <w:ilvl w:val="0"/>
          <w:numId w:val="1066"/>
        </w:numPr>
        <w:pStyle w:val="Compact"/>
      </w:pPr>
      <w:r>
        <w:t xml:space="preserve">Final README as rendered on GitHub</w:t>
      </w:r>
    </w:p>
    <w:bookmarkEnd w:id="114"/>
    <w:bookmarkStart w:id="115" w:name="handoff-notes-for-day-10"/>
    <w:p>
      <w:pPr>
        <w:pStyle w:val="Heading3"/>
      </w:pPr>
      <w:r>
        <w:t xml:space="preserve">➡️ Handoff notes for Day 10</w:t>
      </w:r>
    </w:p>
    <w:p>
      <w:pPr>
        <w:pStyle w:val="FirstParagraph"/>
      </w:pPr>
      <w:r>
        <w:t xml:space="preserve">The product is complete, deployed, tested live, and documented. Day 10 is presentation and wrap-up only — no further building. All materials needed (screenshots, live link, demo script, README, PRD, this blueprint, and the pitch deck) should already exist by the start of Day 10.</w:t>
      </w:r>
    </w:p>
    <w:p>
      <w:r>
        <w:pict>
          <v:rect style="width:0;height:1.5pt" o:hralign="center" o:hrstd="t" o:hr="t"/>
        </w:pict>
      </w:r>
    </w:p>
    <w:bookmarkEnd w:id="115"/>
    <w:bookmarkEnd w:id="116"/>
    <w:bookmarkStart w:id="128" w:name="day-10-launch-day-final-showcase-wrap-up"/>
    <w:p>
      <w:pPr>
        <w:pStyle w:val="Heading2"/>
      </w:pPr>
      <w:r>
        <w:t xml:space="preserve">Day 10 — Launch Day: Final Showcase &amp; Wrap-Up</w:t>
      </w:r>
    </w:p>
    <w:bookmarkStart w:id="117" w:name="objective-8"/>
    <w:p>
      <w:pPr>
        <w:pStyle w:val="Heading3"/>
      </w:pPr>
      <w:r>
        <w:t xml:space="preserve">🎯 Objective</w:t>
      </w:r>
    </w:p>
    <w:p>
      <w:pPr>
        <w:pStyle w:val="FirstParagraph"/>
      </w:pPr>
      <w:r>
        <w:t xml:space="preserve">Deliver a confident final presentation of the live, deployed AI Bug Investigator, and formally close out the capstone with all deliverables in place.</w:t>
      </w:r>
    </w:p>
    <w:bookmarkEnd w:id="117"/>
    <w:bookmarkStart w:id="118" w:name="what-ill-learn-8"/>
    <w:p>
      <w:pPr>
        <w:pStyle w:val="Heading3"/>
      </w:pPr>
      <w:r>
        <w:t xml:space="preserve">📖 What I’ll learn</w:t>
      </w:r>
    </w:p>
    <w:p>
      <w:pPr>
        <w:numPr>
          <w:ilvl w:val="0"/>
          <w:numId w:val="1067"/>
        </w:numPr>
        <w:pStyle w:val="Compact"/>
      </w:pPr>
      <w:r>
        <w:t xml:space="preserve">Presenting a technical product clearly to a non-technical or mixed audience</w:t>
      </w:r>
    </w:p>
    <w:p>
      <w:pPr>
        <w:numPr>
          <w:ilvl w:val="0"/>
          <w:numId w:val="1067"/>
        </w:numPr>
        <w:pStyle w:val="Compact"/>
      </w:pPr>
      <w:r>
        <w:t xml:space="preserve">Reflecting on and articulating technical decisions and trade-offs (great interview practice)</w:t>
      </w:r>
    </w:p>
    <w:bookmarkEnd w:id="118"/>
    <w:bookmarkStart w:id="119" w:name="features-to-build-8"/>
    <w:p>
      <w:pPr>
        <w:pStyle w:val="Heading3"/>
      </w:pPr>
      <w:r>
        <w:t xml:space="preserve">🛠 Features to build</w:t>
      </w:r>
    </w:p>
    <w:p>
      <w:pPr>
        <w:numPr>
          <w:ilvl w:val="0"/>
          <w:numId w:val="1068"/>
        </w:numPr>
        <w:pStyle w:val="Compact"/>
      </w:pPr>
      <w:r>
        <w:t xml:space="preserve">None. Day 10 is presentation, reflection, and light final cleanup only.</w:t>
      </w:r>
    </w:p>
    <w:bookmarkEnd w:id="119"/>
    <w:bookmarkStart w:id="120" w:name="step-by-step-implementation-plan-8"/>
    <w:p>
      <w:pPr>
        <w:pStyle w:val="Heading3"/>
      </w:pPr>
      <w:r>
        <w:t xml:space="preserve">📝 Step-by-step implementation plan</w:t>
      </w:r>
    </w:p>
    <w:p>
      <w:pPr>
        <w:numPr>
          <w:ilvl w:val="0"/>
          <w:numId w:val="1069"/>
        </w:numPr>
        <w:pStyle w:val="Compact"/>
      </w:pPr>
      <w:r>
        <w:t xml:space="preserve">Do one final smoke test of the live URL first thing in the day (confirm Render hasn’t broken from inactivity, confirm Groq API key/quota is still valid).</w:t>
      </w:r>
    </w:p>
    <w:p>
      <w:pPr>
        <w:numPr>
          <w:ilvl w:val="0"/>
          <w:numId w:val="1069"/>
        </w:numPr>
        <w:pStyle w:val="Compact"/>
      </w:pPr>
      <w:r>
        <w:t xml:space="preserve">Review the Day 9 demo script once more; adjust wording if needed based on any final changes.</w:t>
      </w:r>
    </w:p>
    <w:p>
      <w:pPr>
        <w:numPr>
          <w:ilvl w:val="0"/>
          <w:numId w:val="1069"/>
        </w:numPr>
        <w:pStyle w:val="Compact"/>
      </w:pPr>
      <w:r>
        <w:t xml:space="preserve">Deliver the live demo using the rehearsed script: open with the problem statement, show the live app solving a real sample error, highlight the severity/confidence indicator and structured fix as the key differentiators, briefly mention the tech stack and what’s intentionally out of scope for v1.0 (framed as roadmap, not limitation).</w:t>
      </w:r>
    </w:p>
    <w:p>
      <w:pPr>
        <w:numPr>
          <w:ilvl w:val="0"/>
          <w:numId w:val="1069"/>
        </w:numPr>
        <w:pStyle w:val="Compact"/>
      </w:pPr>
      <w:r>
        <w:t xml:space="preserve">Present the Pitch Deck (generated today, Day 1) alongside or before the live demo as framing.</w:t>
      </w:r>
    </w:p>
    <w:p>
      <w:pPr>
        <w:numPr>
          <w:ilvl w:val="0"/>
          <w:numId w:val="1069"/>
        </w:numPr>
        <w:pStyle w:val="Compact"/>
      </w:pPr>
      <w:r>
        <w:t xml:space="preserve">Be ready to answer likely questions:</w:t>
      </w:r>
      <w:r>
        <w:t xml:space="preserve"> </w:t>
      </w:r>
      <w:r>
        <w:t xml:space="preserve">“</w:t>
      </w:r>
      <w:r>
        <w:t xml:space="preserve">Why Groq over other providers?</w:t>
      </w:r>
      <w:r>
        <w:t xml:space="preserve">”</w:t>
      </w:r>
      <w:r>
        <w:t xml:space="preserve">,</w:t>
      </w:r>
      <w:r>
        <w:t xml:space="preserve"> </w:t>
      </w:r>
      <w:r>
        <w:t xml:space="preserve">“</w:t>
      </w:r>
      <w:r>
        <w:t xml:space="preserve">Why no database/login in v1.0?</w:t>
      </w:r>
      <w:r>
        <w:t xml:space="preserve">”</w:t>
      </w:r>
      <w:r>
        <w:t xml:space="preserve">,</w:t>
      </w:r>
      <w:r>
        <w:t xml:space="preserve"> </w:t>
      </w:r>
      <w:r>
        <w:t xml:space="preserve">“</w:t>
      </w:r>
      <w:r>
        <w:t xml:space="preserve">What was the hardest bug you fixed?</w:t>
      </w:r>
      <w:r>
        <w:t xml:space="preserve">”</w:t>
      </w:r>
      <w:r>
        <w:t xml:space="preserve">,</w:t>
      </w:r>
      <w:r>
        <w:t xml:space="preserve"> </w:t>
      </w:r>
      <w:r>
        <w:t xml:space="preserve">“</w:t>
      </w:r>
      <w:r>
        <w:t xml:space="preserve">What would you build next?</w:t>
      </w:r>
      <w:r>
        <w:t xml:space="preserve">”</w:t>
      </w:r>
      <w:r>
        <w:t xml:space="preserve"> </w:t>
      </w:r>
      <w:r>
        <w:t xml:space="preserve">— use the PRD’s Future Scope and this blueprint’s bug log as honest, specific answers.</w:t>
      </w:r>
    </w:p>
    <w:p>
      <w:pPr>
        <w:numPr>
          <w:ilvl w:val="0"/>
          <w:numId w:val="1069"/>
        </w:numPr>
        <w:pStyle w:val="Compact"/>
      </w:pPr>
      <w:r>
        <w:t xml:space="preserve">After presenting, do a short personal retrospective: what went well, what you’d do differently, and update the README’s Future Scope section if new ideas came up during the presentation/Q&amp;A.</w:t>
      </w:r>
    </w:p>
    <w:p>
      <w:pPr>
        <w:numPr>
          <w:ilvl w:val="0"/>
          <w:numId w:val="1069"/>
        </w:numPr>
        <w:pStyle w:val="Compact"/>
      </w:pPr>
      <w:r>
        <w:t xml:space="preserve">Make a final commit confirming the repository, README, and live links are all in their finished, presentable state.</w:t>
      </w:r>
    </w:p>
    <w:bookmarkEnd w:id="120"/>
    <w:bookmarkStart w:id="121" w:name="files-and-folders-to-create-or-modify-8"/>
    <w:p>
      <w:pPr>
        <w:pStyle w:val="Heading3"/>
      </w:pPr>
      <w:r>
        <w:t xml:space="preserve">📂 Files and folders to create or modify</w:t>
      </w:r>
    </w:p>
    <w:p>
      <w:pPr>
        <w:pStyle w:val="SourceCode"/>
      </w:pPr>
      <w:r>
        <w:rPr>
          <w:rStyle w:val="VerbatimChar"/>
        </w:rPr>
        <w:t xml:space="preserve">README.md   (final touch-ups only, if anything came up during presentation prep)</w:t>
      </w:r>
    </w:p>
    <w:bookmarkEnd w:id="121"/>
    <w:bookmarkStart w:id="122" w:name="Xfbcc9796bc99f629155ae91d0447eac5dc763ce"/>
    <w:p>
      <w:pPr>
        <w:pStyle w:val="Heading3"/>
      </w:pPr>
      <w:r>
        <w:t xml:space="preserve">🔗 APIs, libraries, services, or tools to integrate</w:t>
      </w:r>
    </w:p>
    <w:p>
      <w:pPr>
        <w:numPr>
          <w:ilvl w:val="0"/>
          <w:numId w:val="1070"/>
        </w:numPr>
        <w:pStyle w:val="Compact"/>
      </w:pPr>
      <w:r>
        <w:t xml:space="preserve">None new.</w:t>
      </w:r>
    </w:p>
    <w:bookmarkEnd w:id="122"/>
    <w:bookmarkStart w:id="123" w:name="testing-tasks-8"/>
    <w:p>
      <w:pPr>
        <w:pStyle w:val="Heading3"/>
      </w:pPr>
      <w:r>
        <w:t xml:space="preserve">🧪 Testing tasks</w:t>
      </w:r>
    </w:p>
    <w:p>
      <w:pPr>
        <w:numPr>
          <w:ilvl w:val="0"/>
          <w:numId w:val="1071"/>
        </w:numPr>
        <w:pStyle w:val="Compact"/>
      </w:pPr>
      <w:r>
        <w:t xml:space="preserve">Final smoke test of the live URL before presenting.</w:t>
      </w:r>
    </w:p>
    <w:p>
      <w:pPr>
        <w:numPr>
          <w:ilvl w:val="0"/>
          <w:numId w:val="1071"/>
        </w:numPr>
        <w:pStyle w:val="Compact"/>
      </w:pPr>
      <w:r>
        <w:t xml:space="preserve">Dry run of the full demo script at least once, timed.</w:t>
      </w:r>
    </w:p>
    <w:bookmarkEnd w:id="123"/>
    <w:bookmarkStart w:id="124" w:name="common-issues-and-debugging-tips-8"/>
    <w:p>
      <w:pPr>
        <w:pStyle w:val="Heading3"/>
      </w:pPr>
      <w:r>
        <w:t xml:space="preserve">🐞 Common issues and debugging tips</w:t>
      </w:r>
    </w:p>
    <w:p>
      <w:pPr>
        <w:numPr>
          <w:ilvl w:val="0"/>
          <w:numId w:val="1072"/>
        </w:numPr>
        <w:pStyle w:val="Compact"/>
      </w:pPr>
      <w:r>
        <w:rPr>
          <w:bCs/>
          <w:b/>
        </w:rPr>
        <w:t xml:space="preserve">Live demo fails unexpectedly during presentation:</w:t>
      </w:r>
      <w:r>
        <w:t xml:space="preserve"> </w:t>
      </w:r>
      <w:r>
        <w:t xml:space="preserve">always have 2-3 pre-captured screenshots/a short screen recording as a fallback if live internet/hosting has an issue during the actual presentation.</w:t>
      </w:r>
    </w:p>
    <w:p>
      <w:pPr>
        <w:numPr>
          <w:ilvl w:val="0"/>
          <w:numId w:val="1072"/>
        </w:numPr>
        <w:pStyle w:val="Compact"/>
      </w:pPr>
      <w:r>
        <w:rPr>
          <w:bCs/>
          <w:b/>
        </w:rPr>
        <w:t xml:space="preserve">Render cold start during the live demo:</w:t>
      </w:r>
      <w:r>
        <w:t xml:space="preserve"> </w:t>
      </w:r>
      <w:r>
        <w:t xml:space="preserve">warm up the backend a few minutes before presenting, as noted on Day 9.</w:t>
      </w:r>
    </w:p>
    <w:bookmarkEnd w:id="124"/>
    <w:bookmarkStart w:id="125" w:name="end-of-day-checklist-8"/>
    <w:p>
      <w:pPr>
        <w:pStyle w:val="Heading3"/>
      </w:pPr>
      <w:r>
        <w:t xml:space="preserve">✅ End-of-day checklist</w:t>
      </w:r>
    </w:p>
    <w:p>
      <w:pPr>
        <w:numPr>
          <w:ilvl w:val="0"/>
          <w:numId w:val="1073"/>
        </w:numPr>
        <w:pStyle w:val="Compact"/>
      </w:pPr>
      <w:r>
        <w:t xml:space="preserve">☐ Live smoke test passed on presentation day</w:t>
      </w:r>
    </w:p>
    <w:p>
      <w:pPr>
        <w:numPr>
          <w:ilvl w:val="0"/>
          <w:numId w:val="1073"/>
        </w:numPr>
        <w:pStyle w:val="Compact"/>
      </w:pPr>
      <w:r>
        <w:t xml:space="preserve">☐ Demo delivered successfully</w:t>
      </w:r>
    </w:p>
    <w:p>
      <w:pPr>
        <w:numPr>
          <w:ilvl w:val="0"/>
          <w:numId w:val="1073"/>
        </w:numPr>
        <w:pStyle w:val="Compact"/>
      </w:pPr>
      <w:r>
        <w:t xml:space="preserve">☐ Pitch deck presented</w:t>
      </w:r>
    </w:p>
    <w:p>
      <w:pPr>
        <w:numPr>
          <w:ilvl w:val="0"/>
          <w:numId w:val="1073"/>
        </w:numPr>
        <w:pStyle w:val="Compact"/>
      </w:pPr>
      <w:r>
        <w:t xml:space="preserve">☐ Q&amp;A handled using PRD/blueprint as reference material</w:t>
      </w:r>
    </w:p>
    <w:p>
      <w:pPr>
        <w:numPr>
          <w:ilvl w:val="0"/>
          <w:numId w:val="1073"/>
        </w:numPr>
        <w:pStyle w:val="Compact"/>
      </w:pPr>
      <w:r>
        <w:t xml:space="preserve">☐ Final commit pushed; repository, README, and live links all finalized</w:t>
      </w:r>
    </w:p>
    <w:p>
      <w:pPr>
        <w:numPr>
          <w:ilvl w:val="0"/>
          <w:numId w:val="1073"/>
        </w:numPr>
        <w:pStyle w:val="Compact"/>
      </w:pPr>
      <w:r>
        <w:t xml:space="preserve">☐ Capstone complete 🎉</w:t>
      </w:r>
    </w:p>
    <w:bookmarkEnd w:id="125"/>
    <w:bookmarkStart w:id="126" w:name="Xb47ec004a98b4d275998f2c68b028815caa2306"/>
    <w:p>
      <w:pPr>
        <w:pStyle w:val="Heading3"/>
      </w:pPr>
      <w:r>
        <w:t xml:space="preserve">📸 Expected project state and screenshots to capture</w:t>
      </w:r>
    </w:p>
    <w:p>
      <w:pPr>
        <w:numPr>
          <w:ilvl w:val="0"/>
          <w:numId w:val="1074"/>
        </w:numPr>
        <w:pStyle w:val="Compact"/>
      </w:pPr>
      <w:r>
        <w:t xml:space="preserve">Screenshot/recording of the final live demo, if possible, for future portfolio use</w:t>
      </w:r>
    </w:p>
    <w:bookmarkEnd w:id="126"/>
    <w:bookmarkStart w:id="127" w:name="handoff-notes"/>
    <w:p>
      <w:pPr>
        <w:pStyle w:val="Heading3"/>
      </w:pPr>
      <w:r>
        <w:t xml:space="preserve">➡️ Handoff notes</w:t>
      </w:r>
    </w:p>
    <w:p>
      <w:pPr>
        <w:pStyle w:val="FirstParagraph"/>
      </w:pPr>
      <w:r>
        <w:t xml:space="preserve">Capstone complete. AI Bug Investigator is live, deployed, tested, and documented as a v1.0 product. All Future Scope items are captured in the PRD and README for anyone (including a future version of yourself) picking this project back up.</w:t>
      </w:r>
    </w:p>
    <w:bookmarkEnd w:id="127"/>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2026-07-25T07:43:53Z</dcterms:created>
  <dcterms:modified xsi:type="dcterms:W3CDTF">2026-07-25T07:43:53Z</dcterms:modified>
</cp:coreProperties>
</file>

<file path=docProps/custom.xml><?xml version="1.0" encoding="utf-8"?>
<Properties xmlns="http://schemas.openxmlformats.org/officeDocument/2006/custom-properties" xmlns:vt="http://schemas.openxmlformats.org/officeDocument/2006/docPropsVTypes"/>
</file>