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ДОМАШНЯЯ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6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12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0,632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8,287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0,632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0,A1CA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+ 64 = 64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 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8,287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8,4978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0,84978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+ 64 = 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 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0,632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0,1010 0001 1100 1010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+ 128 = 128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1000 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 = 8,287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1000,0100 1001 0111 1000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0,1000 0100 1001 0111 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×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+ 128 = 132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1000 0100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tbl>
      <w:tblPr/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Пункт 2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Ф1</w:t>
      </w:r>
    </w:p>
    <w:tbl>
      <w:tblPr/>
      <w:tblGrid>
        <w:gridCol w:w="900"/>
        <w:gridCol w:w="720"/>
        <w:gridCol w:w="24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9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</w:t>
            </w:r>
          </w:p>
        </w:tc>
        <w:tc>
          <w:tcPr>
            <w:tcW w:w="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4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</w:t>
            </w:r>
          </w:p>
        </w:tc>
        <w:tc>
          <w:tcPr>
            <w:tcW w:w="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= -1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1.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&gt; 0</w:t>
      </w:r>
    </w:p>
    <w:tbl>
      <w:tblPr/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→</w:t>
            </w:r>
          </w:p>
        </w:tc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сложения нормализован.</w:t>
      </w:r>
    </w:p>
    <w:tbl>
      <w:tblPr/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=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Определим абсолютную и относительную погрешности результата: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С* =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0,8FA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8,FA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8,976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C* = 8,976 - 8,919 = 0,057</w:t>
      </w:r>
    </w:p>
    <w:tbl>
      <w:tblPr/>
      <w:tblGrid>
        <w:gridCol w:w="763"/>
        <w:gridCol w:w="523"/>
        <w:gridCol w:w="1152"/>
        <w:gridCol w:w="756"/>
        <w:gridCol w:w="2128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0,057</w:t>
            </w:r>
          </w:p>
        </w:tc>
        <w:tc>
          <w:tcPr>
            <w:tcW w:w="212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0,0006%,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8,919</w:t>
            </w:r>
          </w:p>
        </w:tc>
        <w:tc>
          <w:tcPr>
            <w:tcW w:w="212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полученного результата объясняется неточным представлением операндов.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&lt; 0, B &gt; 0</w:t>
      </w:r>
    </w:p>
    <w:tbl>
      <w:tblPr/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08" w:hRule="auto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→</w:t>
            </w:r>
          </w:p>
        </w:tc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вычитания нормализован.</w:t>
      </w:r>
    </w:p>
    <w:tbl>
      <w:tblPr/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=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Определим абсолютную и относительную погрешности результата: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С* =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0,798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7,98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7,59375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C* = 7,655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7,59375 = 0,06125</w:t>
      </w:r>
    </w:p>
    <w:tbl>
      <w:tblPr/>
      <w:tblGrid>
        <w:gridCol w:w="763"/>
        <w:gridCol w:w="523"/>
        <w:gridCol w:w="1152"/>
        <w:gridCol w:w="996"/>
        <w:gridCol w:w="1768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0.06125</w:t>
            </w:r>
          </w:p>
        </w:tc>
        <w:tc>
          <w:tcPr>
            <w:tcW w:w="17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0,8%,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7,655</w:t>
            </w:r>
          </w:p>
        </w:tc>
        <w:tc>
          <w:tcPr>
            <w:tcW w:w="17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полученного результата объясняется неточным представлением операндов.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&lt; 0</w:t>
      </w:r>
    </w:p>
    <w:tbl>
      <w:tblPr/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→</w:t>
            </w:r>
          </w:p>
        </w:tc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сложения нормализован и представлен в дополнительном коде.</w:t>
      </w:r>
    </w:p>
    <w:tbl>
      <w:tblPr/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=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Определим абсолютную и относительную погрешности результата: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С* =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-0,798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-7,98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-7,59375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C* = 7,655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7,59375 = 0,06125</w:t>
      </w:r>
    </w:p>
    <w:tbl>
      <w:tblPr/>
      <w:tblGrid>
        <w:gridCol w:w="763"/>
        <w:gridCol w:w="523"/>
        <w:gridCol w:w="1152"/>
        <w:gridCol w:w="996"/>
        <w:gridCol w:w="1768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0.06125</w:t>
            </w:r>
          </w:p>
        </w:tc>
        <w:tc>
          <w:tcPr>
            <w:tcW w:w="17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0,8%,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7,655</w:t>
            </w:r>
          </w:p>
        </w:tc>
        <w:tc>
          <w:tcPr>
            <w:tcW w:w="17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полученного результата объясняется неточным представлением операндов.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Ф2</w:t>
      </w:r>
    </w:p>
    <w:tbl>
      <w:tblPr/>
      <w:tblGrid>
        <w:gridCol w:w="900"/>
        <w:gridCol w:w="720"/>
        <w:gridCol w:w="246"/>
        <w:gridCol w:w="294"/>
        <w:gridCol w:w="270"/>
        <w:gridCol w:w="270"/>
        <w:gridCol w:w="270"/>
        <w:gridCol w:w="270"/>
        <w:gridCol w:w="270"/>
        <w:gridCol w:w="360"/>
      </w:tblGrid>
      <w:tr>
        <w:trPr>
          <w:trHeight w:val="1" w:hRule="atLeast"/>
          <w:jc w:val="left"/>
        </w:trPr>
        <w:tc>
          <w:tcPr>
            <w:tcW w:w="9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</w:t>
            </w:r>
          </w:p>
        </w:tc>
        <w:tc>
          <w:tcPr>
            <w:tcW w:w="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9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24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4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доп.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=</w:t>
            </w:r>
          </w:p>
        </w:tc>
        <w:tc>
          <w:tcPr>
            <w:tcW w:w="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= -4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4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&gt; 0</w:t>
      </w:r>
    </w:p>
    <w:tbl>
      <w:tblPr/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4-&gt;</w:t>
            </w:r>
          </w:p>
        </w:tc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сложения нормализован</w:t>
      </w:r>
    </w:p>
    <w:tbl>
      <w:tblPr/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=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Определим абсолютную и относительную погрешности результата: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С* =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0,1000 1110 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1000,1110 1010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8,9140625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C* = 8,919 - 8,9140625 = 0,0049375</w:t>
      </w:r>
    </w:p>
    <w:tbl>
      <w:tblPr/>
      <w:tblGrid>
        <w:gridCol w:w="763"/>
        <w:gridCol w:w="523"/>
        <w:gridCol w:w="1152"/>
        <w:gridCol w:w="1236"/>
        <w:gridCol w:w="1888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0.0049375</w:t>
            </w:r>
          </w:p>
        </w:tc>
        <w:tc>
          <w:tcPr>
            <w:tcW w:w="18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0,55%,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8,919</w:t>
            </w:r>
          </w:p>
        </w:tc>
        <w:tc>
          <w:tcPr>
            <w:tcW w:w="18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полученного результата объясняется неточным представлением операндов и потерей значащих разрядов мантиссы одного из операндов при уравнивании порядков.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&lt; 0, B &gt; 0</w:t>
      </w:r>
    </w:p>
    <w:tbl>
      <w:tblPr/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5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08" w:hRule="auto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→</w:t>
            </w:r>
          </w:p>
        </w:tc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5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вычитания денормализован вправо.</w:t>
      </w:r>
    </w:p>
    <w:tbl>
      <w:tblPr/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=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Определим абсолютную и относительную погрешности результата: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С* =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0,1111 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0111,1010 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7,65625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C* = 7,65625 - 7,655 = 0,00125</w:t>
      </w:r>
    </w:p>
    <w:tbl>
      <w:tblPr/>
      <w:tblGrid>
        <w:gridCol w:w="763"/>
        <w:gridCol w:w="523"/>
        <w:gridCol w:w="1152"/>
        <w:gridCol w:w="996"/>
        <w:gridCol w:w="1888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0,00125</w:t>
            </w:r>
          </w:p>
        </w:tc>
        <w:tc>
          <w:tcPr>
            <w:tcW w:w="18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0,02%,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7,655</w:t>
            </w:r>
          </w:p>
        </w:tc>
        <w:tc>
          <w:tcPr>
            <w:tcW w:w="18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полученного результата объясняется неточным представлением операндов и потерей значащих разрядов мантиссы одного из операндов при уравнивании порядков.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3763"/>
          <w:spacing w:val="0"/>
          <w:position w:val="0"/>
          <w:sz w:val="24"/>
          <w:shd w:fill="auto" w:val="clear"/>
        </w:rPr>
        <w:t xml:space="preserve">A &gt; 0, B &lt; 0</w:t>
      </w:r>
    </w:p>
    <w:tbl>
      <w:tblPr/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4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→</w:t>
            </w:r>
          </w:p>
        </w:tc>
        <w:tc>
          <w:tcPr>
            <w:tcW w:w="3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52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сложения представлен в дополнительном коде.</w:t>
      </w:r>
    </w:p>
    <w:tbl>
      <w:tblPr/>
      <w:tblGrid>
        <w:gridCol w:w="741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вычитания денормализован вправо.</w:t>
      </w:r>
    </w:p>
    <w:tbl>
      <w:tblPr/>
      <w:tblGrid>
        <w:gridCol w:w="741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7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=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=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1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18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5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Определим абсолютную и относительную погрешности результата: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С* =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-0,1111 0100 1110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-0111,1010 0111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-7,65234375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=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C* = 7,655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7,65234375 = 0,00265625</w:t>
      </w:r>
    </w:p>
    <w:tbl>
      <w:tblPr/>
      <w:tblGrid>
        <w:gridCol w:w="763"/>
        <w:gridCol w:w="523"/>
        <w:gridCol w:w="1152"/>
        <w:gridCol w:w="1356"/>
        <w:gridCol w:w="1888"/>
      </w:tblGrid>
      <w:tr>
        <w:trPr>
          <w:trHeight w:val="1" w:hRule="atLeast"/>
          <w:jc w:val="left"/>
        </w:trPr>
        <w:tc>
          <w:tcPr>
            <w:tcW w:w="7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 =</w:t>
            </w: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С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=</w:t>
            </w: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0,00265625</w:t>
            </w:r>
          </w:p>
        </w:tc>
        <w:tc>
          <w:tcPr>
            <w:tcW w:w="18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* 100%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≈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0,03%,</w:t>
            </w:r>
          </w:p>
        </w:tc>
      </w:tr>
      <w:tr>
        <w:trPr>
          <w:trHeight w:val="1" w:hRule="atLeast"/>
          <w:jc w:val="left"/>
        </w:trPr>
        <w:tc>
          <w:tcPr>
            <w:tcW w:w="7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bscript"/>
              </w:rPr>
              <w:t xml:space="preserve">T</w:t>
            </w: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7,655</w:t>
            </w:r>
          </w:p>
        </w:tc>
        <w:tc>
          <w:tcPr>
            <w:tcW w:w="18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Погрешность полученного результата объясняется неточным представлением операндов и потерей значащих разрядов мантиссы одного из операндов при уравнивании порядков.</w:t>
      </w: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Сравнение погрешностей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формате Ф2 результаты получились точнее из-за того, что операнды представлены точнее.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