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aps w:val="true"/>
          <w:color w:val="000000"/>
          <w:spacing w:val="1"/>
          <w:position w:val="0"/>
          <w:sz w:val="24"/>
          <w:shd w:fill="FFFFFF" w:val="clear"/>
        </w:rPr>
        <w:t xml:space="preserve">Министерство образования и науки РФ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24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Федеральное государственное автономное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образовательное учреждение высшего образования 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1"/>
          <w:position w:val="0"/>
          <w:sz w:val="24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Санкт-Петербургский национальный исследовательский университет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181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информационных технологий, механики и оптики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»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4"/>
          <w:shd w:fill="FFFFFF" w:val="clear"/>
        </w:rPr>
        <w:t xml:space="preserve">факультет программной инженерии и компьютерной техники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0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FFFFFF" w:val="clear"/>
        </w:rPr>
        <w:t xml:space="preserve"> 1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 дисциплине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‘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ИНФОРМАТИКА’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Вариант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32"/>
          <w:shd w:fill="FFFFFF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FFFFFF" w:val="clear"/>
        </w:rPr>
        <w:t xml:space="preserve">29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181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4320" w:hanging="432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Выполнил: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Студент группы P3109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Маллаев Сабур Наджибович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FFFFFF" w:val="clear"/>
        </w:rPr>
        <w:t xml:space="preserve">Преподаватель: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Ильина Аглая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6481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Геннадьевна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uppressAutoHyphens w:val="true"/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</w:t>
      </w:r>
      <w:r>
        <w:object w:dxaOrig="4412" w:dyaOrig="691">
          <v:rect xmlns:o="urn:schemas-microsoft-com:office:office" xmlns:v="urn:schemas-microsoft-com:vml" id="rectole0000000000" style="width:220.600000pt;height:34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Санкт-Петербург, 2021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677" w:leader="none"/>
          <w:tab w:val="right" w:pos="9355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5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5"/>
          <w:shd w:fill="auto" w:val="clear"/>
        </w:rPr>
        <w:t xml:space="preserve">Задание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uppressAutoHyphens w:val="true"/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Перевести число "А", заданное в системе счисления "В", в систему счисления "С". Числа "А", "В" и "С" взять из представленной ниже Таблицы 1.1. Вариант выбирается как сумма последних двух цифр в номере группы и номера в списке группы согласно ISU. Т.е. 13-му человеку из группы P3102 соответствует 15-й вариант (=02 + 13). Если полученный вариант больше 40, то необходимо вычесть из него 40. Т.е. 21-му человеку из группы P3121 соответствует 2-й вариант (=21 + 21 - 40).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uppressAutoHyphens w:val="true"/>
        <w:spacing w:before="0" w:after="0" w:line="240"/>
        <w:ind w:right="0" w:left="3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Всего нужно решить 13 примеров. Для примеров с 5-го по 7-й выполнить операцию перевода по сокращенному правилу (для систем с основанием 2 в системы с основанием 2^k). Для примеров с 4-го по 6-й и с 8-го по 9-й найти ответ с точностью до 5 знака после запятой. В примере 11 группа символов {^1} означает -1 в симметричной системе счисления.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Таблица 1.1</w:t>
      </w:r>
    </w:p>
    <w:tbl>
      <w:tblPr/>
      <w:tblGrid>
        <w:gridCol w:w="2337"/>
        <w:gridCol w:w="2337"/>
        <w:gridCol w:w="2338"/>
        <w:gridCol w:w="2338"/>
      </w:tblGrid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50822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85667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10101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68,82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25,23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63,56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0,110101 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0,000011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B7,93 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 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94 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 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Fib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{^1}{^2}{^3}21 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 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10010010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Fib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23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100101.001001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Berg</w:t>
            </w:r>
          </w:p>
        </w:tc>
        <w:tc>
          <w:tcPr>
            <w:tcW w:w="23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Ход работы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50822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9</w:t>
      </w:r>
    </w:p>
    <w:tbl>
      <w:tblPr/>
      <w:tblGrid>
        <w:gridCol w:w="816"/>
        <w:gridCol w:w="696"/>
        <w:gridCol w:w="576"/>
        <w:gridCol w:w="456"/>
        <w:gridCol w:w="336"/>
        <w:gridCol w:w="328"/>
      </w:tblGrid>
      <w:tr>
        <w:trPr>
          <w:trHeight w:val="1" w:hRule="atLeast"/>
          <w:jc w:val="left"/>
        </w:trPr>
        <w:tc>
          <w:tcPr>
            <w:tcW w:w="8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50822</w:t>
            </w:r>
          </w:p>
        </w:tc>
        <w:tc>
          <w:tcPr>
            <w:tcW w:w="69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1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50814</w:t>
            </w:r>
          </w:p>
        </w:tc>
        <w:tc>
          <w:tcPr>
            <w:tcW w:w="696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5646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1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5643</w:t>
            </w:r>
          </w:p>
        </w:tc>
        <w:tc>
          <w:tcPr>
            <w:tcW w:w="576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627</w:t>
            </w:r>
          </w:p>
        </w:tc>
        <w:tc>
          <w:tcPr>
            <w:tcW w:w="45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621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69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3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63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3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9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76638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Ответ: 76638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85667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8 * 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+ 5 * 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+ 6 * 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+ 6 * 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+ 7 * 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8 * 6561 + 5 * 729 + 6 * 81 + 6 * 9 + 7 * 1 =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52488 + 3645 + 486 + 54 + 7 = 56680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Ответ: 56680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10101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перевода числа из системы с основанием 5 в систему с основанием 15, сначала переведем числу в систему с основанием 10.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10101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1 *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+ 1 *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+ 1 *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1 * 625 + 1 * 25 + 1 * 1 =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625 + 25 + 1 = 651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Теперь переведем число из системы с основанием 10 в систему с основанием 15.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651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tbl>
      <w:tblPr/>
      <w:tblGrid>
        <w:gridCol w:w="625"/>
        <w:gridCol w:w="456"/>
        <w:gridCol w:w="456"/>
      </w:tblGrid>
      <w:tr>
        <w:trPr>
          <w:trHeight w:val="1" w:hRule="atLeast"/>
          <w:jc w:val="left"/>
        </w:trPr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651</w:t>
            </w:r>
          </w:p>
        </w:tc>
        <w:tc>
          <w:tcPr>
            <w:tcW w:w="45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645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43</w:t>
            </w:r>
          </w:p>
        </w:tc>
        <w:tc>
          <w:tcPr>
            <w:tcW w:w="45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625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30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6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2D6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Ответ: 2D6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68,82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Сначала получим целую часть числа в систему с основанием 2.</w:t>
      </w:r>
    </w:p>
    <w:tbl>
      <w:tblPr/>
      <w:tblGrid>
        <w:gridCol w:w="456"/>
        <w:gridCol w:w="456"/>
        <w:gridCol w:w="456"/>
        <w:gridCol w:w="337"/>
        <w:gridCol w:w="336"/>
        <w:gridCol w:w="336"/>
        <w:gridCol w:w="336"/>
      </w:tblGrid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68</w:t>
            </w:r>
          </w:p>
        </w:tc>
        <w:tc>
          <w:tcPr>
            <w:tcW w:w="45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68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</w:t>
            </w:r>
          </w:p>
        </w:tc>
        <w:tc>
          <w:tcPr>
            <w:tcW w:w="45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34</w:t>
            </w:r>
          </w:p>
        </w:tc>
        <w:tc>
          <w:tcPr>
            <w:tcW w:w="456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  <w:tc>
          <w:tcPr>
            <w:tcW w:w="337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337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337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336" w:type="dxa"/>
            <w:tcBorders>
              <w:top w:val="single" w:color="000000" w:sz="4"/>
              <w:left w:val="single" w:color="000000" w:sz="4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Теперь получим дробную часть c точностью до 5 знаков после запятой.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0,82 * 2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,64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0,64 * 2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,28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0,28 * 2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,56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0,56 * 2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,12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0,12 * 2 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,24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1000100,1101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Ответ: 1000100,1101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5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25,23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Шестнадцатеричное число можно перевести в двоичное заменив каждую цифру на эквивалентную тетраду.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100101,00100011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Ответ: 100101,00100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63,56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Восьмеричное число можно перевести в двоичное заменив каждую цифру на эквивалентную триаду.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110011,10111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Ответ: 110011,10111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7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0,110101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Двоичное число можно перевести в шестнадцатеричное разделив число на тетрады и заменив их на эквивалентные цифры.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0,D4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Ответ: 0,D4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8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0,101111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1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+ 1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+ 1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+ 1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+ 1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0,5 + 0,125 + 0,0625 + 0,03125 + 0,015625 =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0,734375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Ответ: 0,73438</w:t>
      </w: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9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B7,93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 *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+ 7 *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+ 9 *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+ 3 * 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11 * 16 + 7 + 9 * 0,0625 + 3 * 0,00390625 =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176 + 7 + 0,5625 + 0,01171875 = 183,57421875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Ответ: 183,57422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Fib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89 + 5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Fib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89 +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55 +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34 +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21 +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13 +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8 +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5 +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3 +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2 +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* 1 = 1000001000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Ответ: 1000001000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11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{^1}{^2}{^3}21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7C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-1 * 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-2 * 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-3 * 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+ 2 * 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+ 1 * 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-2401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686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147 + 14 + 1 = -3219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Ответ: -3219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12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10010010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Fib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0 * 1 +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 *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+ 0 * 3 + 0 * 5 +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 * 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+ 0 * 13 + 0 * 21 +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 * 34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= 2 + 8 + 34 = 44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Ответ: 44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26"/>
          <w:shd w:fill="auto" w:val="clear"/>
        </w:rPr>
        <w:t xml:space="preserve">Задание 13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100101,001001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Berg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</w:p>
    <w:p>
      <w:pPr>
        <w:spacing w:before="51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-6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= (5φ + 3) + (1φ + 1) + 1 + (2φ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3) + (-8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φ + 13) = 15</w:t>
      </w:r>
    </w:p>
    <w:p>
      <w:pPr>
        <w:spacing w:before="51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51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Иллюстрация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Джордж Бергман, человек ответственный за мои страдания.</w:t>
      </w:r>
    </w:p>
    <w:p>
      <w:pPr>
        <w:spacing w:before="51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760" w:dyaOrig="3816">
          <v:rect xmlns:o="urn:schemas-microsoft-com:office:office" xmlns:v="urn:schemas-microsoft-com:vml" id="rectole0000000001" style="width:288.000000pt;height:190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51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Вывод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Человечество изобрело множество способов представления одной и той же информации, каждый из которых может быть полезен для своих задач, вроде представления чисел в системе с основанием, являющимся степенью двойки в программировании.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2F5496"/>
          <w:spacing w:val="0"/>
          <w:position w:val="0"/>
          <w:sz w:val="32"/>
          <w:shd w:fill="auto" w:val="clear"/>
        </w:rPr>
        <w:t xml:space="preserve">Список литературы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Алексеев Е.Г., Богатырев С.Д. “Информатика.”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http://inf.e-alekseev.ru/text/toc.html</w:t>
        </w:r>
      </w:hyperlink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Джордж Бергман “A Number System with an Irrational Base”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https://www.jstor.org/stable/3029218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(</w:t>
      </w:r>
      <w:hyperlink xmlns:r="http://schemas.openxmlformats.org/officeDocument/2006/relationships" r:id="docRId6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https://math.berkeley.edu/~gbergman/papers/base_tau.pdf</w:t>
        </w:r>
      </w:hyperlink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Википедия “ Fibonacci coding“ </w:t>
      </w:r>
      <w:hyperlink xmlns:r="http://schemas.openxmlformats.org/officeDocument/2006/relationships" r:id="docRId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https://en.wikipedia.org/wiki/Fibonacci_coding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4">
    <w:abstractNumId w:val="6"/>
  </w: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en.wikipedia.org/wiki/Fibonacci_coding" Id="docRId7" Type="http://schemas.openxmlformats.org/officeDocument/2006/relationships/hyperlink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://inf.e-alekseev.ru/text/toc.html" Id="docRId4" Type="http://schemas.openxmlformats.org/officeDocument/2006/relationships/hyperlink" /><Relationship TargetMode="External" Target="https://math.berkeley.edu/~gbergman/papers/base_tau.pdf" Id="docRId6" Type="http://schemas.openxmlformats.org/officeDocument/2006/relationships/hyperlink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Mode="External" Target="https://www.jstor.org/stable/3029218" Id="docRId5" Type="http://schemas.openxmlformats.org/officeDocument/2006/relationships/hyperlink" /><Relationship Target="styles.xml" Id="docRId9" Type="http://schemas.openxmlformats.org/officeDocument/2006/relationships/styles" /></Relationships>
</file>