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  <w:t xml:space="preserve">Министерство образования и науки РФ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Федеральное государственное автономное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образовательное учреждение высшего образования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Санкт-Петербургский национальный исследовательский университет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информационных технологий, механики и оптики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  <w:t xml:space="preserve">факультет программной инженерии и компьютерной техники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 2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дисциплине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ИНФОРМАТИКА’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82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4320" w:hanging="43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Выполнил: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Студент группы P3109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Маллаев Сабур Наджибович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Преподаватель: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Ильина Аглая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Геннадьевна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                   </w:t>
      </w:r>
      <w:r>
        <w:object w:dxaOrig="4412" w:dyaOrig="691">
          <v:rect xmlns:o="urn:schemas-microsoft-com:office:office" xmlns:v="urn:schemas-microsoft-com:vml" id="rectole0000000000" style="width:220.60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Задание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Определить свой вариант задания с помощью номера в ISU (он же номер </w:t>
        <w:br/>
        <w:t xml:space="preserve">студенческого билета). Вариантом является комбинация 3-й и 5-й цифр. </w:t>
        <w:br/>
        <w:t xml:space="preserve">Т.е. если номер в ISU = 123456, то вариант = 35.</w:t>
      </w:r>
    </w:p>
    <w:p>
      <w:pPr>
        <w:numPr>
          <w:ilvl w:val="0"/>
          <w:numId w:val="23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 основании номера варианта задания выбрать набор из 4 полученных </w:t>
        <w:br/>
        <w:t xml:space="preserve">сообщений в виде последовательности 7-символьного кода. </w:t>
      </w:r>
    </w:p>
    <w:p>
      <w:pPr>
        <w:numPr>
          <w:ilvl w:val="0"/>
          <w:numId w:val="23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Построить схему декодирования классического кода Хэмминга (7;4), </w:t>
        <w:br/>
        <w:t xml:space="preserve">которую представить в отчёте в виде изображения. </w:t>
      </w:r>
    </w:p>
    <w:p>
      <w:pPr>
        <w:numPr>
          <w:ilvl w:val="0"/>
          <w:numId w:val="23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Показать, исходя из выбранных вариантов сообщений (по 4 у каждого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часть No1 в варианте), имеются ли в принятом сообщении ошибки, и если </w:t>
        <w:br/>
        <w:t xml:space="preserve">имеются, то какие. Подробно прокомментировать и записать правильное </w:t>
        <w:br/>
        <w:t xml:space="preserve">сообщение. </w:t>
      </w:r>
    </w:p>
    <w:p>
      <w:pPr>
        <w:numPr>
          <w:ilvl w:val="0"/>
          <w:numId w:val="23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 основании номера варианта задания выбрать 1 полученное сообщение в </w:t>
        <w:br/>
        <w:t xml:space="preserve">виде последовательности 11-символьного кода. </w:t>
      </w:r>
    </w:p>
    <w:p>
      <w:pPr>
        <w:numPr>
          <w:ilvl w:val="0"/>
          <w:numId w:val="23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Построить схему декодирования классического кода Хэмминга (15;11), </w:t>
        <w:br/>
        <w:t xml:space="preserve">которую представить в отчёте в виде изображения. </w:t>
      </w:r>
    </w:p>
    <w:p>
      <w:pPr>
        <w:numPr>
          <w:ilvl w:val="0"/>
          <w:numId w:val="23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Показать, исходя из выбранного варианта сообщений (по 1 у каждого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часть No2 в варианте), имеются ли в принятом сообщении ошибки, и если </w:t>
        <w:br/>
        <w:t xml:space="preserve">имеются, то какие. Подробно прокомментировать и записать правильное </w:t>
        <w:br/>
        <w:t xml:space="preserve">сообщение. </w:t>
      </w:r>
    </w:p>
    <w:p>
      <w:pPr>
        <w:numPr>
          <w:ilvl w:val="0"/>
          <w:numId w:val="23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Сложить номера всех 5 вариантов заданий. Умножить полученное число </w:t>
        <w:br/>
        <w:t xml:space="preserve">на 4. Принять данное число как число информационных разрядов в </w:t>
        <w:br/>
        <w:t xml:space="preserve">передаваемом сообщении. Вычислить для данного числа минимальное </w:t>
        <w:br/>
        <w:t xml:space="preserve">число проверочных разрядов и коэффициент избыточности.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Основные этапы вычисления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Мой номер варианта 82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2</w:t>
      </w:r>
    </w:p>
    <w:tbl>
      <w:tblPr/>
      <w:tblGrid>
        <w:gridCol w:w="1870"/>
        <w:gridCol w:w="1870"/>
        <w:gridCol w:w="1870"/>
        <w:gridCol w:w="1870"/>
        <w:gridCol w:w="1870"/>
      </w:tblGrid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Номер кода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87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38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78</w:t>
            </w: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Полученное сообщение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0011110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1010000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1010010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1000101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3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бит четности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информационный бит</w:t>
      </w:r>
    </w:p>
    <w:tbl>
      <w:tblPr/>
      <w:tblGrid>
        <w:gridCol w:w="456"/>
        <w:gridCol w:w="529"/>
        <w:gridCol w:w="540"/>
        <w:gridCol w:w="630"/>
        <w:gridCol w:w="630"/>
        <w:gridCol w:w="720"/>
        <w:gridCol w:w="630"/>
        <w:gridCol w:w="720"/>
      </w:tblGrid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7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7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p1</w:t>
            </w: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p2</w:t>
            </w: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i1</w:t>
            </w: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p3</w:t>
            </w:r>
          </w:p>
        </w:tc>
        <w:tc>
          <w:tcPr>
            <w:tcW w:w="7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i2</w:t>
            </w: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i3</w:t>
            </w:r>
          </w:p>
        </w:tc>
        <w:tc>
          <w:tcPr>
            <w:tcW w:w="7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i4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p1</w:t>
            </w:r>
          </w:p>
        </w:tc>
        <w:tc>
          <w:tcPr>
            <w:tcW w:w="5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p2</w:t>
            </w:r>
          </w:p>
        </w:tc>
        <w:tc>
          <w:tcPr>
            <w:tcW w:w="5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7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p3</w:t>
            </w:r>
          </w:p>
        </w:tc>
        <w:tc>
          <w:tcPr>
            <w:tcW w:w="5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7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3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7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4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Код 87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56"/>
        <w:gridCol w:w="456"/>
        <w:gridCol w:w="403"/>
        <w:gridCol w:w="456"/>
        <w:gridCol w:w="403"/>
        <w:gridCol w:w="403"/>
        <w:gridCol w:w="403"/>
      </w:tblGrid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p2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p3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i2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i3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i4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Проверяем верность битов четности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p1 = i1 + i2 + i4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+ 1 + 0 = 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 четное, бит должен быть равен 0. В бите четности ошибок нет.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p2 = i1 + i3 + i4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+ 1 + 0 = 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 четное, бит должен быть равен 0. В бите четности ошибок нет.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p3 = i2 + i3 + i4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+ 1 + 0 = 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 четное, бит должен быть равен 0. В бите четности ошибка.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Ошибка в проверочном бите p3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Передаваемое сообщение: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1110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Правильный код: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0010110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Код 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56"/>
        <w:gridCol w:w="456"/>
        <w:gridCol w:w="403"/>
        <w:gridCol w:w="456"/>
        <w:gridCol w:w="403"/>
        <w:gridCol w:w="403"/>
        <w:gridCol w:w="403"/>
      </w:tblGrid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p2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p3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i2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i3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i4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Проверяем верность битов четности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p1 = i1 + i2 + i4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+ 0 + 0 = 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Бит должен быть равен 1. В бите четности ошибок нет.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p2 = i1 + i3 + i4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+ 0 + 0 = 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Бит должен быть равен 1. В бите ошибка.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p3 = i2 + i3 + i4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 + 0 + 0 = 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Бит должен быть равен 0. В бите четности ошибок нет.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Ошибка в бите четности p2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Передаваемое сообщение: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1000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Правильный код: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1110000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Код 38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56"/>
        <w:gridCol w:w="456"/>
        <w:gridCol w:w="403"/>
        <w:gridCol w:w="456"/>
        <w:gridCol w:w="403"/>
        <w:gridCol w:w="403"/>
        <w:gridCol w:w="403"/>
      </w:tblGrid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p2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p3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i2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i3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i4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Проверяем верность битов четности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p1 = i1 + i2 + i4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1+ 0 + 0 = 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 нечетное, бит должен быть равен 1. В бите ошибок нет.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p2 = i1 + i3 + i4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+ 1 + 0 = 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 четное, бит должен быть равен 0. В бите ошибок нет.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p3 = i2 + i3 + i4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 + 1 + 0 = 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 нечетное, бит должен быть равен 1. В бите ошибка.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Ошибка в бите четности p3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Передаваемое сообщение: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1010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Правильный код: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1011010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Код 78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56"/>
        <w:gridCol w:w="456"/>
        <w:gridCol w:w="403"/>
        <w:gridCol w:w="456"/>
        <w:gridCol w:w="403"/>
        <w:gridCol w:w="403"/>
        <w:gridCol w:w="403"/>
      </w:tblGrid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p2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p3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i2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i3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i4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Проверяем верность битов четности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p1 = i1 + i2 + i4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 + 1 + 1 = 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 четное, бит должен быть равен 0. В бите ошибка.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p2 = i1 + i3 + i4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 + 0 + 1 = 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 нечетное, бит должен быть равен 1. В бите ошибка.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p3 = i2 + i3 + i4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+ 0 + 1 = 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 четное, бит должен быть равен 0. В бите ошибок нет.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Ошибка в битах четности p1 и p2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+ 2 = 3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Ошибка в бите i1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Передаваемое сообщение: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1101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Правильный код: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1010101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5</w:t>
      </w:r>
    </w:p>
    <w:tbl>
      <w:tblPr/>
      <w:tblGrid>
        <w:gridCol w:w="2644"/>
        <w:gridCol w:w="2016"/>
      </w:tblGrid>
      <w:tr>
        <w:trPr>
          <w:trHeight w:val="1" w:hRule="atLeast"/>
          <w:jc w:val="left"/>
        </w:trPr>
        <w:tc>
          <w:tcPr>
            <w:tcW w:w="2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 кода</w:t>
            </w:r>
          </w:p>
        </w:tc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81</w:t>
            </w:r>
          </w:p>
        </w:tc>
      </w:tr>
      <w:tr>
        <w:trPr>
          <w:trHeight w:val="1" w:hRule="atLeast"/>
          <w:jc w:val="left"/>
        </w:trPr>
        <w:tc>
          <w:tcPr>
            <w:tcW w:w="2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Полученное сообщение</w:t>
            </w:r>
          </w:p>
        </w:tc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001010100010101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6</w:t>
      </w:r>
    </w:p>
    <w:tbl>
      <w:tblPr/>
      <w:tblGrid>
        <w:gridCol w:w="456"/>
        <w:gridCol w:w="519"/>
        <w:gridCol w:w="528"/>
        <w:gridCol w:w="598"/>
        <w:gridCol w:w="605"/>
        <w:gridCol w:w="675"/>
        <w:gridCol w:w="598"/>
        <w:gridCol w:w="598"/>
        <w:gridCol w:w="588"/>
        <w:gridCol w:w="588"/>
        <w:gridCol w:w="605"/>
        <w:gridCol w:w="605"/>
        <w:gridCol w:w="605"/>
        <w:gridCol w:w="605"/>
        <w:gridCol w:w="605"/>
        <w:gridCol w:w="572"/>
      </w:tblGrid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6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5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5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57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p1</w:t>
            </w:r>
          </w:p>
        </w:tc>
        <w:tc>
          <w:tcPr>
            <w:tcW w:w="5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p2</w:t>
            </w: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i1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p3</w:t>
            </w:r>
          </w:p>
        </w:tc>
        <w:tc>
          <w:tcPr>
            <w:tcW w:w="6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i2</w:t>
            </w: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i3</w:t>
            </w: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i4</w:t>
            </w:r>
          </w:p>
        </w:tc>
        <w:tc>
          <w:tcPr>
            <w:tcW w:w="5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p4</w:t>
            </w:r>
          </w:p>
        </w:tc>
        <w:tc>
          <w:tcPr>
            <w:tcW w:w="5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i5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i6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i7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i8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i9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i10</w:t>
            </w:r>
          </w:p>
        </w:tc>
        <w:tc>
          <w:tcPr>
            <w:tcW w:w="57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i11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p1</w:t>
            </w:r>
          </w:p>
        </w:tc>
        <w:tc>
          <w:tcPr>
            <w:tcW w:w="51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p2</w:t>
            </w:r>
          </w:p>
        </w:tc>
        <w:tc>
          <w:tcPr>
            <w:tcW w:w="51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7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p3</w:t>
            </w:r>
          </w:p>
        </w:tc>
        <w:tc>
          <w:tcPr>
            <w:tcW w:w="51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7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p4</w:t>
            </w:r>
          </w:p>
        </w:tc>
        <w:tc>
          <w:tcPr>
            <w:tcW w:w="51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7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56"/>
        <w:gridCol w:w="519"/>
        <w:gridCol w:w="528"/>
        <w:gridCol w:w="598"/>
        <w:gridCol w:w="605"/>
        <w:gridCol w:w="675"/>
        <w:gridCol w:w="598"/>
        <w:gridCol w:w="598"/>
        <w:gridCol w:w="588"/>
        <w:gridCol w:w="588"/>
        <w:gridCol w:w="605"/>
        <w:gridCol w:w="605"/>
        <w:gridCol w:w="605"/>
        <w:gridCol w:w="605"/>
        <w:gridCol w:w="605"/>
        <w:gridCol w:w="572"/>
      </w:tblGrid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6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5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5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57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7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p1</w:t>
            </w:r>
          </w:p>
        </w:tc>
        <w:tc>
          <w:tcPr>
            <w:tcW w:w="51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p2</w:t>
            </w:r>
          </w:p>
        </w:tc>
        <w:tc>
          <w:tcPr>
            <w:tcW w:w="51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7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p3</w:t>
            </w:r>
          </w:p>
        </w:tc>
        <w:tc>
          <w:tcPr>
            <w:tcW w:w="51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7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p4</w:t>
            </w:r>
          </w:p>
        </w:tc>
        <w:tc>
          <w:tcPr>
            <w:tcW w:w="51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7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7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00001010001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tbl>
      <w:tblPr/>
      <w:tblGrid>
        <w:gridCol w:w="456"/>
        <w:gridCol w:w="456"/>
        <w:gridCol w:w="403"/>
        <w:gridCol w:w="456"/>
        <w:gridCol w:w="403"/>
        <w:gridCol w:w="403"/>
        <w:gridCol w:w="403"/>
        <w:gridCol w:w="456"/>
        <w:gridCol w:w="403"/>
        <w:gridCol w:w="403"/>
        <w:gridCol w:w="403"/>
        <w:gridCol w:w="572"/>
        <w:gridCol w:w="572"/>
        <w:gridCol w:w="572"/>
        <w:gridCol w:w="572"/>
      </w:tblGrid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p2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p3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i2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i3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i4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p4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i5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i6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i7</w:t>
            </w:r>
          </w:p>
        </w:tc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i8</w:t>
            </w:r>
          </w:p>
        </w:tc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i9</w:t>
            </w:r>
          </w:p>
        </w:tc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i10</w:t>
            </w:r>
          </w:p>
        </w:tc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i11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Проверяем верность битов четности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p1 = i1 + i2 + i4 + i5 + i7 + i9 + i11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+ 1 + 1 + 0 + 1 + 1 + 1 = 6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 четное, бит должен быть равен 0. В бите ошибок нет.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p2 = i1 + i3 + i4 + i6 + i7 + i10 + i11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+ 0 + 1 + 0 + 1 + 0 + 1 = 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 четное, бит должен быть равен 0. В бите ошибок нет.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p3 = i2 + i3 + i4 + i8 + i9 + i10 + i11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+ 0 + 1 + 0 + 1 + 0 + 1 = 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 четное, бит должен быть равен 0. В бите ошибок нет.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p4 = i5 + i6 + i7 + i8 + i9 + i10 + i11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 + 0 + 1 + 0 + 1 + 0 + 1 = 3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 нечетное, бит должен быть равен 1. В бите ошибка.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Ошибка в бите четности p4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Передаваемое сообщение: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1010010101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Правильный код: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001010110010101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(88 + 11 + 40 + 20 + 83) * 4 = 968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Проверочные биты добавляются в сообщение через каждую степень числа 2 (Например, 1, 2, 4, 8, 16)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Самая большая степень числа 2, которая меньше 968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9 степень, дающая число 512.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Общее число битов: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977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 информационных битов: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968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 проверочных битов: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Коэффициент избыточности = 9 / 977 = 0.009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9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5900">
          <v:rect xmlns:o="urn:schemas-microsoft-com:office:office" xmlns:v="urn:schemas-microsoft-com:vml" id="rectole0000000001" style="width:449.250000pt;height:29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Иллюстрация 1: Код задания 9 на языке Java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Вывод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Хэмминг не заставил меня страдать так же сильно, как заставил Бергман. Следующая лаба вообще будет на Python, так что можно отдохнуть.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