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5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Программирование’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3109021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Шешуков Дмитрий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Михайлович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Требование к программе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Класс, коллекцией экземпляров которого управляет программа, должен реализовывать сортировку по умолчанию.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требования к полям класса (указанные в виде комментариев) должны быть выполнены.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хранения необходимо использовать коллекцию типа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java.util.Hashtable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запуске приложения коллекция должна автоматически заполняться значениями из файла.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файла должно передаваться программе с помощью: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аргумент командной строки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должны храниться в файле в формате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json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Чтение данных из файла необходимо реализовать с помощью класса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java.util.Scanner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Запись данных в файл необходимо реализовать с помощью класса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java.io.BufferedWriter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классы в программе должны быть задокументированы в формате javadoc.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Команды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справку по доступным командам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info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в стандартный поток вывода информацию о коллекции (тип, дата инициализации, количество элементов и т.д.)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в стандартный поток вывода все элементы коллекции в строковом представлении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insert null {element}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новый элемент с заданным ключом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update id {element}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обновить значение элемента коллекции, id которого равен заданному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remove_key 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элемент из коллекции по его ключу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очистить коллекцию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сохранить коллекцию в файл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execute_script file_name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завершить программу (без сохранения в файл)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последние 12 команд (без их аргументов)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replace_if_lowe null {element}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значение по ключу, если новое значение меньше старого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remove_lower_key 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из коллекции все элементы, ключ которых меньше, чем заданный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print_field_ascending_fuel_type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значения поля fuelType всех элементов в порядке возрастания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print_field_descending_engine_power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значения поля enginePower всех элементов в порядке убывания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print_field_descending_number_of_wheels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значения поля numberOfWheels всех элементов в порядке убывания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Формат ввода команд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составные типы данных (объекты классов, хранящиеся в коллекции) должны вводиться по одному полю в строку.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поле является enum'ом, то вводится имя одной из его констант (при этом список констант должен быть предварительно выведен).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ввода значений null использовать пустую строку.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Диаграмма классов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73" w:dyaOrig="6923">
          <v:rect xmlns:o="urn:schemas-microsoft-com:office:office" xmlns:v="urn:schemas-microsoft-com:vml" id="rectole0000000001" style="width:448.650000pt;height:34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Исходный код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https://github.com/suhankins/ITMO-Labs/tree/main/Programming/lab4/src</w:t>
        </w:r>
      </w:hyperlink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Чтение файлов в Java далеко не настолько сложное, как я думал.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Делать такие большие и сложные проекты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весело.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suhankins/ITMO-Labs/tree/main/Programming/lab4/src" Id="docRId4" Type="http://schemas.openxmlformats.org/officeDocument/2006/relationships/hyperlink" /><Relationship Target="styles.xml" Id="docRId6" Type="http://schemas.openxmlformats.org/officeDocument/2006/relationships/styles" /></Relationships>
</file>