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BD222C">
          <w:pPr>
            <w:pStyle w:val="TtulodeTDC"/>
            <w:spacing w:line="360" w:lineRule="auto"/>
            <w:jc w:val="both"/>
          </w:pPr>
          <w:r>
            <w:t>Contenido</w:t>
          </w:r>
        </w:p>
        <w:p w:rsidR="00561148" w:rsidRDefault="004423BE">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0560304" w:history="1">
            <w:r w:rsidR="00561148" w:rsidRPr="00CD3284">
              <w:rPr>
                <w:rStyle w:val="Hipervnculo"/>
                <w:noProof/>
              </w:rPr>
              <w:t>Capítulo I: Introducción</w:t>
            </w:r>
            <w:r w:rsidR="00561148">
              <w:rPr>
                <w:noProof/>
                <w:webHidden/>
              </w:rPr>
              <w:tab/>
            </w:r>
            <w:r>
              <w:rPr>
                <w:noProof/>
                <w:webHidden/>
              </w:rPr>
              <w:fldChar w:fldCharType="begin"/>
            </w:r>
            <w:r w:rsidR="00561148">
              <w:rPr>
                <w:noProof/>
                <w:webHidden/>
              </w:rPr>
              <w:instrText xml:space="preserve"> PAGEREF _Toc240560304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4423BE">
          <w:pPr>
            <w:pStyle w:val="TDC2"/>
            <w:tabs>
              <w:tab w:val="right" w:leader="dot" w:pos="9395"/>
            </w:tabs>
            <w:rPr>
              <w:rFonts w:asciiTheme="minorHAnsi" w:eastAsiaTheme="minorEastAsia" w:hAnsiTheme="minorHAnsi"/>
              <w:noProof/>
              <w:sz w:val="22"/>
              <w:lang w:eastAsia="es-CL"/>
            </w:rPr>
          </w:pPr>
          <w:hyperlink w:anchor="_Toc240560305" w:history="1">
            <w:r w:rsidR="00561148" w:rsidRPr="00CD3284">
              <w:rPr>
                <w:rStyle w:val="Hipervnculo"/>
                <w:noProof/>
              </w:rPr>
              <w:t>1  Formulación y delimitación del problema en estudio.</w:t>
            </w:r>
            <w:r w:rsidR="00561148">
              <w:rPr>
                <w:noProof/>
                <w:webHidden/>
              </w:rPr>
              <w:tab/>
            </w:r>
            <w:r>
              <w:rPr>
                <w:noProof/>
                <w:webHidden/>
              </w:rPr>
              <w:fldChar w:fldCharType="begin"/>
            </w:r>
            <w:r w:rsidR="00561148">
              <w:rPr>
                <w:noProof/>
                <w:webHidden/>
              </w:rPr>
              <w:instrText xml:space="preserve"> PAGEREF _Toc240560305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4423BE">
          <w:pPr>
            <w:pStyle w:val="TDC3"/>
            <w:tabs>
              <w:tab w:val="left" w:pos="1100"/>
              <w:tab w:val="right" w:leader="dot" w:pos="9395"/>
            </w:tabs>
            <w:rPr>
              <w:rFonts w:asciiTheme="minorHAnsi" w:eastAsiaTheme="minorEastAsia" w:hAnsiTheme="minorHAnsi"/>
              <w:noProof/>
              <w:sz w:val="22"/>
              <w:lang w:eastAsia="es-CL"/>
            </w:rPr>
          </w:pPr>
          <w:hyperlink w:anchor="_Toc240560306" w:history="1">
            <w:r w:rsidR="00561148" w:rsidRPr="00CD3284">
              <w:rPr>
                <w:rStyle w:val="Hipervnculo"/>
                <w:noProof/>
              </w:rPr>
              <w:t>1.1</w:t>
            </w:r>
            <w:r w:rsidR="00561148">
              <w:rPr>
                <w:rFonts w:asciiTheme="minorHAnsi" w:eastAsiaTheme="minorEastAsia" w:hAnsiTheme="minorHAnsi"/>
                <w:noProof/>
                <w:sz w:val="22"/>
                <w:lang w:eastAsia="es-CL"/>
              </w:rPr>
              <w:t xml:space="preserve"> </w:t>
            </w:r>
            <w:r w:rsidR="00561148" w:rsidRPr="00CD3284">
              <w:rPr>
                <w:rStyle w:val="Hipervnculo"/>
                <w:noProof/>
              </w:rPr>
              <w:t>Descripción de la organización.</w:t>
            </w:r>
            <w:r w:rsidR="00561148">
              <w:rPr>
                <w:noProof/>
                <w:webHidden/>
              </w:rPr>
              <w:tab/>
            </w:r>
            <w:r>
              <w:rPr>
                <w:noProof/>
                <w:webHidden/>
              </w:rPr>
              <w:fldChar w:fldCharType="begin"/>
            </w:r>
            <w:r w:rsidR="00561148">
              <w:rPr>
                <w:noProof/>
                <w:webHidden/>
              </w:rPr>
              <w:instrText xml:space="preserve"> PAGEREF _Toc240560306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4423BE">
          <w:pPr>
            <w:pStyle w:val="TDC3"/>
            <w:tabs>
              <w:tab w:val="right" w:leader="dot" w:pos="9395"/>
            </w:tabs>
            <w:rPr>
              <w:rFonts w:asciiTheme="minorHAnsi" w:eastAsiaTheme="minorEastAsia" w:hAnsiTheme="minorHAnsi"/>
              <w:noProof/>
              <w:sz w:val="22"/>
              <w:lang w:eastAsia="es-CL"/>
            </w:rPr>
          </w:pPr>
          <w:hyperlink w:anchor="_Toc240560307" w:history="1">
            <w:r w:rsidR="00561148" w:rsidRPr="00CD3284">
              <w:rPr>
                <w:rStyle w:val="Hipervnculo"/>
                <w:noProof/>
              </w:rPr>
              <w:t>1.2 Descripción del problema.</w:t>
            </w:r>
            <w:r w:rsidR="00561148">
              <w:rPr>
                <w:noProof/>
                <w:webHidden/>
              </w:rPr>
              <w:tab/>
            </w:r>
            <w:r>
              <w:rPr>
                <w:noProof/>
                <w:webHidden/>
              </w:rPr>
              <w:fldChar w:fldCharType="begin"/>
            </w:r>
            <w:r w:rsidR="00561148">
              <w:rPr>
                <w:noProof/>
                <w:webHidden/>
              </w:rPr>
              <w:instrText xml:space="preserve"> PAGEREF _Toc240560307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4423BE">
          <w:pPr>
            <w:pStyle w:val="TDC4"/>
            <w:tabs>
              <w:tab w:val="right" w:leader="dot" w:pos="9395"/>
            </w:tabs>
            <w:rPr>
              <w:rFonts w:asciiTheme="minorHAnsi" w:eastAsiaTheme="minorEastAsia" w:hAnsiTheme="minorHAnsi"/>
              <w:noProof/>
              <w:sz w:val="22"/>
              <w:lang w:eastAsia="es-CL"/>
            </w:rPr>
          </w:pPr>
          <w:hyperlink w:anchor="_Toc240560308" w:history="1">
            <w:r w:rsidR="00561148" w:rsidRPr="00CD3284">
              <w:rPr>
                <w:rStyle w:val="Hipervnculo"/>
                <w:noProof/>
              </w:rPr>
              <w:t>1.2.1 Antecedentes del problema</w:t>
            </w:r>
            <w:r w:rsidR="00561148">
              <w:rPr>
                <w:noProof/>
                <w:webHidden/>
              </w:rPr>
              <w:tab/>
            </w:r>
            <w:r>
              <w:rPr>
                <w:noProof/>
                <w:webHidden/>
              </w:rPr>
              <w:fldChar w:fldCharType="begin"/>
            </w:r>
            <w:r w:rsidR="00561148">
              <w:rPr>
                <w:noProof/>
                <w:webHidden/>
              </w:rPr>
              <w:instrText xml:space="preserve"> PAGEREF _Toc240560308 \h </w:instrText>
            </w:r>
            <w:r>
              <w:rPr>
                <w:noProof/>
                <w:webHidden/>
              </w:rPr>
            </w:r>
            <w:r>
              <w:rPr>
                <w:noProof/>
                <w:webHidden/>
              </w:rPr>
              <w:fldChar w:fldCharType="separate"/>
            </w:r>
            <w:r w:rsidR="00561148">
              <w:rPr>
                <w:noProof/>
                <w:webHidden/>
              </w:rPr>
              <w:t>4</w:t>
            </w:r>
            <w:r>
              <w:rPr>
                <w:noProof/>
                <w:webHidden/>
              </w:rPr>
              <w:fldChar w:fldCharType="end"/>
            </w:r>
          </w:hyperlink>
        </w:p>
        <w:p w:rsidR="00561148" w:rsidRDefault="004423BE">
          <w:pPr>
            <w:pStyle w:val="TDC1"/>
            <w:rPr>
              <w:rFonts w:asciiTheme="minorHAnsi" w:eastAsiaTheme="minorEastAsia" w:hAnsiTheme="minorHAnsi"/>
              <w:noProof/>
              <w:sz w:val="22"/>
              <w:lang w:eastAsia="es-CL"/>
            </w:rPr>
          </w:pPr>
          <w:hyperlink w:anchor="_Toc240560309" w:history="1">
            <w:r w:rsidR="00561148" w:rsidRPr="00CD3284">
              <w:rPr>
                <w:rStyle w:val="Hipervnculo"/>
                <w:noProof/>
              </w:rPr>
              <w:t>Capítulo II: Desarrollo del Tema</w:t>
            </w:r>
            <w:r w:rsidR="00561148">
              <w:rPr>
                <w:noProof/>
                <w:webHidden/>
              </w:rPr>
              <w:tab/>
            </w:r>
            <w:r>
              <w:rPr>
                <w:noProof/>
                <w:webHidden/>
              </w:rPr>
              <w:fldChar w:fldCharType="begin"/>
            </w:r>
            <w:r w:rsidR="00561148">
              <w:rPr>
                <w:noProof/>
                <w:webHidden/>
              </w:rPr>
              <w:instrText xml:space="preserve"> PAGEREF _Toc240560309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4423BE">
          <w:pPr>
            <w:pStyle w:val="TDC2"/>
            <w:tabs>
              <w:tab w:val="left" w:pos="660"/>
              <w:tab w:val="right" w:leader="dot" w:pos="9395"/>
            </w:tabs>
            <w:rPr>
              <w:rFonts w:asciiTheme="minorHAnsi" w:eastAsiaTheme="minorEastAsia" w:hAnsiTheme="minorHAnsi"/>
              <w:noProof/>
              <w:sz w:val="22"/>
              <w:lang w:eastAsia="es-CL"/>
            </w:rPr>
          </w:pPr>
          <w:hyperlink w:anchor="_Toc240560310" w:history="1">
            <w:r w:rsidR="00561148" w:rsidRPr="00CD3284">
              <w:rPr>
                <w:rStyle w:val="Hipervnculo"/>
                <w:noProof/>
              </w:rPr>
              <w:t>2</w:t>
            </w:r>
            <w:r w:rsidR="00561148">
              <w:rPr>
                <w:rFonts w:asciiTheme="minorHAnsi" w:eastAsiaTheme="minorEastAsia" w:hAnsiTheme="minorHAnsi"/>
                <w:noProof/>
                <w:sz w:val="22"/>
                <w:lang w:eastAsia="es-CL"/>
              </w:rPr>
              <w:tab/>
            </w:r>
            <w:r w:rsidR="00561148" w:rsidRPr="00CD3284">
              <w:rPr>
                <w:rStyle w:val="Hipervnculo"/>
                <w:noProof/>
              </w:rPr>
              <w:t>Objetivos</w:t>
            </w:r>
            <w:r w:rsidR="00561148">
              <w:rPr>
                <w:noProof/>
                <w:webHidden/>
              </w:rPr>
              <w:tab/>
            </w:r>
            <w:r>
              <w:rPr>
                <w:noProof/>
                <w:webHidden/>
              </w:rPr>
              <w:fldChar w:fldCharType="begin"/>
            </w:r>
            <w:r w:rsidR="00561148">
              <w:rPr>
                <w:noProof/>
                <w:webHidden/>
              </w:rPr>
              <w:instrText xml:space="preserve"> PAGEREF _Toc240560310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4423BE">
          <w:pPr>
            <w:pStyle w:val="TDC3"/>
            <w:tabs>
              <w:tab w:val="left" w:pos="1100"/>
              <w:tab w:val="right" w:leader="dot" w:pos="9395"/>
            </w:tabs>
            <w:rPr>
              <w:rFonts w:asciiTheme="minorHAnsi" w:eastAsiaTheme="minorEastAsia" w:hAnsiTheme="minorHAnsi"/>
              <w:noProof/>
              <w:sz w:val="22"/>
              <w:lang w:eastAsia="es-CL"/>
            </w:rPr>
          </w:pPr>
          <w:hyperlink w:anchor="_Toc240560311" w:history="1">
            <w:r w:rsidR="00561148" w:rsidRPr="00CD3284">
              <w:rPr>
                <w:rStyle w:val="Hipervnculo"/>
                <w:noProof/>
              </w:rPr>
              <w:t>2.1</w:t>
            </w:r>
            <w:r w:rsidR="00561148">
              <w:rPr>
                <w:rFonts w:asciiTheme="minorHAnsi" w:eastAsiaTheme="minorEastAsia" w:hAnsiTheme="minorHAnsi"/>
                <w:noProof/>
                <w:sz w:val="22"/>
                <w:lang w:eastAsia="es-CL"/>
              </w:rPr>
              <w:tab/>
            </w:r>
            <w:r w:rsidR="00561148" w:rsidRPr="00CD3284">
              <w:rPr>
                <w:rStyle w:val="Hipervnculo"/>
                <w:noProof/>
              </w:rPr>
              <w:t>Objetivos Generales</w:t>
            </w:r>
            <w:r w:rsidR="00561148">
              <w:rPr>
                <w:noProof/>
                <w:webHidden/>
              </w:rPr>
              <w:tab/>
            </w:r>
            <w:r>
              <w:rPr>
                <w:noProof/>
                <w:webHidden/>
              </w:rPr>
              <w:fldChar w:fldCharType="begin"/>
            </w:r>
            <w:r w:rsidR="00561148">
              <w:rPr>
                <w:noProof/>
                <w:webHidden/>
              </w:rPr>
              <w:instrText xml:space="preserve"> PAGEREF _Toc240560311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4423BE">
          <w:pPr>
            <w:pStyle w:val="TDC3"/>
            <w:tabs>
              <w:tab w:val="right" w:leader="dot" w:pos="9395"/>
            </w:tabs>
            <w:rPr>
              <w:rFonts w:asciiTheme="minorHAnsi" w:eastAsiaTheme="minorEastAsia" w:hAnsiTheme="minorHAnsi"/>
              <w:noProof/>
              <w:sz w:val="22"/>
              <w:lang w:eastAsia="es-CL"/>
            </w:rPr>
          </w:pPr>
          <w:hyperlink w:anchor="_Toc240560312" w:history="1">
            <w:r w:rsidR="00561148" w:rsidRPr="00CD3284">
              <w:rPr>
                <w:rStyle w:val="Hipervnculo"/>
                <w:noProof/>
              </w:rPr>
              <w:t>2.2  Objetivo Específicos</w:t>
            </w:r>
            <w:r w:rsidR="00561148">
              <w:rPr>
                <w:noProof/>
                <w:webHidden/>
              </w:rPr>
              <w:tab/>
            </w:r>
            <w:r>
              <w:rPr>
                <w:noProof/>
                <w:webHidden/>
              </w:rPr>
              <w:fldChar w:fldCharType="begin"/>
            </w:r>
            <w:r w:rsidR="00561148">
              <w:rPr>
                <w:noProof/>
                <w:webHidden/>
              </w:rPr>
              <w:instrText xml:space="preserve"> PAGEREF _Toc240560312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4423BE">
          <w:pPr>
            <w:pStyle w:val="TDC2"/>
            <w:tabs>
              <w:tab w:val="right" w:leader="dot" w:pos="9395"/>
            </w:tabs>
            <w:rPr>
              <w:rFonts w:asciiTheme="minorHAnsi" w:eastAsiaTheme="minorEastAsia" w:hAnsiTheme="minorHAnsi"/>
              <w:noProof/>
              <w:sz w:val="22"/>
              <w:lang w:eastAsia="es-CL"/>
            </w:rPr>
          </w:pPr>
          <w:hyperlink w:anchor="_Toc240560313" w:history="1">
            <w:r w:rsidR="00561148" w:rsidRPr="00CD3284">
              <w:rPr>
                <w:rStyle w:val="Hipervnculo"/>
                <w:noProof/>
                <w:lang w:val="es-ES_tradnl"/>
              </w:rPr>
              <w:t>3</w:t>
            </w:r>
            <w:r w:rsidR="00561148" w:rsidRPr="00CD3284">
              <w:rPr>
                <w:rStyle w:val="Hipervnculo"/>
                <w:noProof/>
              </w:rPr>
              <w:t xml:space="preserve"> Metodología de trabajo</w:t>
            </w:r>
            <w:r w:rsidR="00561148">
              <w:rPr>
                <w:noProof/>
                <w:webHidden/>
              </w:rPr>
              <w:tab/>
            </w:r>
            <w:r>
              <w:rPr>
                <w:noProof/>
                <w:webHidden/>
              </w:rPr>
              <w:fldChar w:fldCharType="begin"/>
            </w:r>
            <w:r w:rsidR="00561148">
              <w:rPr>
                <w:noProof/>
                <w:webHidden/>
              </w:rPr>
              <w:instrText xml:space="preserve"> PAGEREF _Toc240560313 \h </w:instrText>
            </w:r>
            <w:r>
              <w:rPr>
                <w:noProof/>
                <w:webHidden/>
              </w:rPr>
            </w:r>
            <w:r>
              <w:rPr>
                <w:noProof/>
                <w:webHidden/>
              </w:rPr>
              <w:fldChar w:fldCharType="separate"/>
            </w:r>
            <w:r w:rsidR="00561148">
              <w:rPr>
                <w:noProof/>
                <w:webHidden/>
              </w:rPr>
              <w:t>7</w:t>
            </w:r>
            <w:r>
              <w:rPr>
                <w:noProof/>
                <w:webHidden/>
              </w:rPr>
              <w:fldChar w:fldCharType="end"/>
            </w:r>
          </w:hyperlink>
        </w:p>
        <w:p w:rsidR="00561148" w:rsidRPr="00561148" w:rsidRDefault="004423BE">
          <w:pPr>
            <w:pStyle w:val="TDC3"/>
            <w:tabs>
              <w:tab w:val="right" w:leader="dot" w:pos="9395"/>
            </w:tabs>
            <w:rPr>
              <w:rFonts w:asciiTheme="minorHAnsi" w:eastAsiaTheme="minorEastAsia" w:hAnsiTheme="minorHAnsi"/>
              <w:noProof/>
              <w:sz w:val="22"/>
              <w:lang w:eastAsia="es-CL"/>
            </w:rPr>
          </w:pPr>
          <w:hyperlink w:anchor="_Toc240560314" w:history="1">
            <w:r w:rsidR="00561148" w:rsidRPr="00561148">
              <w:rPr>
                <w:rStyle w:val="Hipervnculo"/>
                <w:noProof/>
                <w:u w:val="none"/>
              </w:rPr>
              <w:t>3.1 Propuesta de solución</w:t>
            </w:r>
            <w:r w:rsidR="00561148" w:rsidRPr="00561148">
              <w:rPr>
                <w:noProof/>
                <w:webHidden/>
              </w:rPr>
              <w:tab/>
            </w:r>
            <w:r w:rsidRPr="00561148">
              <w:rPr>
                <w:noProof/>
                <w:webHidden/>
              </w:rPr>
              <w:fldChar w:fldCharType="begin"/>
            </w:r>
            <w:r w:rsidR="00561148" w:rsidRPr="00561148">
              <w:rPr>
                <w:noProof/>
                <w:webHidden/>
              </w:rPr>
              <w:instrText xml:space="preserve"> PAGEREF _Toc240560314 \h </w:instrText>
            </w:r>
            <w:r w:rsidRPr="00561148">
              <w:rPr>
                <w:noProof/>
                <w:webHidden/>
              </w:rPr>
            </w:r>
            <w:r w:rsidRPr="00561148">
              <w:rPr>
                <w:noProof/>
                <w:webHidden/>
              </w:rPr>
              <w:fldChar w:fldCharType="separate"/>
            </w:r>
            <w:r w:rsidR="00561148" w:rsidRPr="00561148">
              <w:rPr>
                <w:noProof/>
                <w:webHidden/>
              </w:rPr>
              <w:t>7</w:t>
            </w:r>
            <w:r w:rsidRPr="00561148">
              <w:rPr>
                <w:noProof/>
                <w:webHidden/>
              </w:rPr>
              <w:fldChar w:fldCharType="end"/>
            </w:r>
          </w:hyperlink>
        </w:p>
        <w:p w:rsidR="00561148" w:rsidRDefault="004423BE">
          <w:pPr>
            <w:pStyle w:val="TDC4"/>
            <w:tabs>
              <w:tab w:val="right" w:leader="dot" w:pos="9395"/>
            </w:tabs>
            <w:rPr>
              <w:rFonts w:asciiTheme="minorHAnsi" w:eastAsiaTheme="minorEastAsia" w:hAnsiTheme="minorHAnsi"/>
              <w:noProof/>
              <w:sz w:val="22"/>
              <w:lang w:eastAsia="es-CL"/>
            </w:rPr>
          </w:pPr>
          <w:hyperlink w:anchor="_Toc240560315" w:history="1">
            <w:r w:rsidR="00561148" w:rsidRPr="00CD3284">
              <w:rPr>
                <w:rStyle w:val="Hipervnculo"/>
                <w:noProof/>
              </w:rPr>
              <w:t>3.1.1 Alternativas</w:t>
            </w:r>
            <w:r w:rsidR="00561148">
              <w:rPr>
                <w:noProof/>
                <w:webHidden/>
              </w:rPr>
              <w:tab/>
            </w:r>
            <w:r>
              <w:rPr>
                <w:noProof/>
                <w:webHidden/>
              </w:rPr>
              <w:fldChar w:fldCharType="begin"/>
            </w:r>
            <w:r w:rsidR="00561148">
              <w:rPr>
                <w:noProof/>
                <w:webHidden/>
              </w:rPr>
              <w:instrText xml:space="preserve"> PAGEREF _Toc240560315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16" w:history="1">
            <w:r w:rsidR="00561148" w:rsidRPr="00CD3284">
              <w:rPr>
                <w:rStyle w:val="Hipervnculo"/>
                <w:noProof/>
              </w:rPr>
              <w:t>3.1.1.1 Sistema ERP.</w:t>
            </w:r>
            <w:r w:rsidR="00561148">
              <w:rPr>
                <w:noProof/>
                <w:webHidden/>
              </w:rPr>
              <w:tab/>
            </w:r>
            <w:r>
              <w:rPr>
                <w:noProof/>
                <w:webHidden/>
              </w:rPr>
              <w:fldChar w:fldCharType="begin"/>
            </w:r>
            <w:r w:rsidR="00561148">
              <w:rPr>
                <w:noProof/>
                <w:webHidden/>
              </w:rPr>
              <w:instrText xml:space="preserve"> PAGEREF _Toc240560316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17" w:history="1">
            <w:r w:rsidR="00561148" w:rsidRPr="00CD3284">
              <w:rPr>
                <w:rStyle w:val="Hipervnculo"/>
                <w:noProof/>
              </w:rPr>
              <w:t>3.1.1.2  Sistema con mantención interna de la empresa.</w:t>
            </w:r>
            <w:r w:rsidR="00561148">
              <w:rPr>
                <w:noProof/>
                <w:webHidden/>
              </w:rPr>
              <w:tab/>
            </w:r>
            <w:r>
              <w:rPr>
                <w:noProof/>
                <w:webHidden/>
              </w:rPr>
              <w:fldChar w:fldCharType="begin"/>
            </w:r>
            <w:r w:rsidR="00561148">
              <w:rPr>
                <w:noProof/>
                <w:webHidden/>
              </w:rPr>
              <w:instrText xml:space="preserve"> PAGEREF _Toc240560317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18" w:history="1">
            <w:r w:rsidR="00561148" w:rsidRPr="00CD3284">
              <w:rPr>
                <w:rStyle w:val="Hipervnculo"/>
                <w:noProof/>
              </w:rPr>
              <w:t>3.1.1.3  Software como servicio</w:t>
            </w:r>
            <w:r w:rsidR="00561148">
              <w:rPr>
                <w:noProof/>
                <w:webHidden/>
              </w:rPr>
              <w:tab/>
            </w:r>
            <w:r>
              <w:rPr>
                <w:noProof/>
                <w:webHidden/>
              </w:rPr>
              <w:fldChar w:fldCharType="begin"/>
            </w:r>
            <w:r w:rsidR="00561148">
              <w:rPr>
                <w:noProof/>
                <w:webHidden/>
              </w:rPr>
              <w:instrText xml:space="preserve"> PAGEREF _Toc240560318 \h </w:instrText>
            </w:r>
            <w:r>
              <w:rPr>
                <w:noProof/>
                <w:webHidden/>
              </w:rPr>
            </w:r>
            <w:r>
              <w:rPr>
                <w:noProof/>
                <w:webHidden/>
              </w:rPr>
              <w:fldChar w:fldCharType="separate"/>
            </w:r>
            <w:r w:rsidR="00561148">
              <w:rPr>
                <w:noProof/>
                <w:webHidden/>
              </w:rPr>
              <w:t>8</w:t>
            </w:r>
            <w:r>
              <w:rPr>
                <w:noProof/>
                <w:webHidden/>
              </w:rPr>
              <w:fldChar w:fldCharType="end"/>
            </w:r>
          </w:hyperlink>
        </w:p>
        <w:p w:rsidR="00561148" w:rsidRDefault="004423BE">
          <w:pPr>
            <w:pStyle w:val="TDC4"/>
            <w:tabs>
              <w:tab w:val="right" w:leader="dot" w:pos="9395"/>
            </w:tabs>
            <w:rPr>
              <w:rFonts w:asciiTheme="minorHAnsi" w:eastAsiaTheme="minorEastAsia" w:hAnsiTheme="minorHAnsi"/>
              <w:noProof/>
              <w:sz w:val="22"/>
              <w:lang w:eastAsia="es-CL"/>
            </w:rPr>
          </w:pPr>
          <w:hyperlink w:anchor="_Toc240560319" w:history="1">
            <w:r w:rsidR="00561148" w:rsidRPr="00CD3284">
              <w:rPr>
                <w:rStyle w:val="Hipervnculo"/>
                <w:noProof/>
              </w:rPr>
              <w:t>3.1.2 Evaluación</w:t>
            </w:r>
            <w:r w:rsidR="00561148">
              <w:rPr>
                <w:noProof/>
                <w:webHidden/>
              </w:rPr>
              <w:tab/>
            </w:r>
            <w:r>
              <w:rPr>
                <w:noProof/>
                <w:webHidden/>
              </w:rPr>
              <w:fldChar w:fldCharType="begin"/>
            </w:r>
            <w:r w:rsidR="00561148">
              <w:rPr>
                <w:noProof/>
                <w:webHidden/>
              </w:rPr>
              <w:instrText xml:space="preserve"> PAGEREF _Toc240560319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20" w:history="1">
            <w:r w:rsidR="00561148" w:rsidRPr="00CD3284">
              <w:rPr>
                <w:rStyle w:val="Hipervnculo"/>
                <w:noProof/>
              </w:rPr>
              <w:t>3.1.2.1 Factibilidad Técnica</w:t>
            </w:r>
            <w:r w:rsidR="00561148">
              <w:rPr>
                <w:noProof/>
                <w:webHidden/>
              </w:rPr>
              <w:tab/>
            </w:r>
            <w:r>
              <w:rPr>
                <w:noProof/>
                <w:webHidden/>
              </w:rPr>
              <w:fldChar w:fldCharType="begin"/>
            </w:r>
            <w:r w:rsidR="00561148">
              <w:rPr>
                <w:noProof/>
                <w:webHidden/>
              </w:rPr>
              <w:instrText xml:space="preserve"> PAGEREF _Toc240560320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21" w:history="1">
            <w:r w:rsidR="00561148" w:rsidRPr="00CD3284">
              <w:rPr>
                <w:rStyle w:val="Hipervnculo"/>
                <w:noProof/>
              </w:rPr>
              <w:t>3.1.2.2 Factibilidad Económica</w:t>
            </w:r>
            <w:r w:rsidR="00561148">
              <w:rPr>
                <w:noProof/>
                <w:webHidden/>
              </w:rPr>
              <w:tab/>
            </w:r>
            <w:r>
              <w:rPr>
                <w:noProof/>
                <w:webHidden/>
              </w:rPr>
              <w:fldChar w:fldCharType="begin"/>
            </w:r>
            <w:r w:rsidR="00561148">
              <w:rPr>
                <w:noProof/>
                <w:webHidden/>
              </w:rPr>
              <w:instrText xml:space="preserve"> PAGEREF _Toc240560321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4423BE">
          <w:pPr>
            <w:pStyle w:val="TDC5"/>
            <w:tabs>
              <w:tab w:val="right" w:leader="dot" w:pos="9395"/>
            </w:tabs>
            <w:rPr>
              <w:rFonts w:asciiTheme="minorHAnsi" w:eastAsiaTheme="minorEastAsia" w:hAnsiTheme="minorHAnsi"/>
              <w:noProof/>
              <w:sz w:val="22"/>
              <w:lang w:eastAsia="es-CL"/>
            </w:rPr>
          </w:pPr>
          <w:hyperlink w:anchor="_Toc240560322" w:history="1">
            <w:r w:rsidR="00561148" w:rsidRPr="00CD3284">
              <w:rPr>
                <w:rStyle w:val="Hipervnculo"/>
                <w:noProof/>
              </w:rPr>
              <w:t>3.1.2.3 Factibilidad Operacional.</w:t>
            </w:r>
            <w:r w:rsidR="00561148">
              <w:rPr>
                <w:noProof/>
                <w:webHidden/>
              </w:rPr>
              <w:tab/>
            </w:r>
            <w:r>
              <w:rPr>
                <w:noProof/>
                <w:webHidden/>
              </w:rPr>
              <w:fldChar w:fldCharType="begin"/>
            </w:r>
            <w:r w:rsidR="00561148">
              <w:rPr>
                <w:noProof/>
                <w:webHidden/>
              </w:rPr>
              <w:instrText xml:space="preserve"> PAGEREF _Toc240560322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4423BE">
          <w:pPr>
            <w:pStyle w:val="TDC4"/>
            <w:tabs>
              <w:tab w:val="right" w:leader="dot" w:pos="9395"/>
            </w:tabs>
            <w:rPr>
              <w:rFonts w:asciiTheme="minorHAnsi" w:eastAsiaTheme="minorEastAsia" w:hAnsiTheme="minorHAnsi"/>
              <w:noProof/>
              <w:sz w:val="22"/>
              <w:lang w:eastAsia="es-CL"/>
            </w:rPr>
          </w:pPr>
          <w:hyperlink w:anchor="_Toc240560323" w:history="1">
            <w:r w:rsidR="00561148" w:rsidRPr="00CD3284">
              <w:rPr>
                <w:rStyle w:val="Hipervnculo"/>
                <w:noProof/>
              </w:rPr>
              <w:t>3.1.3 Solución Propuesta</w:t>
            </w:r>
            <w:r w:rsidR="00561148">
              <w:rPr>
                <w:noProof/>
                <w:webHidden/>
              </w:rPr>
              <w:tab/>
            </w:r>
            <w:r>
              <w:rPr>
                <w:noProof/>
                <w:webHidden/>
              </w:rPr>
              <w:fldChar w:fldCharType="begin"/>
            </w:r>
            <w:r w:rsidR="00561148">
              <w:rPr>
                <w:noProof/>
                <w:webHidden/>
              </w:rPr>
              <w:instrText xml:space="preserve"> PAGEREF _Toc240560323 \h </w:instrText>
            </w:r>
            <w:r>
              <w:rPr>
                <w:noProof/>
                <w:webHidden/>
              </w:rPr>
            </w:r>
            <w:r>
              <w:rPr>
                <w:noProof/>
                <w:webHidden/>
              </w:rPr>
              <w:fldChar w:fldCharType="separate"/>
            </w:r>
            <w:r w:rsidR="00561148">
              <w:rPr>
                <w:noProof/>
                <w:webHidden/>
              </w:rPr>
              <w:t>11</w:t>
            </w:r>
            <w:r>
              <w:rPr>
                <w:noProof/>
                <w:webHidden/>
              </w:rPr>
              <w:fldChar w:fldCharType="end"/>
            </w:r>
          </w:hyperlink>
        </w:p>
        <w:p w:rsidR="00561148" w:rsidRDefault="004423BE">
          <w:pPr>
            <w:pStyle w:val="TDC2"/>
            <w:tabs>
              <w:tab w:val="right" w:leader="dot" w:pos="9395"/>
            </w:tabs>
            <w:rPr>
              <w:rFonts w:asciiTheme="minorHAnsi" w:eastAsiaTheme="minorEastAsia" w:hAnsiTheme="minorHAnsi"/>
              <w:noProof/>
              <w:sz w:val="22"/>
              <w:lang w:eastAsia="es-CL"/>
            </w:rPr>
          </w:pPr>
          <w:hyperlink w:anchor="_Toc240560324" w:history="1">
            <w:r w:rsidR="00561148" w:rsidRPr="00CD3284">
              <w:rPr>
                <w:rStyle w:val="Hipervnculo"/>
                <w:noProof/>
              </w:rPr>
              <w:t>4 Conclusión</w:t>
            </w:r>
            <w:r w:rsidR="00561148">
              <w:rPr>
                <w:noProof/>
                <w:webHidden/>
              </w:rPr>
              <w:tab/>
            </w:r>
            <w:r>
              <w:rPr>
                <w:noProof/>
                <w:webHidden/>
              </w:rPr>
              <w:fldChar w:fldCharType="begin"/>
            </w:r>
            <w:r w:rsidR="00561148">
              <w:rPr>
                <w:noProof/>
                <w:webHidden/>
              </w:rPr>
              <w:instrText xml:space="preserve"> PAGEREF _Toc240560324 \h </w:instrText>
            </w:r>
            <w:r>
              <w:rPr>
                <w:noProof/>
                <w:webHidden/>
              </w:rPr>
            </w:r>
            <w:r>
              <w:rPr>
                <w:noProof/>
                <w:webHidden/>
              </w:rPr>
              <w:fldChar w:fldCharType="separate"/>
            </w:r>
            <w:r w:rsidR="00561148">
              <w:rPr>
                <w:noProof/>
                <w:webHidden/>
              </w:rPr>
              <w:t>14</w:t>
            </w:r>
            <w:r>
              <w:rPr>
                <w:noProof/>
                <w:webHidden/>
              </w:rPr>
              <w:fldChar w:fldCharType="end"/>
            </w:r>
          </w:hyperlink>
        </w:p>
        <w:p w:rsidR="002874CD" w:rsidRDefault="004423BE" w:rsidP="00BD222C">
          <w:pPr>
            <w:spacing w:line="360" w:lineRule="auto"/>
            <w:jc w:val="both"/>
            <w:rPr>
              <w:lang w:val="es-ES"/>
            </w:rPr>
          </w:pPr>
          <w:r>
            <w:rPr>
              <w:lang w:val="es-ES"/>
            </w:rPr>
            <w:fldChar w:fldCharType="end"/>
          </w:r>
        </w:p>
      </w:sdtContent>
    </w:sdt>
    <w:p w:rsidR="00D86038" w:rsidRDefault="00D86038" w:rsidP="00BD222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br w:type="page"/>
      </w:r>
    </w:p>
    <w:p w:rsidR="00AD0330" w:rsidRPr="00AD0330" w:rsidRDefault="007B4750" w:rsidP="00BD222C">
      <w:pPr>
        <w:pStyle w:val="Ttulo1"/>
        <w:spacing w:line="360" w:lineRule="auto"/>
        <w:jc w:val="both"/>
      </w:pPr>
      <w:bookmarkStart w:id="3" w:name="_Toc240560304"/>
      <w:r>
        <w:lastRenderedPageBreak/>
        <w:t xml:space="preserve">Capítulo </w:t>
      </w:r>
      <w:bookmarkEnd w:id="0"/>
      <w:bookmarkEnd w:id="1"/>
      <w:r w:rsidR="00AD0330">
        <w:t>I: Introducción</w:t>
      </w:r>
      <w:bookmarkEnd w:id="2"/>
      <w:bookmarkEnd w:id="3"/>
    </w:p>
    <w:p w:rsidR="004C5206" w:rsidRDefault="002E3203" w:rsidP="00BD222C">
      <w:pPr>
        <w:pStyle w:val="Ttulo2"/>
        <w:spacing w:line="360" w:lineRule="auto"/>
        <w:jc w:val="both"/>
      </w:pPr>
      <w:bookmarkStart w:id="4" w:name="_Toc239354245"/>
      <w:bookmarkStart w:id="5" w:name="_Toc240560305"/>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BD222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79729C" w:rsidP="00BD222C">
      <w:pPr>
        <w:spacing w:line="360" w:lineRule="auto"/>
        <w:jc w:val="both"/>
      </w:pPr>
      <w:r>
        <w:t>Es por este motivo</w:t>
      </w:r>
      <w:r w:rsidR="00806035">
        <w:t xml:space="preserv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BD222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BD222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BD222C">
      <w:pPr>
        <w:pStyle w:val="Ttulo3"/>
        <w:numPr>
          <w:ilvl w:val="1"/>
          <w:numId w:val="8"/>
        </w:numPr>
      </w:pPr>
      <w:r>
        <w:br w:type="page"/>
      </w:r>
      <w:bookmarkStart w:id="6" w:name="_Toc239354246"/>
      <w:bookmarkStart w:id="7" w:name="_Toc240560306"/>
      <w:r w:rsidR="00BA3572">
        <w:lastRenderedPageBreak/>
        <w:t>De</w:t>
      </w:r>
      <w:r w:rsidR="003C230E" w:rsidRPr="00A23073">
        <w:t>scripción de la organización.</w:t>
      </w:r>
      <w:bookmarkEnd w:id="6"/>
      <w:bookmarkEnd w:id="7"/>
    </w:p>
    <w:p w:rsidR="00BA3572" w:rsidRPr="00BA3572" w:rsidRDefault="00BA3572" w:rsidP="00BD222C">
      <w:pPr>
        <w:spacing w:line="360" w:lineRule="auto"/>
        <w:jc w:val="both"/>
      </w:pPr>
    </w:p>
    <w:p w:rsidR="00BB0A98" w:rsidRDefault="00BB0A98" w:rsidP="00BD222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BD222C">
      <w:pPr>
        <w:spacing w:line="360" w:lineRule="auto"/>
        <w:jc w:val="both"/>
      </w:pPr>
      <w:r>
        <w:t>Esta organización además trabaja con profesionales a los cuales solicita propuestas tecnológicas innovadoras para ser implementadas en sus clientes.</w:t>
      </w:r>
    </w:p>
    <w:p w:rsidR="00BB0A98" w:rsidRDefault="00795250" w:rsidP="00BD222C">
      <w:pPr>
        <w:spacing w:line="360" w:lineRule="auto"/>
        <w:jc w:val="both"/>
      </w:pPr>
      <w:r>
        <w:t>Su visión es ser la empresa líder en soluciones  informáticas empresariales a nivel nacional e internacional.</w:t>
      </w:r>
    </w:p>
    <w:p w:rsidR="008167D2" w:rsidRDefault="00795250" w:rsidP="00BD222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BD222C">
      <w:pPr>
        <w:spacing w:line="360" w:lineRule="auto"/>
        <w:jc w:val="both"/>
      </w:pPr>
    </w:p>
    <w:p w:rsidR="00205A46" w:rsidRPr="00BA3572" w:rsidRDefault="00205A46" w:rsidP="00BD222C">
      <w:pPr>
        <w:pStyle w:val="Ttulo3"/>
      </w:pPr>
      <w:bookmarkStart w:id="8" w:name="_Toc240560307"/>
      <w:r w:rsidRPr="00BA3572">
        <w:t>1.2 Descripción del problema</w:t>
      </w:r>
      <w:r w:rsidR="00054E0D" w:rsidRPr="00BA3572">
        <w:t>.</w:t>
      </w:r>
      <w:bookmarkEnd w:id="8"/>
    </w:p>
    <w:p w:rsidR="00205A46" w:rsidRDefault="00205A46" w:rsidP="00BD222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BD222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BD222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BD222C">
      <w:pPr>
        <w:pStyle w:val="Ttulo4"/>
        <w:spacing w:line="360" w:lineRule="auto"/>
        <w:jc w:val="both"/>
      </w:pPr>
      <w:bookmarkStart w:id="9" w:name="_Toc240560308"/>
      <w:r>
        <w:t>1.2.1 Antecedentes del problema</w:t>
      </w:r>
      <w:bookmarkEnd w:id="9"/>
    </w:p>
    <w:p w:rsidR="0079729C" w:rsidRDefault="0079729C" w:rsidP="0079729C">
      <w:r>
        <w:t xml:space="preserve">Para la descripción detallada del problema a continuación se </w:t>
      </w:r>
      <w:r w:rsidR="00094E44">
        <w:t>definen</w:t>
      </w:r>
      <w:r>
        <w:t xml:space="preserve"> antecedentes relevantes</w:t>
      </w:r>
      <w:r w:rsidR="00094E44">
        <w:t xml:space="preserve"> de </w:t>
      </w:r>
      <w:r>
        <w:t>la empresa a la cual está orientada la construcción del software, en estos puntos se detalla cómo está formada una empresa de servicio técnico, cuáles son sus funciones y metodología de trabajo organizacional.</w:t>
      </w:r>
    </w:p>
    <w:p w:rsidR="0079729C" w:rsidRDefault="0079729C" w:rsidP="0079729C">
      <w:pPr>
        <w:pStyle w:val="Ttulo5"/>
      </w:pPr>
    </w:p>
    <w:p w:rsidR="0079729C" w:rsidRDefault="0079729C" w:rsidP="0079729C">
      <w:pPr>
        <w:pStyle w:val="Ttulo5"/>
      </w:pPr>
      <w:r>
        <w:t>1.2.1.1 Estructura organizacional del Servicio Técnico.</w:t>
      </w:r>
    </w:p>
    <w:p w:rsidR="0079729C" w:rsidRPr="0079729C" w:rsidRDefault="0079729C" w:rsidP="0079729C"/>
    <w:p w:rsidR="001F659D" w:rsidRDefault="00535BEA" w:rsidP="00BD222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BD222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lastRenderedPageBreak/>
        <w:t>Recursos Humanos:</w:t>
      </w:r>
      <w:r>
        <w:t xml:space="preserve"> es el personal encargado de los empleados de la empresa, ellos reciben informes  del las diferentes áreas, para realizar el pago sueldos, beneficios, comisiones.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A51D88">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A51D88">
      <w:pPr>
        <w:spacing w:line="360" w:lineRule="auto"/>
        <w:jc w:val="center"/>
      </w:pPr>
      <w:r>
        <w:t>Figura 1: Organigrama</w:t>
      </w:r>
      <w:r w:rsidR="00D86038">
        <w:t xml:space="preserve"> Servicio Técnico</w:t>
      </w:r>
    </w:p>
    <w:p w:rsidR="00094E44" w:rsidRDefault="00094E44" w:rsidP="00094E44">
      <w:pPr>
        <w:pStyle w:val="Ttulo5"/>
      </w:pPr>
      <w:r>
        <w:t>1.2.1.2 Metodología de trabajo.</w:t>
      </w:r>
    </w:p>
    <w:p w:rsidR="00094E44" w:rsidRDefault="00094E44" w:rsidP="00094E44"/>
    <w:p w:rsidR="00094E44" w:rsidRDefault="00094E44" w:rsidP="00EB67BC">
      <w:pPr>
        <w:jc w:val="both"/>
      </w:pPr>
      <w:r>
        <w:t xml:space="preserve">Los procesos de un servicio técnico se efectúan de la siguiente forma: </w:t>
      </w:r>
    </w:p>
    <w:p w:rsidR="00094E44" w:rsidRDefault="00094E44" w:rsidP="00EB67BC">
      <w:pPr>
        <w:jc w:val="both"/>
      </w:pPr>
      <w:r>
        <w:t xml:space="preserve">Un cliente llega al servicio técnico  con su </w:t>
      </w:r>
      <w:r w:rsidR="00EB67BC">
        <w:t>artículo</w:t>
      </w:r>
      <w:r>
        <w:t xml:space="preserve"> electrónico defectuoso  y  es atendido por un </w:t>
      </w:r>
      <w:r w:rsidR="00EB67BC">
        <w:t>recepcionista,</w:t>
      </w:r>
      <w:r>
        <w:t xml:space="preserve"> el cual recibe su producto generando una orden de trabajo en la cual consta que el articulo fue ingresado al servicio técnico entregando una copia de este documento al cliente y otra quedara en </w:t>
      </w:r>
      <w:r w:rsidR="00EB67BC">
        <w:t>posesión</w:t>
      </w:r>
      <w:r>
        <w:t xml:space="preserve"> del servicio técnico.</w:t>
      </w:r>
    </w:p>
    <w:p w:rsidR="00094E44" w:rsidRDefault="00094E44" w:rsidP="00EB67BC">
      <w:pPr>
        <w:jc w:val="both"/>
      </w:pPr>
      <w:r>
        <w:t xml:space="preserve">El recepcionista procede a identificar el articulo con un numero que asigna dependiendo de la orden de trabajo el numero debe estar en la orden y </w:t>
      </w:r>
      <w:r w:rsidR="00EB67BC">
        <w:t xml:space="preserve">en </w:t>
      </w:r>
      <w:r>
        <w:t xml:space="preserve"> el </w:t>
      </w:r>
      <w:r w:rsidR="00EB67BC">
        <w:t>artículo</w:t>
      </w:r>
      <w:r>
        <w:t>.</w:t>
      </w:r>
    </w:p>
    <w:p w:rsidR="00094E44" w:rsidRDefault="00094E44" w:rsidP="00EB67BC">
      <w:pPr>
        <w:jc w:val="both"/>
      </w:pPr>
      <w:r>
        <w:t xml:space="preserve">Luego el personal administrativo verifica los ingresos de artículos procediendo a asignar ese trabajo a los técnicos según especialidad, en ningún caso se verifica su disponibilidad de tiempo o carga de trabajo solo se asigna el </w:t>
      </w:r>
      <w:r w:rsidR="00EB67BC">
        <w:t>artículo</w:t>
      </w:r>
      <w:r>
        <w:t xml:space="preserve"> para que lo revise.</w:t>
      </w:r>
    </w:p>
    <w:p w:rsidR="00094E44" w:rsidRDefault="00094E44" w:rsidP="00EB67BC">
      <w:pPr>
        <w:jc w:val="both"/>
      </w:pPr>
      <w:r>
        <w:t xml:space="preserve">El técnico al ver sus ordenes de trabajo asignadas procede a realizar la revisión de los artículos y a emitir un diagnostico el cual, puede ser pendiente, reparado, sin garantía, </w:t>
      </w:r>
      <w:r w:rsidR="00EB67BC">
        <w:t xml:space="preserve">o </w:t>
      </w:r>
      <w:r>
        <w:t>sin reparación.</w:t>
      </w:r>
    </w:p>
    <w:p w:rsidR="00094E44" w:rsidRDefault="00094E44" w:rsidP="00EB67BC">
      <w:pPr>
        <w:jc w:val="both"/>
      </w:pPr>
      <w:r>
        <w:lastRenderedPageBreak/>
        <w:t>Una vez terminado el diagnostico del articulo el técnico entrega al administrativo que le asigno el trabajo el resultado de su diagnostico este resultado</w:t>
      </w:r>
      <w:r w:rsidR="00EB67BC">
        <w:t xml:space="preserve">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EB67BC" w:rsidRDefault="00EB67BC" w:rsidP="00EB67BC">
      <w:pPr>
        <w:jc w:val="both"/>
      </w:pPr>
      <w:r>
        <w:t>Luego el administrativo procede a realizar la gestión de la orden que puede ser cambiar su estado de en revisión a pendiente, reparado, sin garantía o sin reparación.</w:t>
      </w:r>
    </w:p>
    <w:p w:rsidR="00EB67BC" w:rsidRDefault="00EB67BC" w:rsidP="00EB67BC">
      <w:pPr>
        <w:jc w:val="both"/>
      </w:pPr>
      <w:r>
        <w:t>Cuando el proceso finaliza es porque ya se encuentra reparado el artículo, esto debería continuar  haciendo llegar una notificación al cliente que su artículo está listo, esto es por teléfono o vía email, la mayoría de las veces este proceso no se realiza por un tema de recursos y tiempo.</w:t>
      </w:r>
    </w:p>
    <w:p w:rsidR="00132F35" w:rsidRDefault="00EB67BC" w:rsidP="00132F35">
      <w:pPr>
        <w:jc w:val="both"/>
      </w:pPr>
      <w:r>
        <w:t xml:space="preserve">Es posible apreciar el flujo de trabajo en la Figura 2. Flujo de trabajo de un </w:t>
      </w:r>
      <w:r w:rsidR="00132F35">
        <w:t>S</w:t>
      </w:r>
      <w:r>
        <w:t>ervicio</w:t>
      </w:r>
      <w:r w:rsidR="00132F35">
        <w:t xml:space="preserve"> Técnico</w:t>
      </w:r>
    </w:p>
    <w:p w:rsidR="00132F35" w:rsidRDefault="00132F35" w:rsidP="00132F35">
      <w:pPr>
        <w:jc w:val="both"/>
      </w:pPr>
    </w:p>
    <w:p w:rsidR="00054E0D" w:rsidRDefault="00132F35" w:rsidP="00132F35">
      <w:pPr>
        <w:jc w:val="center"/>
      </w:pPr>
      <w:r>
        <w:rPr>
          <w:noProof/>
          <w:lang w:eastAsia="es-CL"/>
        </w:rPr>
        <w:drawing>
          <wp:inline distT="0" distB="0" distL="0" distR="0">
            <wp:extent cx="4972050" cy="3276600"/>
            <wp:effectExtent l="57150" t="19050" r="19050" b="0"/>
            <wp:docPr id="4"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132F35" w:rsidRDefault="00132F35" w:rsidP="00132F35">
      <w:pPr>
        <w:jc w:val="center"/>
      </w:pPr>
      <w:r>
        <w:t>Figura 2: Flujo de trabajo de un Servicio Técnico</w:t>
      </w:r>
    </w:p>
    <w:p w:rsidR="00132F35" w:rsidRPr="00132F35" w:rsidRDefault="00132F35" w:rsidP="00132F35">
      <w:pPr>
        <w:spacing w:line="360" w:lineRule="auto"/>
        <w:jc w:val="center"/>
        <w:rPr>
          <w:u w:val="single"/>
        </w:rPr>
      </w:pPr>
    </w:p>
    <w:p w:rsidR="00054E0D" w:rsidRDefault="00054E0D" w:rsidP="00BD222C">
      <w:pPr>
        <w:pStyle w:val="Ttulo1"/>
        <w:spacing w:line="360" w:lineRule="auto"/>
        <w:jc w:val="both"/>
      </w:pPr>
      <w:bookmarkStart w:id="10" w:name="_Toc240560309"/>
      <w:r>
        <w:lastRenderedPageBreak/>
        <w:t xml:space="preserve">Capítulo II: </w:t>
      </w:r>
      <w:r w:rsidR="006A7317">
        <w:t>Desarrollo del Tema</w:t>
      </w:r>
      <w:bookmarkEnd w:id="10"/>
    </w:p>
    <w:p w:rsidR="00054E0D" w:rsidRDefault="00EB25BF" w:rsidP="00BD222C">
      <w:pPr>
        <w:pStyle w:val="Ttulo2"/>
        <w:numPr>
          <w:ilvl w:val="0"/>
          <w:numId w:val="8"/>
        </w:numPr>
        <w:spacing w:line="360" w:lineRule="auto"/>
        <w:jc w:val="both"/>
      </w:pPr>
      <w:bookmarkStart w:id="11" w:name="_Toc240560310"/>
      <w:r w:rsidRPr="00EB25BF">
        <w:t>Objetivos</w:t>
      </w:r>
      <w:bookmarkEnd w:id="11"/>
    </w:p>
    <w:p w:rsidR="00E00880" w:rsidRDefault="00EB25BF" w:rsidP="00BD222C">
      <w:pPr>
        <w:pStyle w:val="Ttulo3"/>
        <w:numPr>
          <w:ilvl w:val="1"/>
          <w:numId w:val="8"/>
        </w:numPr>
      </w:pPr>
      <w:bookmarkStart w:id="12" w:name="_Toc240560311"/>
      <w:r w:rsidRPr="00EB25BF">
        <w:t>Objetivos Generales</w:t>
      </w:r>
      <w:bookmarkEnd w:id="12"/>
    </w:p>
    <w:p w:rsidR="00EB25BF" w:rsidRPr="00EA3E65" w:rsidRDefault="00535BEA" w:rsidP="00BD222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BD222C">
      <w:pPr>
        <w:pStyle w:val="Ttulo3"/>
      </w:pPr>
      <w:bookmarkStart w:id="13" w:name="_Toc240560312"/>
      <w:r w:rsidRPr="00EB25BF">
        <w:t xml:space="preserve">2.2 </w:t>
      </w:r>
      <w:r w:rsidR="00054E0D" w:rsidRPr="00EB25BF">
        <w:t xml:space="preserve"> Objetivo </w:t>
      </w:r>
      <w:r w:rsidR="00295069" w:rsidRPr="00EB25BF">
        <w:t>Específico</w:t>
      </w:r>
      <w:r w:rsidR="00295069">
        <w:t>s</w:t>
      </w:r>
      <w:bookmarkEnd w:id="13"/>
    </w:p>
    <w:p w:rsidR="00BD222C" w:rsidRDefault="009801ED" w:rsidP="00BD222C">
      <w:pPr>
        <w:spacing w:line="360" w:lineRule="auto"/>
        <w:jc w:val="both"/>
      </w:pPr>
      <w:r>
        <w:t>Los objetivos específicos del proyecto son:</w:t>
      </w:r>
    </w:p>
    <w:p w:rsidR="00BD222C" w:rsidRDefault="00BD222C" w:rsidP="00BD222C">
      <w:pPr>
        <w:pStyle w:val="Prrafodelista"/>
        <w:numPr>
          <w:ilvl w:val="0"/>
          <w:numId w:val="9"/>
        </w:numPr>
        <w:spacing w:line="360" w:lineRule="auto"/>
        <w:jc w:val="both"/>
      </w:pPr>
      <w:r>
        <w:t>Aplicación de bajo costo.</w:t>
      </w:r>
    </w:p>
    <w:p w:rsidR="00BD222C" w:rsidRDefault="00BD222C" w:rsidP="00BD222C">
      <w:pPr>
        <w:pStyle w:val="Prrafodelista"/>
        <w:numPr>
          <w:ilvl w:val="0"/>
          <w:numId w:val="9"/>
        </w:numPr>
        <w:spacing w:line="360" w:lineRule="auto"/>
        <w:jc w:val="both"/>
      </w:pPr>
      <w:r>
        <w:t>Escalable, Flexible y Extensible.</w:t>
      </w:r>
    </w:p>
    <w:p w:rsidR="00BD222C" w:rsidRDefault="00BD222C" w:rsidP="00BD222C">
      <w:pPr>
        <w:pStyle w:val="Prrafodelista"/>
        <w:numPr>
          <w:ilvl w:val="0"/>
          <w:numId w:val="9"/>
        </w:numPr>
        <w:spacing w:line="360" w:lineRule="auto"/>
        <w:jc w:val="both"/>
      </w:pPr>
      <w:r>
        <w:t>Para múltiple empresas y Usuarios (configurable).</w:t>
      </w:r>
    </w:p>
    <w:p w:rsidR="0005548F" w:rsidRDefault="0005548F" w:rsidP="00BD222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BD222C">
      <w:pPr>
        <w:pStyle w:val="Prrafodelista"/>
        <w:numPr>
          <w:ilvl w:val="0"/>
          <w:numId w:val="3"/>
        </w:numPr>
        <w:spacing w:line="360" w:lineRule="auto"/>
        <w:jc w:val="both"/>
      </w:pPr>
      <w:r>
        <w:t>El registro de artículos que ingresan al servicio.</w:t>
      </w:r>
    </w:p>
    <w:p w:rsidR="0005548F" w:rsidRDefault="0005548F" w:rsidP="00BD222C">
      <w:pPr>
        <w:pStyle w:val="Prrafodelista"/>
        <w:numPr>
          <w:ilvl w:val="0"/>
          <w:numId w:val="3"/>
        </w:numPr>
        <w:spacing w:line="360" w:lineRule="auto"/>
        <w:jc w:val="both"/>
      </w:pPr>
      <w:r>
        <w:t>Automatización de asignación de carga de trabajo hacia los técnicos.</w:t>
      </w:r>
    </w:p>
    <w:p w:rsidR="0005548F" w:rsidRDefault="0005548F" w:rsidP="00BD222C">
      <w:pPr>
        <w:pStyle w:val="Prrafodelista"/>
        <w:numPr>
          <w:ilvl w:val="0"/>
          <w:numId w:val="3"/>
        </w:numPr>
        <w:spacing w:line="360" w:lineRule="auto"/>
        <w:jc w:val="both"/>
      </w:pPr>
      <w:r>
        <w:t>Entregar información precisa, consistente y en tiempo real de los procesos del servicio.</w:t>
      </w:r>
    </w:p>
    <w:p w:rsidR="0005548F" w:rsidRDefault="0005548F" w:rsidP="00BD222C">
      <w:pPr>
        <w:pStyle w:val="Prrafodelista"/>
        <w:numPr>
          <w:ilvl w:val="0"/>
          <w:numId w:val="3"/>
        </w:numPr>
        <w:spacing w:line="360" w:lineRule="auto"/>
        <w:jc w:val="both"/>
      </w:pPr>
      <w:r>
        <w:t>Manejo de estados de los artículos ingresados al servicio.</w:t>
      </w:r>
    </w:p>
    <w:p w:rsidR="0005548F" w:rsidRDefault="0005548F" w:rsidP="00BD222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BD222C">
      <w:pPr>
        <w:pStyle w:val="Prrafodelista"/>
        <w:numPr>
          <w:ilvl w:val="0"/>
          <w:numId w:val="3"/>
        </w:numPr>
        <w:spacing w:line="360" w:lineRule="auto"/>
        <w:jc w:val="both"/>
      </w:pPr>
      <w:r>
        <w:t>Entregar información de trabajo realizado por técnicos al área de recursos humanos.</w:t>
      </w:r>
    </w:p>
    <w:p w:rsidR="006A7317" w:rsidRDefault="0005548F" w:rsidP="00BD222C">
      <w:pPr>
        <w:pStyle w:val="Prrafodelista"/>
        <w:numPr>
          <w:ilvl w:val="0"/>
          <w:numId w:val="3"/>
        </w:numPr>
        <w:spacing w:line="360" w:lineRule="auto"/>
        <w:jc w:val="both"/>
      </w:pPr>
      <w:r>
        <w:t>Permitir comunicación actualizada con clientes.</w:t>
      </w:r>
      <w:bookmarkStart w:id="14" w:name="Perspectiva_del_producto."/>
    </w:p>
    <w:p w:rsidR="00231DBB" w:rsidRPr="00231DBB" w:rsidRDefault="00643551" w:rsidP="00BD222C">
      <w:pPr>
        <w:pStyle w:val="Ttulo2"/>
        <w:spacing w:line="360" w:lineRule="auto"/>
        <w:jc w:val="both"/>
      </w:pPr>
      <w:bookmarkStart w:id="15" w:name="_Toc240560313"/>
      <w:bookmarkEnd w:id="14"/>
      <w:r>
        <w:rPr>
          <w:lang w:val="es-ES_tradnl"/>
        </w:rPr>
        <w:lastRenderedPageBreak/>
        <w:t>3</w:t>
      </w:r>
      <w:r w:rsidR="00231DBB">
        <w:t xml:space="preserve"> Metodología de trabajo</w:t>
      </w:r>
      <w:bookmarkEnd w:id="15"/>
    </w:p>
    <w:p w:rsidR="00231DBB" w:rsidRDefault="00643551" w:rsidP="00BD222C">
      <w:pPr>
        <w:pStyle w:val="Ttulo3"/>
      </w:pPr>
      <w:bookmarkStart w:id="16" w:name="_Toc240560314"/>
      <w:r>
        <w:t>3</w:t>
      </w:r>
      <w:r w:rsidR="00231DBB">
        <w:t>.1 Propuesta de solución</w:t>
      </w:r>
      <w:bookmarkEnd w:id="16"/>
      <w:r w:rsidR="00231DBB">
        <w:t xml:space="preserve"> </w:t>
      </w:r>
    </w:p>
    <w:p w:rsidR="00FA7AA1" w:rsidRDefault="00C61443" w:rsidP="00BD222C">
      <w:pPr>
        <w:spacing w:line="360" w:lineRule="auto"/>
        <w:jc w:val="both"/>
      </w:pPr>
      <w:r>
        <w:t>En este punto se proponen diferentes alternativas para solucionar las problemáticas de flujos de procesos  de los servicios técnicos.</w:t>
      </w:r>
    </w:p>
    <w:p w:rsidR="00FA7AA1" w:rsidRDefault="00643551" w:rsidP="00BD222C">
      <w:pPr>
        <w:pStyle w:val="Ttulo4"/>
        <w:spacing w:line="360" w:lineRule="auto"/>
        <w:jc w:val="both"/>
      </w:pPr>
      <w:bookmarkStart w:id="17" w:name="_Toc240560315"/>
      <w:r>
        <w:t>3</w:t>
      </w:r>
      <w:r w:rsidR="00FA7AA1">
        <w:t>.1.1 Alternativas</w:t>
      </w:r>
      <w:bookmarkEnd w:id="17"/>
    </w:p>
    <w:p w:rsidR="00FA7AA1" w:rsidRDefault="00643551" w:rsidP="00BD222C">
      <w:pPr>
        <w:pStyle w:val="Ttulo5"/>
        <w:spacing w:line="360" w:lineRule="auto"/>
        <w:jc w:val="both"/>
      </w:pPr>
      <w:bookmarkStart w:id="18" w:name="_Toc240560316"/>
      <w:r>
        <w:t>3</w:t>
      </w:r>
      <w:r w:rsidR="00FA7AA1">
        <w:t>.1.1.1 Sistema ERP.</w:t>
      </w:r>
      <w:bookmarkEnd w:id="18"/>
    </w:p>
    <w:p w:rsidR="00004F03" w:rsidRDefault="00FA7AA1" w:rsidP="00BD222C">
      <w:pPr>
        <w:spacing w:line="360" w:lineRule="auto"/>
        <w:jc w:val="both"/>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E00880" w:rsidRDefault="00E00880" w:rsidP="00BD222C">
      <w:pPr>
        <w:spacing w:line="360" w:lineRule="auto"/>
      </w:pPr>
    </w:p>
    <w:p w:rsidR="00004F03" w:rsidRDefault="00643551" w:rsidP="00BD222C">
      <w:pPr>
        <w:pStyle w:val="Ttulo5"/>
        <w:spacing w:line="360" w:lineRule="auto"/>
      </w:pPr>
      <w:bookmarkStart w:id="19" w:name="_Toc240560317"/>
      <w:r>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19"/>
      <w:r w:rsidR="00783F03">
        <w:br/>
      </w:r>
    </w:p>
    <w:p w:rsidR="00783F03" w:rsidRDefault="00783F03" w:rsidP="00BD222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E00880" w:rsidRDefault="00E00880" w:rsidP="00BD222C">
      <w:pPr>
        <w:spacing w:line="360" w:lineRule="auto"/>
        <w:jc w:val="both"/>
      </w:pPr>
    </w:p>
    <w:p w:rsidR="00E00880" w:rsidRPr="00004F03" w:rsidRDefault="00E00880" w:rsidP="00BD222C">
      <w:pPr>
        <w:spacing w:line="360" w:lineRule="auto"/>
        <w:jc w:val="both"/>
        <w:rPr>
          <w:u w:val="single"/>
        </w:rPr>
      </w:pPr>
    </w:p>
    <w:p w:rsidR="0065517F" w:rsidRDefault="00643551" w:rsidP="00BD222C">
      <w:pPr>
        <w:pStyle w:val="Ttulo5"/>
        <w:spacing w:line="360" w:lineRule="auto"/>
      </w:pPr>
      <w:bookmarkStart w:id="20" w:name="_Toc240560318"/>
      <w:r>
        <w:lastRenderedPageBreak/>
        <w:t>3</w:t>
      </w:r>
      <w:r w:rsidR="00783F03">
        <w:t>.1.1.3</w:t>
      </w:r>
      <w:r w:rsidR="00BD222C">
        <w:t xml:space="preserve"> </w:t>
      </w:r>
      <w:r w:rsidR="00783F03">
        <w:t xml:space="preserve"> S</w:t>
      </w:r>
      <w:r w:rsidR="006913A4">
        <w:t>oftware</w:t>
      </w:r>
      <w:r w:rsidR="00783F03">
        <w:t xml:space="preserve"> como servicio</w:t>
      </w:r>
      <w:bookmarkEnd w:id="20"/>
      <w:r w:rsidR="006913A4">
        <w:br/>
      </w:r>
      <w:r w:rsidR="006913A4">
        <w:tab/>
      </w:r>
    </w:p>
    <w:p w:rsidR="006913A4" w:rsidRDefault="006913A4" w:rsidP="00BD222C">
      <w:pPr>
        <w:spacing w:line="360" w:lineRule="auto"/>
        <w:jc w:val="both"/>
      </w:pPr>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BD222C">
      <w:pPr>
        <w:spacing w:line="360" w:lineRule="auto"/>
        <w:jc w:val="both"/>
      </w:pPr>
      <w:r>
        <w:br w:type="page"/>
      </w:r>
    </w:p>
    <w:p w:rsidR="00611FA4" w:rsidRDefault="00643551" w:rsidP="00BD222C">
      <w:pPr>
        <w:pStyle w:val="Ttulo4"/>
        <w:spacing w:line="360" w:lineRule="auto"/>
        <w:jc w:val="both"/>
      </w:pPr>
      <w:bookmarkStart w:id="21" w:name="_Toc240560319"/>
      <w:r>
        <w:lastRenderedPageBreak/>
        <w:t>3</w:t>
      </w:r>
      <w:r w:rsidR="000702D3" w:rsidRPr="007930E7">
        <w:t>.1.2 Evaluación</w:t>
      </w:r>
      <w:bookmarkEnd w:id="21"/>
    </w:p>
    <w:p w:rsidR="00E00880" w:rsidRPr="00E00880" w:rsidRDefault="00E00880" w:rsidP="00BD222C">
      <w:pPr>
        <w:spacing w:line="360" w:lineRule="auto"/>
        <w:jc w:val="both"/>
      </w:pPr>
      <w:r>
        <w:t>Dentro de las tres alternativas la mejor solución es un software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FF160B">
      <w:pPr>
        <w:pStyle w:val="Ttulo5"/>
        <w:spacing w:line="360" w:lineRule="auto"/>
        <w:jc w:val="both"/>
      </w:pPr>
      <w:bookmarkStart w:id="22" w:name="_Toc240560320"/>
      <w:r>
        <w:t>3</w:t>
      </w:r>
      <w:r w:rsidR="0031772F">
        <w:t xml:space="preserve">.1.2.1 </w:t>
      </w:r>
      <w:r w:rsidR="00611FA4">
        <w:t xml:space="preserve">Factibilidad </w:t>
      </w:r>
      <w:r w:rsidR="00DD2FA0">
        <w:t>Técnica</w:t>
      </w:r>
      <w:bookmarkEnd w:id="22"/>
    </w:p>
    <w:p w:rsidR="00FF160B" w:rsidRDefault="00FF160B" w:rsidP="00FF160B">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FF160B">
      <w:pPr>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954AA">
      <w:pPr>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954AA">
      <w:pPr>
        <w:jc w:val="both"/>
      </w:pPr>
      <w:r>
        <w:t xml:space="preserve">Debe contar con un </w:t>
      </w:r>
      <w:r w:rsidR="00FF160B">
        <w:t xml:space="preserve">dispositivo que </w:t>
      </w:r>
      <w:r w:rsidR="00FF160B" w:rsidRPr="00E954AA">
        <w:t>permita</w:t>
      </w:r>
      <w:r w:rsidR="00FF160B">
        <w:t xml:space="preserve"> </w:t>
      </w:r>
      <w:r>
        <w:t>ejecuta mínimo uno de</w:t>
      </w:r>
      <w:r w:rsidR="00FF160B">
        <w:t xml:space="preserve"> los siguientes </w:t>
      </w:r>
      <w:r w:rsidR="00E954AA">
        <w:t>browser:</w:t>
      </w:r>
    </w:p>
    <w:p w:rsidR="00FF160B" w:rsidRDefault="00FF160B" w:rsidP="00E954AA">
      <w:pPr>
        <w:pStyle w:val="Prrafodelista"/>
        <w:numPr>
          <w:ilvl w:val="0"/>
          <w:numId w:val="6"/>
        </w:numPr>
        <w:spacing w:line="360" w:lineRule="auto"/>
        <w:jc w:val="both"/>
      </w:pPr>
      <w:r>
        <w:t>Internet Explorer 6 o superior</w:t>
      </w:r>
    </w:p>
    <w:p w:rsidR="00FF160B" w:rsidRDefault="00FF160B" w:rsidP="00E954AA">
      <w:pPr>
        <w:pStyle w:val="Prrafodelista"/>
        <w:numPr>
          <w:ilvl w:val="0"/>
          <w:numId w:val="6"/>
        </w:numPr>
        <w:spacing w:line="360" w:lineRule="auto"/>
        <w:jc w:val="both"/>
      </w:pPr>
      <w:r>
        <w:t>Mozilla Firefox 2 o superior</w:t>
      </w:r>
    </w:p>
    <w:p w:rsidR="00FF160B" w:rsidRDefault="00FF160B" w:rsidP="00E954AA">
      <w:pPr>
        <w:pStyle w:val="Prrafodelista"/>
        <w:numPr>
          <w:ilvl w:val="0"/>
          <w:numId w:val="6"/>
        </w:numPr>
        <w:spacing w:line="360" w:lineRule="auto"/>
        <w:jc w:val="both"/>
      </w:pPr>
      <w:r>
        <w:t>Safari 3 o superior</w:t>
      </w:r>
    </w:p>
    <w:p w:rsidR="00FF160B" w:rsidRDefault="00FF160B" w:rsidP="00E954AA">
      <w:pPr>
        <w:pStyle w:val="Prrafodelista"/>
        <w:numPr>
          <w:ilvl w:val="0"/>
          <w:numId w:val="6"/>
        </w:numPr>
        <w:spacing w:line="360" w:lineRule="auto"/>
        <w:jc w:val="both"/>
      </w:pPr>
      <w:r>
        <w:t>Opera 9 o superior</w:t>
      </w:r>
    </w:p>
    <w:p w:rsidR="00FF160B" w:rsidRDefault="00FF160B" w:rsidP="00E954AA">
      <w:pPr>
        <w:pStyle w:val="Prrafodelista"/>
        <w:numPr>
          <w:ilvl w:val="0"/>
          <w:numId w:val="6"/>
        </w:numPr>
        <w:spacing w:line="360" w:lineRule="auto"/>
        <w:jc w:val="both"/>
      </w:pPr>
      <w:r>
        <w:t>Chrome</w:t>
      </w:r>
    </w:p>
    <w:p w:rsidR="00DD2FA0" w:rsidRDefault="00895F38" w:rsidP="00E954AA">
      <w:pPr>
        <w:spacing w:line="360" w:lineRule="auto"/>
        <w:jc w:val="both"/>
      </w:pPr>
      <w:r>
        <w:t>Cabe señalar que el browser a utilizar debe poseer la siguiente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BD222C">
      <w:pPr>
        <w:spacing w:line="360" w:lineRule="auto"/>
        <w:jc w:val="both"/>
      </w:pPr>
    </w:p>
    <w:p w:rsidR="00E00880" w:rsidRDefault="00E00880" w:rsidP="00BD222C">
      <w:pPr>
        <w:spacing w:line="360" w:lineRule="auto"/>
        <w:jc w:val="both"/>
      </w:pPr>
    </w:p>
    <w:p w:rsidR="00E00880" w:rsidRDefault="00E00880" w:rsidP="00BD222C">
      <w:pPr>
        <w:spacing w:line="360" w:lineRule="auto"/>
        <w:jc w:val="both"/>
      </w:pPr>
    </w:p>
    <w:p w:rsidR="00E00880" w:rsidRPr="00DD2FA0" w:rsidRDefault="00E00880" w:rsidP="00BD222C">
      <w:pPr>
        <w:spacing w:line="360" w:lineRule="auto"/>
        <w:jc w:val="both"/>
      </w:pPr>
    </w:p>
    <w:p w:rsidR="008D2794" w:rsidRPr="008D2794" w:rsidRDefault="00643551" w:rsidP="00E954AA">
      <w:pPr>
        <w:pStyle w:val="Ttulo5"/>
        <w:spacing w:line="360" w:lineRule="auto"/>
        <w:jc w:val="both"/>
      </w:pPr>
      <w:bookmarkStart w:id="23" w:name="_Toc240560321"/>
      <w:r>
        <w:t>3</w:t>
      </w:r>
      <w:r w:rsidR="0031772F">
        <w:t>.1.2.2 Factibilidad Económica</w:t>
      </w:r>
      <w:bookmarkEnd w:id="23"/>
    </w:p>
    <w:p w:rsidR="0031772F" w:rsidRDefault="00415FC4" w:rsidP="00BD222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BD222C">
      <w:pPr>
        <w:spacing w:line="360" w:lineRule="auto"/>
        <w:jc w:val="both"/>
      </w:pPr>
      <w:r>
        <w:t>Este sistema tendrá las siguientes tarifas planas para un paquete de características básicas:</w:t>
      </w:r>
    </w:p>
    <w:p w:rsidR="00415FC4" w:rsidRDefault="00415FC4" w:rsidP="00BD222C">
      <w:pPr>
        <w:spacing w:line="360" w:lineRule="auto"/>
        <w:jc w:val="both"/>
      </w:pPr>
      <w:r>
        <w:t>$40.000 Mensual por usuario.</w:t>
      </w:r>
    </w:p>
    <w:p w:rsidR="00415FC4" w:rsidRDefault="00415FC4" w:rsidP="00BD222C">
      <w:pPr>
        <w:spacing w:line="360" w:lineRule="auto"/>
        <w:jc w:val="both"/>
      </w:pPr>
      <w:r>
        <w:t>Donde el contrato se define según el cliente con las opciones de ser mensual, trimestral, semestral o anual.</w:t>
      </w:r>
    </w:p>
    <w:p w:rsidR="00415FC4" w:rsidRDefault="00415FC4" w:rsidP="00BD222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BD222C">
      <w:pPr>
        <w:spacing w:line="360" w:lineRule="auto"/>
        <w:jc w:val="both"/>
      </w:pPr>
      <w:r>
        <w:t>Además el cliente podrá solicitar nuevas características según su demanda, cargando un valor agregado a su cuenta mensual.</w:t>
      </w:r>
      <w:r>
        <w:tab/>
      </w:r>
    </w:p>
    <w:p w:rsidR="00C61443" w:rsidRDefault="00415FC4" w:rsidP="00BD222C">
      <w:pPr>
        <w:spacing w:line="360" w:lineRule="auto"/>
        <w:jc w:val="both"/>
      </w:pPr>
      <w:r>
        <w:t>También el cliente poseerá soporte ante cualquier imprevisto o ayuda en general vía email con plazo de 24 horas de respuesta y soporte telefónico.</w:t>
      </w:r>
    </w:p>
    <w:p w:rsidR="00561148" w:rsidRDefault="00561148" w:rsidP="00BD222C">
      <w:pPr>
        <w:spacing w:line="360" w:lineRule="auto"/>
        <w:jc w:val="both"/>
      </w:pPr>
    </w:p>
    <w:p w:rsidR="00C61443" w:rsidRDefault="00643551" w:rsidP="00561148">
      <w:pPr>
        <w:pStyle w:val="Ttulo5"/>
        <w:spacing w:line="360" w:lineRule="auto"/>
        <w:jc w:val="both"/>
      </w:pPr>
      <w:bookmarkStart w:id="24" w:name="_Toc240560322"/>
      <w:r>
        <w:t>3</w:t>
      </w:r>
      <w:r w:rsidR="00C61443">
        <w:t>.1.2.</w:t>
      </w:r>
      <w:r w:rsidR="00E00880">
        <w:t>3</w:t>
      </w:r>
      <w:r w:rsidR="00C61443">
        <w:t xml:space="preserve"> Factibilidad Operacional.</w:t>
      </w:r>
      <w:bookmarkEnd w:id="24"/>
    </w:p>
    <w:p w:rsidR="00E00880" w:rsidRDefault="00E00880" w:rsidP="00BD222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BD222C">
      <w:pPr>
        <w:spacing w:line="360" w:lineRule="auto"/>
        <w:jc w:val="both"/>
      </w:pPr>
      <w:r>
        <w:t>Cabe destacar que los usuarios finales</w:t>
      </w:r>
      <w:r w:rsidR="00C61443">
        <w:t xml:space="preserve"> deberán tener los conocimientos mínimos de computación.</w:t>
      </w:r>
    </w:p>
    <w:p w:rsidR="00C61443" w:rsidRPr="00E00880" w:rsidRDefault="00E00880" w:rsidP="00BD222C">
      <w:pPr>
        <w:spacing w:line="360" w:lineRule="auto"/>
        <w:jc w:val="both"/>
      </w:pPr>
      <w:r>
        <w:lastRenderedPageBreak/>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BD222C">
      <w:pPr>
        <w:pStyle w:val="Ttulo4"/>
        <w:spacing w:line="360" w:lineRule="auto"/>
        <w:jc w:val="both"/>
      </w:pPr>
      <w:bookmarkStart w:id="25" w:name="_Toc240560323"/>
      <w:r>
        <w:t>3</w:t>
      </w:r>
      <w:r w:rsidR="000702D3">
        <w:t>.1.3 Solución Propuesta</w:t>
      </w:r>
      <w:bookmarkEnd w:id="25"/>
    </w:p>
    <w:p w:rsidR="000702D3" w:rsidRDefault="000702D3" w:rsidP="00BD222C">
      <w:pPr>
        <w:spacing w:line="360" w:lineRule="auto"/>
        <w:ind w:firstLine="709"/>
        <w:jc w:val="both"/>
      </w:pPr>
    </w:p>
    <w:p w:rsidR="0065517F" w:rsidRDefault="0065517F" w:rsidP="00BD222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561148">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BD222C">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w:t>
      </w:r>
      <w:r w:rsidR="0065517F">
        <w:lastRenderedPageBreak/>
        <w:t>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BD222C">
      <w:pPr>
        <w:spacing w:line="360" w:lineRule="auto"/>
        <w:jc w:val="both"/>
        <w:rPr>
          <w:u w:val="single"/>
        </w:rPr>
      </w:pPr>
    </w:p>
    <w:p w:rsidR="00231DBB" w:rsidRPr="00231DBB" w:rsidRDefault="00231DBB" w:rsidP="00BD222C">
      <w:pPr>
        <w:spacing w:line="360" w:lineRule="auto"/>
        <w:jc w:val="both"/>
        <w:rPr>
          <w:u w:val="single"/>
        </w:rPr>
      </w:pPr>
    </w:p>
    <w:p w:rsidR="00231DBB" w:rsidRDefault="00231DBB" w:rsidP="00BD222C">
      <w:pPr>
        <w:spacing w:line="360" w:lineRule="auto"/>
        <w:jc w:val="both"/>
      </w:pPr>
    </w:p>
    <w:p w:rsidR="00231DBB" w:rsidRPr="00231DBB" w:rsidRDefault="00231DBB" w:rsidP="00BD222C">
      <w:pPr>
        <w:spacing w:line="360" w:lineRule="auto"/>
        <w:jc w:val="both"/>
      </w:pPr>
    </w:p>
    <w:p w:rsidR="00295069" w:rsidRPr="00295069" w:rsidRDefault="00295069" w:rsidP="00BD222C">
      <w:pPr>
        <w:spacing w:line="360" w:lineRule="auto"/>
        <w:jc w:val="both"/>
      </w:pPr>
    </w:p>
    <w:p w:rsidR="00054E0D" w:rsidRDefault="00054E0D" w:rsidP="00BD222C">
      <w:pPr>
        <w:spacing w:line="360" w:lineRule="auto"/>
        <w:jc w:val="both"/>
      </w:pPr>
    </w:p>
    <w:p w:rsidR="00E55019" w:rsidRPr="00054E0D" w:rsidRDefault="00E55019" w:rsidP="00BD222C">
      <w:pPr>
        <w:spacing w:line="360" w:lineRule="auto"/>
        <w:jc w:val="both"/>
      </w:pPr>
    </w:p>
    <w:p w:rsidR="007A6B24" w:rsidRDefault="007A6B24" w:rsidP="00BD222C">
      <w:pPr>
        <w:spacing w:line="360" w:lineRule="auto"/>
        <w:jc w:val="both"/>
      </w:pPr>
    </w:p>
    <w:p w:rsidR="00387568" w:rsidRPr="00387568" w:rsidRDefault="00387568" w:rsidP="00BD222C">
      <w:pPr>
        <w:spacing w:line="360" w:lineRule="auto"/>
        <w:jc w:val="both"/>
      </w:pPr>
    </w:p>
    <w:p w:rsidR="000C287B" w:rsidRDefault="000C287B" w:rsidP="00BD222C">
      <w:pPr>
        <w:spacing w:line="360" w:lineRule="auto"/>
        <w:jc w:val="both"/>
      </w:pPr>
      <w:r>
        <w:br w:type="page"/>
      </w:r>
    </w:p>
    <w:p w:rsidR="002E3203" w:rsidRDefault="00643551" w:rsidP="00BD222C">
      <w:pPr>
        <w:pStyle w:val="Ttulo2"/>
        <w:spacing w:line="360" w:lineRule="auto"/>
        <w:jc w:val="both"/>
      </w:pPr>
      <w:bookmarkStart w:id="26" w:name="_Toc240560324"/>
      <w:r>
        <w:lastRenderedPageBreak/>
        <w:t xml:space="preserve">4 </w:t>
      </w:r>
      <w:r w:rsidR="000C287B">
        <w:t>Conclusión</w:t>
      </w:r>
      <w:bookmarkEnd w:id="26"/>
    </w:p>
    <w:p w:rsidR="00643551" w:rsidRPr="00643551" w:rsidRDefault="00643551" w:rsidP="00BD222C">
      <w:pPr>
        <w:spacing w:line="360" w:lineRule="auto"/>
        <w:jc w:val="both"/>
      </w:pPr>
    </w:p>
    <w:p w:rsidR="000C287B" w:rsidRDefault="000C287B" w:rsidP="00BD222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BD222C">
      <w:pPr>
        <w:spacing w:line="360" w:lineRule="auto"/>
        <w:jc w:val="both"/>
      </w:pPr>
      <w:r>
        <w:t>Los sistemas On Demand son las nuevas tendencias del futuro las cuales permiten a las empresas utilizar estratégicamente los recursos de TI.</w:t>
      </w:r>
    </w:p>
    <w:p w:rsidR="000C287B" w:rsidRPr="002E3203" w:rsidRDefault="000C287B" w:rsidP="00BD222C">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ABC" w:rsidRDefault="00224ABC" w:rsidP="007B4750">
      <w:pPr>
        <w:spacing w:after="0" w:line="240" w:lineRule="auto"/>
      </w:pPr>
      <w:r>
        <w:separator/>
      </w:r>
    </w:p>
  </w:endnote>
  <w:endnote w:type="continuationSeparator" w:id="0">
    <w:p w:rsidR="00224ABC" w:rsidRDefault="00224ABC"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E44" w:rsidRDefault="00094E4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132F35">
            <w:rPr>
              <w:noProof/>
            </w:rPr>
            <w:t>5</w:t>
          </w:r>
        </w:fldSimple>
      </w:sdtContent>
    </w:sdt>
  </w:p>
  <w:p w:rsidR="00094E44" w:rsidRDefault="00094E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ABC" w:rsidRDefault="00224ABC" w:rsidP="007B4750">
      <w:pPr>
        <w:spacing w:after="0" w:line="240" w:lineRule="auto"/>
      </w:pPr>
      <w:r>
        <w:separator/>
      </w:r>
    </w:p>
  </w:footnote>
  <w:footnote w:type="continuationSeparator" w:id="0">
    <w:p w:rsidR="00224ABC" w:rsidRDefault="00224ABC"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E44" w:rsidRDefault="00094E44" w:rsidP="000B02D8">
    <w:pPr>
      <w:pStyle w:val="Subttulo"/>
      <w:pBdr>
        <w:bottom w:val="single" w:sz="4" w:space="1" w:color="auto"/>
      </w:pBdr>
    </w:pPr>
  </w:p>
  <w:p w:rsidR="00094E44" w:rsidRPr="000B02D8" w:rsidRDefault="00094E44"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132F35">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66562"/>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4E44"/>
    <w:rsid w:val="000976D1"/>
    <w:rsid w:val="000A5389"/>
    <w:rsid w:val="000A57BB"/>
    <w:rsid w:val="000B02D8"/>
    <w:rsid w:val="000C287B"/>
    <w:rsid w:val="000F537F"/>
    <w:rsid w:val="00132F35"/>
    <w:rsid w:val="001F659D"/>
    <w:rsid w:val="00205A46"/>
    <w:rsid w:val="00224ABC"/>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423BE"/>
    <w:rsid w:val="004B3A8D"/>
    <w:rsid w:val="004C36EE"/>
    <w:rsid w:val="004C5206"/>
    <w:rsid w:val="00501362"/>
    <w:rsid w:val="00535BEA"/>
    <w:rsid w:val="00561148"/>
    <w:rsid w:val="00584EDD"/>
    <w:rsid w:val="00611FA4"/>
    <w:rsid w:val="00612A87"/>
    <w:rsid w:val="00643551"/>
    <w:rsid w:val="0065517F"/>
    <w:rsid w:val="00656A82"/>
    <w:rsid w:val="00673125"/>
    <w:rsid w:val="006755F4"/>
    <w:rsid w:val="00680FA1"/>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9729C"/>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310AD"/>
    <w:rsid w:val="00A32E6F"/>
    <w:rsid w:val="00A50E6A"/>
    <w:rsid w:val="00A51D88"/>
    <w:rsid w:val="00A82270"/>
    <w:rsid w:val="00A94B45"/>
    <w:rsid w:val="00AA0237"/>
    <w:rsid w:val="00AD0330"/>
    <w:rsid w:val="00AD0592"/>
    <w:rsid w:val="00AE3968"/>
    <w:rsid w:val="00B12677"/>
    <w:rsid w:val="00B5180D"/>
    <w:rsid w:val="00BA1CB4"/>
    <w:rsid w:val="00BA3572"/>
    <w:rsid w:val="00BB0A98"/>
    <w:rsid w:val="00BD222C"/>
    <w:rsid w:val="00BF07D9"/>
    <w:rsid w:val="00C4675B"/>
    <w:rsid w:val="00C5016A"/>
    <w:rsid w:val="00C61443"/>
    <w:rsid w:val="00C71008"/>
    <w:rsid w:val="00C851A4"/>
    <w:rsid w:val="00CA1E11"/>
    <w:rsid w:val="00CA4430"/>
    <w:rsid w:val="00CC6959"/>
    <w:rsid w:val="00D7409E"/>
    <w:rsid w:val="00D86038"/>
    <w:rsid w:val="00DD2BA4"/>
    <w:rsid w:val="00DD2FA0"/>
    <w:rsid w:val="00DD4A1A"/>
    <w:rsid w:val="00DE051D"/>
    <w:rsid w:val="00E00880"/>
    <w:rsid w:val="00E34E40"/>
    <w:rsid w:val="00E45DCA"/>
    <w:rsid w:val="00E52E95"/>
    <w:rsid w:val="00E55019"/>
    <w:rsid w:val="00E7767E"/>
    <w:rsid w:val="00E954AA"/>
    <w:rsid w:val="00E9660A"/>
    <w:rsid w:val="00EA3E65"/>
    <w:rsid w:val="00EB25BF"/>
    <w:rsid w:val="00EB67BC"/>
    <w:rsid w:val="00EE32A7"/>
    <w:rsid w:val="00EE4619"/>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49DFB-9FEE-4309-89B4-701362E4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3098</Words>
  <Characters>17040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9</cp:revision>
  <cp:lastPrinted>2009-09-03T04:55:00Z</cp:lastPrinted>
  <dcterms:created xsi:type="dcterms:W3CDTF">2009-09-12T21:53:00Z</dcterms:created>
  <dcterms:modified xsi:type="dcterms:W3CDTF">2009-09-18T06:05:00Z</dcterms:modified>
</cp:coreProperties>
</file>