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gif" ContentType="image/gif"/>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3F537" w14:textId="77777777" w:rsidR="00E404F1" w:rsidRDefault="00E404F1" w:rsidP="00E404F1">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14:paraId="76B32508" w14:textId="77777777" w:rsidR="00E404F1" w:rsidRDefault="00E404F1" w:rsidP="00E404F1">
      <w:pPr>
        <w:rPr>
          <w:rFonts w:ascii="Helvetica" w:hAnsi="Helvetica"/>
          <w:color w:val="00B0F0"/>
          <w:sz w:val="32"/>
        </w:rPr>
      </w:pPr>
      <w:r>
        <w:rPr>
          <w:rFonts w:ascii="Helvetica" w:hAnsi="Helvetica"/>
          <w:color w:val="00B0F0"/>
          <w:sz w:val="32"/>
        </w:rPr>
        <w:t>Solutions</w:t>
      </w:r>
      <w:r w:rsidRPr="00E358A2">
        <w:rPr>
          <w:rFonts w:ascii="Helvetica" w:hAnsi="Helvetica"/>
          <w:color w:val="00B0F0"/>
          <w:sz w:val="32"/>
        </w:rPr>
        <w:t xml:space="preserve"> for building </w:t>
      </w:r>
      <w:r w:rsidR="00037064" w:rsidRPr="00E358A2">
        <w:rPr>
          <w:rFonts w:ascii="Helvetica" w:hAnsi="Helvetica"/>
          <w:color w:val="00B0F0"/>
          <w:sz w:val="32"/>
        </w:rPr>
        <w:t>flexible and nimble IT Architecture using microservices</w:t>
      </w:r>
    </w:p>
    <w:p w14:paraId="51A08D08" w14:textId="77777777" w:rsidR="008F4F08" w:rsidRDefault="008F4F08">
      <w:pPr>
        <w:rPr>
          <w:rFonts w:ascii="Helvetica" w:hAnsi="Helvetica"/>
          <w:color w:val="408000"/>
          <w:sz w:val="32"/>
        </w:rPr>
      </w:pPr>
    </w:p>
    <w:p w14:paraId="174F3FC1" w14:textId="77777777" w:rsidR="00797710" w:rsidRPr="00797710" w:rsidRDefault="00ED1C44" w:rsidP="00A06AF7">
      <w:pPr>
        <w:tabs>
          <w:tab w:val="center" w:pos="4320"/>
        </w:tabs>
        <w:rPr>
          <w:rFonts w:ascii="Helvetica" w:hAnsi="Helvetica"/>
          <w:color w:val="17365D" w:themeColor="text2" w:themeShade="BF"/>
          <w:sz w:val="28"/>
        </w:rPr>
      </w:pPr>
      <w:r>
        <w:rPr>
          <w:rFonts w:ascii="Helvetica" w:hAnsi="Helvetica"/>
          <w:color w:val="17365D" w:themeColor="text2" w:themeShade="BF"/>
          <w:sz w:val="28"/>
        </w:rPr>
        <w:t>Abstract</w:t>
      </w:r>
      <w:r w:rsidR="00A06AF7">
        <w:rPr>
          <w:rFonts w:ascii="Helvetica" w:hAnsi="Helvetica"/>
          <w:color w:val="17365D" w:themeColor="text2" w:themeShade="BF"/>
          <w:sz w:val="28"/>
        </w:rPr>
        <w:tab/>
      </w:r>
    </w:p>
    <w:p w14:paraId="564D8C67" w14:textId="77777777" w:rsidR="003107BB" w:rsidRPr="002B7601" w:rsidRDefault="00F05015" w:rsidP="002D5B90">
      <w:pPr>
        <w:jc w:val="both"/>
        <w:rPr>
          <w:rFonts w:ascii="Helvetica" w:eastAsia="Times New Roman" w:hAnsi="Helvetica" w:cs="Times New Roman"/>
          <w:color w:val="000000"/>
          <w:sz w:val="20"/>
        </w:rPr>
      </w:pPr>
      <w:r w:rsidRPr="002B7601">
        <w:rPr>
          <w:rFonts w:ascii="Helvetica" w:eastAsia="Times New Roman" w:hAnsi="Helvetica" w:cs="Times New Roman"/>
          <w:color w:val="000000"/>
          <w:sz w:val="20"/>
        </w:rPr>
        <w:t xml:space="preserve">Most </w:t>
      </w:r>
      <w:r w:rsidR="00ED1C44" w:rsidRPr="002B7601">
        <w:rPr>
          <w:rFonts w:ascii="Helvetica" w:eastAsia="Times New Roman" w:hAnsi="Helvetica" w:cs="Times New Roman"/>
          <w:color w:val="000000"/>
          <w:sz w:val="20"/>
        </w:rPr>
        <w:t>insurers are going through a “digital transformation” phase and, as a result, have similar competing challenges </w:t>
      </w:r>
      <w:r w:rsidR="004F6A70" w:rsidRPr="002B7601">
        <w:rPr>
          <w:rFonts w:ascii="Helvetica" w:eastAsia="Times New Roman" w:hAnsi="Helvetica" w:cs="Times New Roman"/>
          <w:color w:val="000000"/>
          <w:sz w:val="20"/>
        </w:rPr>
        <w:t>i.e.</w:t>
      </w:r>
      <w:r w:rsidRPr="002B7601">
        <w:rPr>
          <w:rFonts w:ascii="Helvetica" w:eastAsia="Times New Roman" w:hAnsi="Helvetica" w:cs="Times New Roman"/>
          <w:color w:val="000000"/>
          <w:sz w:val="20"/>
        </w:rPr>
        <w:t xml:space="preserve"> to support the </w:t>
      </w:r>
      <w:r w:rsidR="004F6A70" w:rsidRPr="002B7601">
        <w:rPr>
          <w:rFonts w:ascii="Helvetica" w:eastAsia="Times New Roman" w:hAnsi="Helvetica" w:cs="Times New Roman"/>
          <w:color w:val="000000"/>
          <w:sz w:val="20"/>
        </w:rPr>
        <w:t>needs and the</w:t>
      </w:r>
      <w:r w:rsidRPr="002B7601">
        <w:rPr>
          <w:rFonts w:ascii="Helvetica" w:eastAsia="Times New Roman" w:hAnsi="Helvetica" w:cs="Times New Roman"/>
          <w:color w:val="000000"/>
          <w:sz w:val="20"/>
        </w:rPr>
        <w:t xml:space="preserve"> </w:t>
      </w:r>
      <w:r w:rsidR="00ED1C44" w:rsidRPr="002B7601">
        <w:rPr>
          <w:rFonts w:ascii="Helvetica" w:eastAsia="Times New Roman" w:hAnsi="Helvetica" w:cs="Times New Roman"/>
          <w:color w:val="000000"/>
          <w:sz w:val="20"/>
        </w:rPr>
        <w:t xml:space="preserve">ever-changing demands of </w:t>
      </w:r>
      <w:r w:rsidRPr="002B7601">
        <w:rPr>
          <w:rFonts w:ascii="Helvetica" w:eastAsia="Times New Roman" w:hAnsi="Helvetica" w:cs="Times New Roman"/>
          <w:color w:val="000000"/>
          <w:sz w:val="20"/>
        </w:rPr>
        <w:t xml:space="preserve">a </w:t>
      </w:r>
      <w:r w:rsidR="00024FBA" w:rsidRPr="002B7601">
        <w:rPr>
          <w:rFonts w:ascii="Helvetica" w:eastAsia="Times New Roman" w:hAnsi="Helvetica" w:cs="Times New Roman"/>
          <w:color w:val="000000"/>
          <w:sz w:val="20"/>
        </w:rPr>
        <w:t xml:space="preserve">customer centric and </w:t>
      </w:r>
      <w:r w:rsidR="00ED1C44" w:rsidRPr="002B7601">
        <w:rPr>
          <w:rFonts w:ascii="Helvetica" w:eastAsia="Times New Roman" w:hAnsi="Helvetica" w:cs="Times New Roman"/>
          <w:color w:val="000000"/>
          <w:sz w:val="20"/>
        </w:rPr>
        <w:t xml:space="preserve">customer-first </w:t>
      </w:r>
      <w:r w:rsidRPr="002B7601">
        <w:rPr>
          <w:rFonts w:ascii="Helvetica" w:eastAsia="Times New Roman" w:hAnsi="Helvetica" w:cs="Times New Roman"/>
          <w:color w:val="000000"/>
          <w:sz w:val="20"/>
        </w:rPr>
        <w:t xml:space="preserve">strategy. </w:t>
      </w:r>
      <w:r w:rsidR="00024FBA" w:rsidRPr="002B7601">
        <w:rPr>
          <w:rFonts w:ascii="Helvetica" w:eastAsia="Times New Roman" w:hAnsi="Helvetica" w:cs="Times New Roman"/>
          <w:color w:val="000000"/>
          <w:sz w:val="20"/>
        </w:rPr>
        <w:t xml:space="preserve">To achieve that there has been a significant push </w:t>
      </w:r>
      <w:r w:rsidR="004F6A70" w:rsidRPr="002B7601">
        <w:rPr>
          <w:rFonts w:ascii="Helvetica" w:eastAsia="Times New Roman" w:hAnsi="Helvetica" w:cs="Times New Roman"/>
          <w:color w:val="000000"/>
          <w:sz w:val="20"/>
        </w:rPr>
        <w:t>to move</w:t>
      </w:r>
      <w:r w:rsidRPr="002B7601">
        <w:rPr>
          <w:rFonts w:ascii="Helvetica" w:eastAsia="Times New Roman" w:hAnsi="Helvetica" w:cs="Times New Roman"/>
          <w:color w:val="000000"/>
          <w:sz w:val="20"/>
        </w:rPr>
        <w:t xml:space="preserve"> away </w:t>
      </w:r>
      <w:r w:rsidR="00024FBA" w:rsidRPr="002B7601">
        <w:rPr>
          <w:rFonts w:ascii="Helvetica" w:eastAsia="Times New Roman" w:hAnsi="Helvetica" w:cs="Times New Roman"/>
          <w:color w:val="000000"/>
          <w:sz w:val="20"/>
        </w:rPr>
        <w:t xml:space="preserve">from </w:t>
      </w:r>
      <w:r w:rsidRPr="002B7601">
        <w:rPr>
          <w:rFonts w:ascii="Helvetica" w:eastAsia="Times New Roman" w:hAnsi="Helvetica" w:cs="Times New Roman"/>
          <w:color w:val="000000"/>
          <w:sz w:val="20"/>
        </w:rPr>
        <w:t xml:space="preserve">a </w:t>
      </w:r>
      <w:r w:rsidR="004F6A70">
        <w:rPr>
          <w:rFonts w:ascii="Helvetica" w:eastAsia="Times New Roman" w:hAnsi="Helvetica" w:cs="Times New Roman"/>
          <w:color w:val="000000"/>
          <w:sz w:val="20"/>
        </w:rPr>
        <w:t xml:space="preserve">traditional </w:t>
      </w:r>
      <w:r w:rsidRPr="002B7601">
        <w:rPr>
          <w:rFonts w:ascii="Helvetica" w:eastAsia="Times New Roman" w:hAnsi="Helvetica" w:cs="Times New Roman"/>
          <w:color w:val="000000"/>
          <w:sz w:val="20"/>
        </w:rPr>
        <w:t>monolithic architecture while</w:t>
      </w:r>
      <w:r w:rsidR="00ED1C44" w:rsidRPr="002B7601">
        <w:rPr>
          <w:rFonts w:ascii="Helvetica" w:eastAsia="Times New Roman" w:hAnsi="Helvetica" w:cs="Times New Roman"/>
          <w:color w:val="000000"/>
          <w:sz w:val="20"/>
        </w:rPr>
        <w:t xml:space="preserve"> ensuring the integrity and consistency of </w:t>
      </w:r>
      <w:r w:rsidR="0084495D" w:rsidRPr="002B7601">
        <w:rPr>
          <w:rFonts w:ascii="Helvetica" w:eastAsia="Times New Roman" w:hAnsi="Helvetica" w:cs="Times New Roman"/>
          <w:color w:val="000000"/>
          <w:sz w:val="20"/>
        </w:rPr>
        <w:t xml:space="preserve">data across </w:t>
      </w:r>
      <w:r w:rsidR="00ED1C44" w:rsidRPr="002B7601">
        <w:rPr>
          <w:rFonts w:ascii="Helvetica" w:eastAsia="Times New Roman" w:hAnsi="Helvetica" w:cs="Times New Roman"/>
          <w:color w:val="000000"/>
          <w:sz w:val="20"/>
        </w:rPr>
        <w:t>all systems</w:t>
      </w:r>
      <w:r w:rsidR="00024FBA" w:rsidRPr="002B7601">
        <w:rPr>
          <w:rFonts w:ascii="Helvetica" w:eastAsia="Times New Roman" w:hAnsi="Helvetica" w:cs="Times New Roman"/>
          <w:color w:val="000000"/>
          <w:sz w:val="20"/>
        </w:rPr>
        <w:t>.</w:t>
      </w:r>
    </w:p>
    <w:p w14:paraId="78103B95" w14:textId="77777777" w:rsidR="0084495D" w:rsidRPr="002B7601" w:rsidRDefault="0084495D" w:rsidP="002D5B90">
      <w:pPr>
        <w:jc w:val="both"/>
        <w:rPr>
          <w:rFonts w:ascii="Helvetica" w:hAnsi="Helvetica"/>
          <w:sz w:val="20"/>
        </w:rPr>
      </w:pPr>
    </w:p>
    <w:p w14:paraId="21CAC01D" w14:textId="77777777" w:rsidR="00ED1C44" w:rsidRPr="002B7601" w:rsidRDefault="00ED1C44" w:rsidP="00ED1C44">
      <w:pPr>
        <w:jc w:val="both"/>
        <w:rPr>
          <w:rFonts w:ascii="Helvetica" w:eastAsia="Times New Roman" w:hAnsi="Helvetica" w:cs="Times New Roman"/>
          <w:sz w:val="20"/>
          <w:szCs w:val="20"/>
        </w:rPr>
      </w:pPr>
      <w:r w:rsidRPr="002B7601">
        <w:rPr>
          <w:rFonts w:ascii="Helvetica" w:hAnsi="Helvetica"/>
          <w:sz w:val="20"/>
        </w:rPr>
        <w:t xml:space="preserve">Insurance IT systems </w:t>
      </w:r>
      <w:r w:rsidR="00A23D77" w:rsidRPr="002B7601">
        <w:rPr>
          <w:rFonts w:ascii="Helvetica" w:eastAsia="Times New Roman" w:hAnsi="Helvetica" w:cs="Times New Roman"/>
          <w:sz w:val="20"/>
          <w:szCs w:val="20"/>
        </w:rPr>
        <w:t xml:space="preserve">were designed to be monoliths </w:t>
      </w:r>
      <w:r w:rsidR="00A412AA" w:rsidRPr="002B7601">
        <w:rPr>
          <w:rFonts w:ascii="Helvetica" w:eastAsia="Times New Roman" w:hAnsi="Helvetica" w:cs="Times New Roman"/>
          <w:sz w:val="20"/>
          <w:szCs w:val="20"/>
        </w:rPr>
        <w:t xml:space="preserve">either </w:t>
      </w:r>
      <w:r w:rsidR="00A23D77" w:rsidRPr="002B7601">
        <w:rPr>
          <w:rFonts w:ascii="Helvetica" w:eastAsia="Times New Roman" w:hAnsi="Helvetica" w:cs="Times New Roman"/>
          <w:sz w:val="20"/>
          <w:szCs w:val="20"/>
        </w:rPr>
        <w:t xml:space="preserve">due to </w:t>
      </w:r>
      <w:r w:rsidR="00103828" w:rsidRPr="002B7601">
        <w:rPr>
          <w:rFonts w:ascii="Helvetica" w:eastAsia="Times New Roman" w:hAnsi="Helvetica" w:cs="Times New Roman"/>
          <w:sz w:val="20"/>
          <w:szCs w:val="20"/>
        </w:rPr>
        <w:t xml:space="preserve">the </w:t>
      </w:r>
      <w:r w:rsidR="00600280" w:rsidRPr="002B7601">
        <w:rPr>
          <w:rFonts w:ascii="Helvetica" w:eastAsia="Times New Roman" w:hAnsi="Helvetica" w:cs="Times New Roman"/>
          <w:sz w:val="20"/>
          <w:szCs w:val="20"/>
        </w:rPr>
        <w:t>interwoven nature</w:t>
      </w:r>
      <w:r w:rsidR="00A23D77" w:rsidRPr="002B7601">
        <w:rPr>
          <w:rFonts w:ascii="Helvetica" w:eastAsia="Times New Roman" w:hAnsi="Helvetica" w:cs="Times New Roman"/>
          <w:sz w:val="20"/>
          <w:szCs w:val="20"/>
        </w:rPr>
        <w:t xml:space="preserve"> of </w:t>
      </w:r>
      <w:r w:rsidR="00103828" w:rsidRPr="002B7601">
        <w:rPr>
          <w:rFonts w:ascii="Helvetica" w:eastAsia="Times New Roman" w:hAnsi="Helvetica" w:cs="Times New Roman"/>
          <w:sz w:val="20"/>
          <w:szCs w:val="20"/>
        </w:rPr>
        <w:t xml:space="preserve">insurance </w:t>
      </w:r>
      <w:r w:rsidR="00A23D77" w:rsidRPr="002B7601">
        <w:rPr>
          <w:rFonts w:ascii="Helvetica" w:eastAsia="Times New Roman" w:hAnsi="Helvetica" w:cs="Times New Roman"/>
          <w:sz w:val="20"/>
          <w:szCs w:val="20"/>
        </w:rPr>
        <w:t>business processes</w:t>
      </w:r>
      <w:r w:rsidR="00024FBA" w:rsidRPr="002B7601">
        <w:rPr>
          <w:rFonts w:ascii="Helvetica" w:eastAsia="Times New Roman" w:hAnsi="Helvetica" w:cs="Times New Roman"/>
          <w:sz w:val="20"/>
          <w:szCs w:val="20"/>
        </w:rPr>
        <w:t xml:space="preserve"> or </w:t>
      </w:r>
      <w:r w:rsidR="0084495D" w:rsidRPr="002B7601">
        <w:rPr>
          <w:rFonts w:ascii="Helvetica" w:eastAsia="Times New Roman" w:hAnsi="Helvetica" w:cs="Times New Roman"/>
          <w:sz w:val="20"/>
          <w:szCs w:val="20"/>
        </w:rPr>
        <w:t xml:space="preserve">because </w:t>
      </w:r>
      <w:r w:rsidR="004F6A70">
        <w:rPr>
          <w:rFonts w:ascii="Helvetica" w:eastAsia="Times New Roman" w:hAnsi="Helvetica" w:cs="Times New Roman"/>
          <w:sz w:val="20"/>
          <w:szCs w:val="20"/>
        </w:rPr>
        <w:t xml:space="preserve">they </w:t>
      </w:r>
      <w:r w:rsidR="004F6A70" w:rsidRPr="002B7601">
        <w:rPr>
          <w:rFonts w:ascii="Helvetica" w:eastAsia="Times New Roman" w:hAnsi="Helvetica" w:cs="Times New Roman"/>
          <w:sz w:val="20"/>
          <w:szCs w:val="20"/>
        </w:rPr>
        <w:t xml:space="preserve">were </w:t>
      </w:r>
      <w:r w:rsidR="004F6A70" w:rsidRPr="002B7601">
        <w:rPr>
          <w:rFonts w:ascii="Helvetica" w:hAnsi="Helvetica"/>
          <w:sz w:val="20"/>
        </w:rPr>
        <w:t>built</w:t>
      </w:r>
      <w:r w:rsidR="00024FBA" w:rsidRPr="002B7601">
        <w:rPr>
          <w:rFonts w:ascii="Helvetica" w:hAnsi="Helvetica"/>
          <w:sz w:val="20"/>
        </w:rPr>
        <w:t xml:space="preserve"> across many years or gathered as part of mergers and acquisitions over time. </w:t>
      </w:r>
    </w:p>
    <w:p w14:paraId="7A38CB1C" w14:textId="77777777" w:rsidR="00600280" w:rsidRPr="002B7601" w:rsidRDefault="00600280" w:rsidP="00600280">
      <w:pPr>
        <w:jc w:val="both"/>
        <w:rPr>
          <w:rFonts w:ascii="Helvetica" w:eastAsia="Times New Roman" w:hAnsi="Helvetica" w:cs="Times New Roman"/>
          <w:sz w:val="20"/>
          <w:szCs w:val="20"/>
        </w:rPr>
      </w:pPr>
    </w:p>
    <w:p w14:paraId="6FD4E250" w14:textId="77777777" w:rsidR="00600280" w:rsidRPr="002B7601" w:rsidRDefault="00311778" w:rsidP="00A412AA">
      <w:pPr>
        <w:jc w:val="both"/>
        <w:rPr>
          <w:rFonts w:ascii="Helvetica" w:eastAsia="Times New Roman" w:hAnsi="Helvetica" w:cs="Times New Roman"/>
          <w:sz w:val="20"/>
          <w:szCs w:val="20"/>
        </w:rPr>
      </w:pPr>
      <w:r>
        <w:rPr>
          <w:rFonts w:ascii="Helvetica" w:eastAsia="Times New Roman" w:hAnsi="Helvetica" w:cs="Times New Roman"/>
          <w:sz w:val="20"/>
          <w:szCs w:val="20"/>
        </w:rPr>
        <w:t>T</w:t>
      </w:r>
      <w:r w:rsidR="00A412AA" w:rsidRPr="002B7601">
        <w:rPr>
          <w:rFonts w:ascii="Helvetica" w:hAnsi="Helvetica"/>
          <w:sz w:val="20"/>
        </w:rPr>
        <w:t xml:space="preserve">his paper </w:t>
      </w:r>
      <w:r>
        <w:rPr>
          <w:rFonts w:ascii="Helvetica" w:eastAsia="Times New Roman" w:hAnsi="Helvetica" w:cs="Times New Roman"/>
          <w:sz w:val="20"/>
          <w:szCs w:val="20"/>
        </w:rPr>
        <w:t>highlights</w:t>
      </w:r>
      <w:r w:rsidR="00A412AA" w:rsidRPr="002B7601">
        <w:rPr>
          <w:rFonts w:ascii="Helvetica" w:eastAsia="Times New Roman" w:hAnsi="Helvetica" w:cs="Times New Roman"/>
          <w:sz w:val="20"/>
          <w:szCs w:val="20"/>
        </w:rPr>
        <w:t xml:space="preserve"> some of </w:t>
      </w:r>
      <w:r w:rsidR="004F6A70">
        <w:rPr>
          <w:rFonts w:ascii="Helvetica" w:eastAsia="Times New Roman" w:hAnsi="Helvetica" w:cs="Times New Roman"/>
          <w:sz w:val="20"/>
          <w:szCs w:val="20"/>
        </w:rPr>
        <w:t>the</w:t>
      </w:r>
      <w:r w:rsidR="00A412AA" w:rsidRPr="002B7601">
        <w:rPr>
          <w:rFonts w:ascii="Helvetica" w:eastAsia="Times New Roman" w:hAnsi="Helvetica" w:cs="Times New Roman"/>
          <w:sz w:val="20"/>
          <w:szCs w:val="20"/>
        </w:rPr>
        <w:t xml:space="preserve"> common challenges and impediments across insurers and </w:t>
      </w:r>
      <w:r w:rsidR="004F6A70">
        <w:rPr>
          <w:rFonts w:ascii="Helvetica" w:eastAsia="Times New Roman" w:hAnsi="Helvetica" w:cs="Times New Roman"/>
          <w:sz w:val="20"/>
          <w:szCs w:val="20"/>
        </w:rPr>
        <w:t xml:space="preserve">how they are being </w:t>
      </w:r>
      <w:r>
        <w:rPr>
          <w:rFonts w:ascii="Helvetica" w:eastAsia="Times New Roman" w:hAnsi="Helvetica" w:cs="Times New Roman"/>
          <w:sz w:val="20"/>
          <w:szCs w:val="20"/>
        </w:rPr>
        <w:t>solved pragmatically</w:t>
      </w:r>
      <w:r w:rsidR="00A412AA" w:rsidRPr="002B7601">
        <w:rPr>
          <w:rFonts w:ascii="Helvetica" w:eastAsia="Times New Roman" w:hAnsi="Helvetica" w:cs="Times New Roman"/>
          <w:sz w:val="20"/>
          <w:szCs w:val="20"/>
        </w:rPr>
        <w:t xml:space="preserve">. </w:t>
      </w:r>
      <w:r>
        <w:rPr>
          <w:rFonts w:ascii="Helvetica" w:eastAsia="Times New Roman" w:hAnsi="Helvetica" w:cs="Times New Roman"/>
          <w:sz w:val="20"/>
          <w:szCs w:val="20"/>
        </w:rPr>
        <w:t xml:space="preserve">While keeping in mind </w:t>
      </w:r>
      <w:r w:rsidR="009043C3">
        <w:rPr>
          <w:rFonts w:ascii="Helvetica" w:eastAsia="Times New Roman" w:hAnsi="Helvetica" w:cs="Times New Roman"/>
          <w:sz w:val="20"/>
          <w:szCs w:val="20"/>
        </w:rPr>
        <w:t xml:space="preserve">some </w:t>
      </w:r>
      <w:r w:rsidR="00600280" w:rsidRPr="002B7601">
        <w:rPr>
          <w:rFonts w:ascii="Helvetica" w:eastAsia="Times New Roman" w:hAnsi="Helvetica" w:cs="Times New Roman"/>
          <w:sz w:val="20"/>
          <w:szCs w:val="20"/>
        </w:rPr>
        <w:t>pitfalls and anti-patterns</w:t>
      </w:r>
      <w:r>
        <w:rPr>
          <w:rFonts w:ascii="Helvetica" w:eastAsia="Times New Roman" w:hAnsi="Helvetica" w:cs="Times New Roman"/>
          <w:sz w:val="20"/>
          <w:szCs w:val="20"/>
        </w:rPr>
        <w:t xml:space="preserve"> that arises commonly across and Insurer’s IT landscape</w:t>
      </w:r>
      <w:r w:rsidR="009043C3">
        <w:rPr>
          <w:rFonts w:ascii="Helvetica" w:eastAsia="Times New Roman" w:hAnsi="Helvetica" w:cs="Times New Roman"/>
          <w:sz w:val="20"/>
          <w:szCs w:val="20"/>
        </w:rPr>
        <w:t>.</w:t>
      </w:r>
    </w:p>
    <w:p w14:paraId="54FAFBB1" w14:textId="77777777" w:rsidR="00130491" w:rsidRDefault="00130491" w:rsidP="002D5B90">
      <w:pPr>
        <w:jc w:val="both"/>
        <w:rPr>
          <w:rFonts w:ascii="Helvetica" w:eastAsia="Times New Roman" w:hAnsi="Helvetica" w:cs="Times New Roman"/>
          <w:szCs w:val="20"/>
        </w:rPr>
      </w:pPr>
    </w:p>
    <w:p w14:paraId="3B968D0B" w14:textId="77777777"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14:paraId="19ADAD60" w14:textId="77777777"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14:paraId="69461E61" w14:textId="77777777" w:rsidTr="008C4DB6">
        <w:tc>
          <w:tcPr>
            <w:tcW w:w="2178" w:type="dxa"/>
          </w:tcPr>
          <w:p w14:paraId="36E0EF34" w14:textId="77777777"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5E27594A" wp14:editId="26994520">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14:paraId="6E4561A0" w14:textId="77777777" w:rsidR="008C4DB6" w:rsidRPr="002B7601" w:rsidRDefault="008C4DB6" w:rsidP="0020208A">
            <w:pPr>
              <w:rPr>
                <w:rFonts w:ascii="Helvetica" w:eastAsia="Times New Roman" w:hAnsi="Helvetica" w:cs="Times New Roman"/>
                <w:i/>
                <w:color w:val="17365D" w:themeColor="text2" w:themeShade="BF"/>
                <w:sz w:val="20"/>
                <w:szCs w:val="20"/>
              </w:rPr>
            </w:pPr>
            <w:r w:rsidRPr="002B7601">
              <w:rPr>
                <w:rFonts w:ascii="Helvetica" w:eastAsia="Times New Roman" w:hAnsi="Helvetica" w:cs="Times New Roman"/>
                <w:color w:val="17365D" w:themeColor="text2" w:themeShade="BF"/>
                <w:sz w:val="20"/>
                <w:szCs w:val="20"/>
              </w:rPr>
              <w:t>Sabyasachi Chowdhury</w:t>
            </w:r>
            <w:r w:rsidR="0020208A" w:rsidRPr="002B7601">
              <w:rPr>
                <w:rFonts w:ascii="Helvetica" w:eastAsia="Times New Roman" w:hAnsi="Helvetica" w:cs="Times New Roman"/>
                <w:color w:val="17365D" w:themeColor="text2" w:themeShade="BF"/>
                <w:sz w:val="20"/>
                <w:szCs w:val="20"/>
              </w:rPr>
              <w:t xml:space="preserve">, </w:t>
            </w:r>
            <w:r w:rsidR="0020208A" w:rsidRPr="002B7601">
              <w:rPr>
                <w:rFonts w:ascii="Helvetica" w:eastAsia="Times New Roman" w:hAnsi="Helvetica" w:cs="Times New Roman"/>
                <w:i/>
                <w:color w:val="17365D" w:themeColor="text2" w:themeShade="BF"/>
                <w:sz w:val="20"/>
                <w:szCs w:val="20"/>
              </w:rPr>
              <w:t xml:space="preserve">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w:t>
            </w:r>
            <w:bookmarkStart w:id="0" w:name="_GoBack"/>
            <w:bookmarkEnd w:id="0"/>
            <w:r w:rsidR="0020208A" w:rsidRPr="002B7601">
              <w:rPr>
                <w:rFonts w:ascii="Helvetica" w:eastAsia="Times New Roman" w:hAnsi="Helvetica" w:cs="Times New Roman"/>
                <w:i/>
                <w:color w:val="17365D" w:themeColor="text2" w:themeShade="BF"/>
                <w:sz w:val="20"/>
                <w:szCs w:val="20"/>
              </w:rPr>
              <w:t>a more digital focused ecosystem along with maintaining their proven and stable legacy IT landscape.</w:t>
            </w:r>
          </w:p>
          <w:p w14:paraId="76BF18C1" w14:textId="77777777" w:rsidR="001572D6" w:rsidRPr="002B7601" w:rsidRDefault="001572D6" w:rsidP="0020208A">
            <w:pPr>
              <w:rPr>
                <w:rFonts w:ascii="Helvetica" w:eastAsia="Times New Roman" w:hAnsi="Helvetica" w:cs="Times New Roman"/>
                <w:i/>
                <w:sz w:val="20"/>
                <w:szCs w:val="20"/>
              </w:rPr>
            </w:pPr>
          </w:p>
          <w:p w14:paraId="1C259808" w14:textId="77777777" w:rsidR="001572D6" w:rsidRDefault="00E35537" w:rsidP="0020208A">
            <w:pPr>
              <w:rPr>
                <w:rFonts w:ascii="Helvetica" w:eastAsia="Times New Roman" w:hAnsi="Helvetica" w:cs="Times New Roman"/>
                <w:szCs w:val="20"/>
              </w:rPr>
            </w:pPr>
            <w:hyperlink r:id="rId10" w:history="1">
              <w:r w:rsidR="00732195" w:rsidRPr="002B7601">
                <w:rPr>
                  <w:rStyle w:val="Hyperlink"/>
                  <w:rFonts w:ascii="Helvetica" w:eastAsia="Times New Roman" w:hAnsi="Helvetica" w:cs="Times New Roman"/>
                  <w:i/>
                  <w:sz w:val="20"/>
                  <w:szCs w:val="20"/>
                </w:rPr>
                <w:t>Sabyasachi.Chowdhury@cognizant.com</w:t>
              </w:r>
            </w:hyperlink>
          </w:p>
        </w:tc>
      </w:tr>
    </w:tbl>
    <w:p w14:paraId="42086746" w14:textId="77777777" w:rsidR="00991A0E" w:rsidRDefault="00991A0E" w:rsidP="00D93732">
      <w:pPr>
        <w:rPr>
          <w:rFonts w:ascii="Helvetica" w:eastAsia="Times New Roman" w:hAnsi="Helvetica" w:cs="Times New Roman"/>
          <w:szCs w:val="20"/>
        </w:rPr>
      </w:pPr>
    </w:p>
    <w:p w14:paraId="576EC1D1" w14:textId="77777777" w:rsidR="002C2353" w:rsidRPr="00E35537" w:rsidRDefault="00E35537" w:rsidP="00E35537">
      <w:pPr>
        <w:ind w:left="2160"/>
        <w:jc w:val="both"/>
        <w:rPr>
          <w:rFonts w:ascii="Helvetica" w:eastAsia="Times New Roman" w:hAnsi="Helvetica" w:cs="Times New Roman"/>
          <w:i/>
          <w:color w:val="17365D" w:themeColor="text2" w:themeShade="BF"/>
          <w:sz w:val="20"/>
          <w:szCs w:val="20"/>
        </w:rPr>
      </w:pPr>
      <w:r w:rsidRPr="00E35537">
        <w:rPr>
          <w:rFonts w:ascii="Helvetica" w:eastAsia="Times New Roman" w:hAnsi="Helvetica" w:cs="Times New Roman"/>
          <w:i/>
          <w:color w:val="17365D" w:themeColor="text2" w:themeShade="BF"/>
          <w:sz w:val="20"/>
          <w:szCs w:val="20"/>
        </w:rPr>
        <w:t xml:space="preserve">Thanks to </w:t>
      </w:r>
      <w:proofErr w:type="spellStart"/>
      <w:r>
        <w:rPr>
          <w:rFonts w:ascii="Helvetica" w:eastAsia="Times New Roman" w:hAnsi="Helvetica" w:cs="Times New Roman"/>
          <w:i/>
          <w:color w:val="17365D" w:themeColor="text2" w:themeShade="BF"/>
          <w:sz w:val="20"/>
          <w:szCs w:val="20"/>
        </w:rPr>
        <w:t>Mr</w:t>
      </w:r>
      <w:proofErr w:type="spellEnd"/>
      <w:r>
        <w:rPr>
          <w:rFonts w:ascii="Helvetica" w:eastAsia="Times New Roman" w:hAnsi="Helvetica" w:cs="Times New Roman"/>
          <w:i/>
          <w:color w:val="17365D" w:themeColor="text2" w:themeShade="BF"/>
          <w:sz w:val="20"/>
          <w:szCs w:val="20"/>
        </w:rPr>
        <w:t xml:space="preserve"> </w:t>
      </w:r>
      <w:r w:rsidRPr="00E35537">
        <w:rPr>
          <w:rFonts w:ascii="Helvetica" w:eastAsia="Times New Roman" w:hAnsi="Helvetica" w:cs="Times New Roman"/>
          <w:i/>
          <w:color w:val="17365D" w:themeColor="text2" w:themeShade="BF"/>
          <w:sz w:val="20"/>
          <w:szCs w:val="20"/>
        </w:rPr>
        <w:t xml:space="preserve">Rajesh </w:t>
      </w:r>
      <w:proofErr w:type="spellStart"/>
      <w:r w:rsidRPr="00E35537">
        <w:rPr>
          <w:rFonts w:ascii="Helvetica" w:eastAsia="Times New Roman" w:hAnsi="Helvetica" w:cs="Times New Roman"/>
          <w:i/>
          <w:color w:val="17365D" w:themeColor="text2" w:themeShade="BF"/>
          <w:sz w:val="20"/>
          <w:szCs w:val="20"/>
        </w:rPr>
        <w:t>Shastri</w:t>
      </w:r>
      <w:proofErr w:type="spellEnd"/>
      <w:r w:rsidRPr="00E35537">
        <w:rPr>
          <w:rFonts w:ascii="Helvetica" w:eastAsia="Times New Roman" w:hAnsi="Helvetica" w:cs="Times New Roman"/>
          <w:i/>
          <w:color w:val="17365D" w:themeColor="text2" w:themeShade="BF"/>
          <w:sz w:val="20"/>
          <w:szCs w:val="20"/>
        </w:rPr>
        <w:t xml:space="preserve"> – CTO </w:t>
      </w:r>
      <w:r>
        <w:rPr>
          <w:rFonts w:ascii="Helvetica" w:eastAsia="Times New Roman" w:hAnsi="Helvetica" w:cs="Times New Roman"/>
          <w:i/>
          <w:color w:val="17365D" w:themeColor="text2" w:themeShade="BF"/>
          <w:sz w:val="20"/>
          <w:szCs w:val="20"/>
        </w:rPr>
        <w:t xml:space="preserve">&amp; Head of Digital Engineering </w:t>
      </w:r>
      <w:r w:rsidRPr="00E35537">
        <w:rPr>
          <w:rFonts w:ascii="Helvetica" w:eastAsia="Times New Roman" w:hAnsi="Helvetica" w:cs="Times New Roman"/>
          <w:i/>
          <w:color w:val="17365D" w:themeColor="text2" w:themeShade="BF"/>
          <w:sz w:val="20"/>
          <w:szCs w:val="20"/>
        </w:rPr>
        <w:t>Insurance – Cognizant Technology Solutions for inputs and suggestions.</w:t>
      </w:r>
    </w:p>
    <w:p w14:paraId="4F0E6383" w14:textId="77777777" w:rsidR="002C2353" w:rsidRDefault="002C2353" w:rsidP="002D5B90">
      <w:pPr>
        <w:jc w:val="both"/>
        <w:rPr>
          <w:rFonts w:ascii="Helvetica" w:eastAsia="Times New Roman" w:hAnsi="Helvetica" w:cs="Times New Roman"/>
          <w:i/>
          <w:color w:val="17365D" w:themeColor="text2" w:themeShade="BF"/>
          <w:szCs w:val="20"/>
        </w:rPr>
      </w:pPr>
    </w:p>
    <w:p w14:paraId="760C8AB4" w14:textId="77777777" w:rsidR="002C2353" w:rsidRDefault="002C2353" w:rsidP="002D5B90">
      <w:pPr>
        <w:jc w:val="both"/>
        <w:rPr>
          <w:rFonts w:ascii="Helvetica" w:hAnsi="Helvetica"/>
        </w:rPr>
      </w:pPr>
    </w:p>
    <w:p w14:paraId="5A320DBB" w14:textId="77777777" w:rsidR="00D85599" w:rsidRDefault="00D85599" w:rsidP="002D5B90">
      <w:pPr>
        <w:jc w:val="both"/>
        <w:rPr>
          <w:rFonts w:ascii="Helvetica" w:hAnsi="Helvetica"/>
        </w:rPr>
      </w:pPr>
    </w:p>
    <w:p w14:paraId="4D459FF7" w14:textId="77777777" w:rsidR="005C423E" w:rsidRDefault="005C423E" w:rsidP="002D5B90">
      <w:pPr>
        <w:jc w:val="both"/>
        <w:rPr>
          <w:rFonts w:ascii="Helvetica" w:hAnsi="Helvetica"/>
        </w:rPr>
      </w:pPr>
    </w:p>
    <w:p w14:paraId="0316A931" w14:textId="77777777" w:rsidR="005C423E" w:rsidRDefault="005C423E" w:rsidP="002D5B90">
      <w:pPr>
        <w:jc w:val="both"/>
        <w:rPr>
          <w:rFonts w:ascii="Helvetica" w:hAnsi="Helvetica"/>
        </w:rPr>
      </w:pPr>
    </w:p>
    <w:p w14:paraId="176563D7" w14:textId="77777777" w:rsidR="005C423E" w:rsidRDefault="005C423E" w:rsidP="002D5B90">
      <w:pPr>
        <w:jc w:val="both"/>
        <w:rPr>
          <w:rFonts w:ascii="Helvetica" w:hAnsi="Helvetica"/>
        </w:rPr>
      </w:pPr>
    </w:p>
    <w:p w14:paraId="27B3FAF0" w14:textId="77777777" w:rsidR="005C423E" w:rsidRDefault="005C423E" w:rsidP="002D5B90">
      <w:pPr>
        <w:jc w:val="both"/>
        <w:rPr>
          <w:rFonts w:ascii="Helvetica" w:hAnsi="Helvetica"/>
        </w:rPr>
      </w:pPr>
    </w:p>
    <w:p w14:paraId="3EAE8CC6" w14:textId="77777777" w:rsidR="005C423E" w:rsidRDefault="005C423E" w:rsidP="002D5B90">
      <w:pPr>
        <w:jc w:val="both"/>
        <w:rPr>
          <w:rFonts w:ascii="Helvetica" w:hAnsi="Helvetica"/>
        </w:rPr>
      </w:pPr>
    </w:p>
    <w:p w14:paraId="495B5BA0" w14:textId="77777777" w:rsidR="005C423E" w:rsidRDefault="005C423E" w:rsidP="002D5B90">
      <w:pPr>
        <w:jc w:val="both"/>
        <w:rPr>
          <w:rFonts w:ascii="Helvetica" w:hAnsi="Helvetica"/>
        </w:rPr>
      </w:pPr>
    </w:p>
    <w:p w14:paraId="50D6DED8" w14:textId="77777777" w:rsidR="005C423E" w:rsidRDefault="005C423E" w:rsidP="002D5B90">
      <w:pPr>
        <w:jc w:val="both"/>
        <w:rPr>
          <w:rFonts w:ascii="Helvetica" w:hAnsi="Helvetica"/>
        </w:rPr>
      </w:pPr>
    </w:p>
    <w:p w14:paraId="5E2FD684" w14:textId="77777777" w:rsidR="005C423E" w:rsidRDefault="005C423E" w:rsidP="002D5B90">
      <w:pPr>
        <w:jc w:val="both"/>
        <w:rPr>
          <w:rFonts w:ascii="Helvetica" w:hAnsi="Helvetica"/>
        </w:rPr>
      </w:pPr>
    </w:p>
    <w:p w14:paraId="6C455BD2" w14:textId="77777777" w:rsidR="00D85599" w:rsidRDefault="00D85599" w:rsidP="002D5B90">
      <w:pPr>
        <w:jc w:val="both"/>
        <w:rPr>
          <w:rFonts w:ascii="Helvetica" w:hAnsi="Helvetica"/>
        </w:rPr>
      </w:pPr>
    </w:p>
    <w:p w14:paraId="3BE06746" w14:textId="77777777" w:rsidR="00D85599" w:rsidRDefault="00D85599" w:rsidP="002D5B90">
      <w:pPr>
        <w:jc w:val="both"/>
        <w:rPr>
          <w:rFonts w:ascii="Helvetica" w:hAnsi="Helvetica"/>
        </w:rPr>
      </w:pPr>
    </w:p>
    <w:p w14:paraId="2AE6B622" w14:textId="77777777" w:rsidR="008220B4" w:rsidRPr="00B778B7" w:rsidRDefault="005603E6" w:rsidP="008220B4">
      <w:pPr>
        <w:jc w:val="both"/>
        <w:rPr>
          <w:rFonts w:ascii="Helvetica" w:hAnsi="Helvetica"/>
          <w:u w:val="single"/>
        </w:rPr>
      </w:pPr>
      <w:r>
        <w:rPr>
          <w:rFonts w:ascii="Helvetica" w:hAnsi="Helvetica"/>
          <w:b/>
          <w:color w:val="17365D" w:themeColor="text2" w:themeShade="BF"/>
          <w:sz w:val="28"/>
        </w:rPr>
        <w:t>I</w:t>
      </w:r>
      <w:r w:rsidR="008220B4" w:rsidRPr="006B2FF0">
        <w:rPr>
          <w:rFonts w:ascii="Helvetica" w:hAnsi="Helvetica"/>
          <w:b/>
          <w:color w:val="17365D" w:themeColor="text2" w:themeShade="BF"/>
          <w:sz w:val="28"/>
        </w:rPr>
        <w:t>mpediments</w:t>
      </w:r>
    </w:p>
    <w:p w14:paraId="6FE5F7B0" w14:textId="77777777" w:rsidR="00F05048" w:rsidRDefault="00F05048" w:rsidP="00A13408">
      <w:pPr>
        <w:jc w:val="both"/>
        <w:rPr>
          <w:rFonts w:ascii="Helvetica" w:eastAsia="Times New Roman" w:hAnsi="Helvetica" w:cs="Times New Roman"/>
          <w:szCs w:val="20"/>
        </w:rPr>
      </w:pPr>
    </w:p>
    <w:p w14:paraId="645C03C3" w14:textId="77777777" w:rsidR="00C37B6A" w:rsidRPr="002B7601" w:rsidRDefault="00A13408" w:rsidP="00A13408">
      <w:pPr>
        <w:jc w:val="both"/>
        <w:rPr>
          <w:rFonts w:ascii="Helvetica" w:eastAsia="Times New Roman" w:hAnsi="Helvetica" w:cs="Times New Roman"/>
          <w:sz w:val="20"/>
          <w:szCs w:val="20"/>
        </w:rPr>
      </w:pPr>
      <w:r w:rsidRPr="002B7601">
        <w:rPr>
          <w:rFonts w:ascii="Helvetica" w:eastAsia="Times New Roman" w:hAnsi="Helvetica" w:cs="Times New Roman"/>
          <w:sz w:val="20"/>
          <w:szCs w:val="20"/>
        </w:rPr>
        <w:t xml:space="preserve">Traditionally, insurance carriers </w:t>
      </w:r>
      <w:r w:rsidR="00107598">
        <w:rPr>
          <w:rFonts w:ascii="Helvetica" w:eastAsia="Times New Roman" w:hAnsi="Helvetica" w:cs="Times New Roman"/>
          <w:sz w:val="20"/>
          <w:szCs w:val="20"/>
        </w:rPr>
        <w:t>were</w:t>
      </w:r>
      <w:r w:rsidRPr="002B7601">
        <w:rPr>
          <w:rFonts w:ascii="Helvetica" w:eastAsia="Times New Roman" w:hAnsi="Helvetica" w:cs="Times New Roman"/>
          <w:sz w:val="20"/>
          <w:szCs w:val="20"/>
        </w:rPr>
        <w:t xml:space="preserve"> </w:t>
      </w:r>
      <w:r w:rsidR="00107598">
        <w:rPr>
          <w:rFonts w:ascii="Helvetica" w:eastAsia="Times New Roman" w:hAnsi="Helvetica" w:cs="Times New Roman"/>
          <w:sz w:val="20"/>
          <w:szCs w:val="20"/>
        </w:rPr>
        <w:t>mostly focused towards providing</w:t>
      </w:r>
      <w:r w:rsidRPr="002B7601">
        <w:rPr>
          <w:rFonts w:ascii="Helvetica" w:eastAsia="Times New Roman" w:hAnsi="Helvetica" w:cs="Times New Roman"/>
          <w:sz w:val="20"/>
          <w:szCs w:val="20"/>
        </w:rPr>
        <w:t xml:space="preserve"> marginally better service to their insured’s and agents</w:t>
      </w:r>
      <w:r w:rsidR="000A1ED0" w:rsidRPr="002B7601">
        <w:rPr>
          <w:rFonts w:ascii="Helvetica" w:eastAsia="Times New Roman" w:hAnsi="Helvetica" w:cs="Times New Roman"/>
          <w:sz w:val="20"/>
          <w:szCs w:val="20"/>
        </w:rPr>
        <w:t xml:space="preserve"> by adding features to existing products, </w:t>
      </w:r>
      <w:r w:rsidR="008A2E64" w:rsidRPr="002B7601">
        <w:rPr>
          <w:rFonts w:ascii="Helvetica" w:eastAsia="Times New Roman" w:hAnsi="Helvetica" w:cs="Times New Roman"/>
          <w:sz w:val="20"/>
          <w:szCs w:val="20"/>
        </w:rPr>
        <w:t xml:space="preserve">through </w:t>
      </w:r>
      <w:r w:rsidR="000A1ED0" w:rsidRPr="002B7601">
        <w:rPr>
          <w:rFonts w:ascii="Helvetica" w:eastAsia="Times New Roman" w:hAnsi="Helvetica" w:cs="Times New Roman"/>
          <w:sz w:val="20"/>
          <w:szCs w:val="20"/>
        </w:rPr>
        <w:t xml:space="preserve">premium </w:t>
      </w:r>
      <w:r w:rsidR="00F05048" w:rsidRPr="002B7601">
        <w:rPr>
          <w:rFonts w:ascii="Helvetica" w:eastAsia="Times New Roman" w:hAnsi="Helvetica" w:cs="Times New Roman"/>
          <w:sz w:val="20"/>
          <w:szCs w:val="20"/>
        </w:rPr>
        <w:t xml:space="preserve">optimization </w:t>
      </w:r>
      <w:r w:rsidR="000A1ED0" w:rsidRPr="002B7601">
        <w:rPr>
          <w:rFonts w:ascii="Helvetica" w:eastAsia="Times New Roman" w:hAnsi="Helvetica" w:cs="Times New Roman"/>
          <w:sz w:val="20"/>
          <w:szCs w:val="20"/>
        </w:rPr>
        <w:t xml:space="preserve">or </w:t>
      </w:r>
      <w:r w:rsidR="00C37B6A" w:rsidRPr="002B7601">
        <w:rPr>
          <w:rFonts w:ascii="Helvetica" w:eastAsia="Times New Roman" w:hAnsi="Helvetica" w:cs="Times New Roman"/>
          <w:sz w:val="20"/>
          <w:szCs w:val="20"/>
        </w:rPr>
        <w:t>by streamlining</w:t>
      </w:r>
      <w:r w:rsidR="000A1ED0" w:rsidRPr="002B7601">
        <w:rPr>
          <w:rFonts w:ascii="Helvetica" w:eastAsia="Times New Roman" w:hAnsi="Helvetica" w:cs="Times New Roman"/>
          <w:sz w:val="20"/>
          <w:szCs w:val="20"/>
        </w:rPr>
        <w:t xml:space="preserve"> claims </w:t>
      </w:r>
      <w:r w:rsidR="00F05048" w:rsidRPr="002B7601">
        <w:rPr>
          <w:rFonts w:ascii="Helvetica" w:eastAsia="Times New Roman" w:hAnsi="Helvetica" w:cs="Times New Roman"/>
          <w:sz w:val="20"/>
          <w:szCs w:val="20"/>
        </w:rPr>
        <w:t xml:space="preserve">and other business </w:t>
      </w:r>
      <w:r w:rsidR="000A1ED0" w:rsidRPr="002B7601">
        <w:rPr>
          <w:rFonts w:ascii="Helvetica" w:eastAsia="Times New Roman" w:hAnsi="Helvetica" w:cs="Times New Roman"/>
          <w:sz w:val="20"/>
          <w:szCs w:val="20"/>
        </w:rPr>
        <w:t xml:space="preserve">processes. </w:t>
      </w:r>
    </w:p>
    <w:p w14:paraId="39092E2D" w14:textId="77777777" w:rsidR="00C37B6A" w:rsidRPr="002B7601" w:rsidRDefault="00C37B6A" w:rsidP="00A13408">
      <w:pPr>
        <w:jc w:val="both"/>
        <w:rPr>
          <w:rFonts w:ascii="Helvetica" w:eastAsia="Times New Roman" w:hAnsi="Helvetica" w:cs="Times New Roman"/>
          <w:sz w:val="20"/>
          <w:szCs w:val="20"/>
        </w:rPr>
      </w:pPr>
    </w:p>
    <w:p w14:paraId="303D4220" w14:textId="77777777" w:rsidR="00C65965" w:rsidRPr="002B7601" w:rsidRDefault="003B013E" w:rsidP="00A13408">
      <w:pPr>
        <w:jc w:val="both"/>
        <w:rPr>
          <w:rFonts w:ascii="Helvetica" w:eastAsia="Times New Roman" w:hAnsi="Helvetica" w:cs="Times New Roman"/>
          <w:sz w:val="20"/>
          <w:szCs w:val="20"/>
        </w:rPr>
      </w:pPr>
      <w:r w:rsidRPr="002B7601">
        <w:rPr>
          <w:rFonts w:ascii="Helvetica" w:eastAsia="Times New Roman" w:hAnsi="Helvetica" w:cs="Times New Roman"/>
          <w:sz w:val="20"/>
          <w:szCs w:val="20"/>
        </w:rPr>
        <w:t>But</w:t>
      </w:r>
      <w:r w:rsidR="000A1ED0" w:rsidRPr="002B7601">
        <w:rPr>
          <w:rFonts w:ascii="Helvetica" w:eastAsia="Times New Roman" w:hAnsi="Helvetica" w:cs="Times New Roman"/>
          <w:sz w:val="20"/>
          <w:szCs w:val="20"/>
        </w:rPr>
        <w:t xml:space="preserve"> there is a fundamental shift towards </w:t>
      </w:r>
      <w:r w:rsidR="00687926">
        <w:rPr>
          <w:rFonts w:ascii="Helvetica" w:eastAsia="Times New Roman" w:hAnsi="Helvetica" w:cs="Times New Roman"/>
          <w:sz w:val="20"/>
          <w:szCs w:val="20"/>
        </w:rPr>
        <w:t xml:space="preserve">engaging with customers </w:t>
      </w:r>
      <w:r w:rsidR="00107598">
        <w:rPr>
          <w:rFonts w:ascii="Helvetica" w:eastAsia="Times New Roman" w:hAnsi="Helvetica" w:cs="Times New Roman"/>
          <w:sz w:val="20"/>
          <w:szCs w:val="20"/>
        </w:rPr>
        <w:t xml:space="preserve">and channel partners </w:t>
      </w:r>
      <w:r w:rsidR="00687926">
        <w:rPr>
          <w:rFonts w:ascii="Helvetica" w:eastAsia="Times New Roman" w:hAnsi="Helvetica" w:cs="Times New Roman"/>
          <w:sz w:val="20"/>
          <w:szCs w:val="20"/>
        </w:rPr>
        <w:t xml:space="preserve">by </w:t>
      </w:r>
      <w:r w:rsidR="008A2E64" w:rsidRPr="002B7601">
        <w:rPr>
          <w:rFonts w:ascii="Helvetica" w:eastAsia="Times New Roman" w:hAnsi="Helvetica" w:cs="Times New Roman"/>
          <w:sz w:val="20"/>
          <w:szCs w:val="20"/>
        </w:rPr>
        <w:t xml:space="preserve">building </w:t>
      </w:r>
      <w:r w:rsidR="002A5025">
        <w:rPr>
          <w:rFonts w:ascii="Helvetica" w:eastAsia="Times New Roman" w:hAnsi="Helvetica" w:cs="Times New Roman"/>
          <w:sz w:val="20"/>
          <w:szCs w:val="20"/>
        </w:rPr>
        <w:t>user</w:t>
      </w:r>
      <w:r w:rsidR="008A2E64" w:rsidRPr="002B7601">
        <w:rPr>
          <w:rFonts w:ascii="Helvetica" w:eastAsia="Times New Roman" w:hAnsi="Helvetica" w:cs="Times New Roman"/>
          <w:sz w:val="20"/>
          <w:szCs w:val="20"/>
        </w:rPr>
        <w:t xml:space="preserve"> centric system of engagement</w:t>
      </w:r>
      <w:r w:rsidR="00F20806" w:rsidRPr="002B7601">
        <w:rPr>
          <w:rFonts w:ascii="Helvetica" w:eastAsia="Times New Roman" w:hAnsi="Helvetica" w:cs="Times New Roman"/>
          <w:sz w:val="20"/>
          <w:szCs w:val="20"/>
        </w:rPr>
        <w:t xml:space="preserve">s, </w:t>
      </w:r>
      <w:r w:rsidR="002A5025">
        <w:rPr>
          <w:rFonts w:ascii="Helvetica" w:eastAsia="Times New Roman" w:hAnsi="Helvetica" w:cs="Times New Roman"/>
          <w:sz w:val="20"/>
          <w:szCs w:val="20"/>
        </w:rPr>
        <w:t xml:space="preserve">reacting to </w:t>
      </w:r>
      <w:r w:rsidR="00F20806" w:rsidRPr="002B7601">
        <w:rPr>
          <w:rFonts w:ascii="Helvetica" w:eastAsia="Times New Roman" w:hAnsi="Helvetica" w:cs="Times New Roman"/>
          <w:sz w:val="20"/>
          <w:szCs w:val="20"/>
        </w:rPr>
        <w:t>continuous feedback</w:t>
      </w:r>
      <w:r w:rsidR="002A5025">
        <w:rPr>
          <w:rFonts w:ascii="Helvetica" w:eastAsia="Times New Roman" w:hAnsi="Helvetica" w:cs="Times New Roman"/>
          <w:sz w:val="20"/>
          <w:szCs w:val="20"/>
        </w:rPr>
        <w:t>s</w:t>
      </w:r>
      <w:r w:rsidR="00F20806" w:rsidRPr="002B7601">
        <w:rPr>
          <w:rFonts w:ascii="Helvetica" w:eastAsia="Times New Roman" w:hAnsi="Helvetica" w:cs="Times New Roman"/>
          <w:sz w:val="20"/>
          <w:szCs w:val="20"/>
        </w:rPr>
        <w:t xml:space="preserve"> </w:t>
      </w:r>
      <w:r w:rsidR="002A5025" w:rsidRPr="002B7601">
        <w:rPr>
          <w:rFonts w:ascii="Helvetica" w:eastAsia="Times New Roman" w:hAnsi="Helvetica" w:cs="Times New Roman"/>
          <w:sz w:val="20"/>
          <w:szCs w:val="20"/>
        </w:rPr>
        <w:t xml:space="preserve">and </w:t>
      </w:r>
      <w:r w:rsidR="002A5025">
        <w:rPr>
          <w:rFonts w:ascii="Helvetica" w:eastAsia="Times New Roman" w:hAnsi="Helvetica" w:cs="Times New Roman"/>
          <w:sz w:val="20"/>
          <w:szCs w:val="20"/>
        </w:rPr>
        <w:t>the ability for</w:t>
      </w:r>
      <w:r w:rsidR="00F20806" w:rsidRPr="002B7601">
        <w:rPr>
          <w:rFonts w:ascii="Helvetica" w:eastAsia="Times New Roman" w:hAnsi="Helvetica" w:cs="Times New Roman"/>
          <w:sz w:val="20"/>
          <w:szCs w:val="20"/>
        </w:rPr>
        <w:t xml:space="preserve"> </w:t>
      </w:r>
      <w:r w:rsidR="00A13408" w:rsidRPr="002B7601">
        <w:rPr>
          <w:rFonts w:ascii="Helvetica" w:eastAsia="Times New Roman" w:hAnsi="Helvetica" w:cs="Times New Roman"/>
          <w:sz w:val="20"/>
          <w:szCs w:val="20"/>
        </w:rPr>
        <w:t xml:space="preserve">customers, agents and employees </w:t>
      </w:r>
      <w:r w:rsidR="000A1ED0" w:rsidRPr="002B7601">
        <w:rPr>
          <w:rFonts w:ascii="Helvetica" w:eastAsia="Times New Roman" w:hAnsi="Helvetica" w:cs="Times New Roman"/>
          <w:sz w:val="20"/>
          <w:szCs w:val="20"/>
        </w:rPr>
        <w:t>to</w:t>
      </w:r>
      <w:r w:rsidR="00A13408" w:rsidRPr="002B7601">
        <w:rPr>
          <w:rFonts w:ascii="Helvetica" w:eastAsia="Times New Roman" w:hAnsi="Helvetica" w:cs="Times New Roman"/>
          <w:sz w:val="20"/>
          <w:szCs w:val="20"/>
        </w:rPr>
        <w:t xml:space="preserve"> </w:t>
      </w:r>
      <w:r w:rsidR="00F20806" w:rsidRPr="002B7601">
        <w:rPr>
          <w:rFonts w:ascii="Helvetica" w:eastAsia="Times New Roman" w:hAnsi="Helvetica" w:cs="Times New Roman"/>
          <w:sz w:val="20"/>
          <w:szCs w:val="20"/>
        </w:rPr>
        <w:t xml:space="preserve">interact </w:t>
      </w:r>
      <w:r w:rsidR="00A13408" w:rsidRPr="002B7601">
        <w:rPr>
          <w:rFonts w:ascii="Helvetica" w:eastAsia="Times New Roman" w:hAnsi="Helvetica" w:cs="Times New Roman"/>
          <w:sz w:val="20"/>
          <w:szCs w:val="20"/>
        </w:rPr>
        <w:t>across different channels and devices</w:t>
      </w:r>
      <w:r w:rsidR="00C65965" w:rsidRPr="002B7601">
        <w:rPr>
          <w:rFonts w:ascii="Helvetica" w:eastAsia="Times New Roman" w:hAnsi="Helvetica" w:cs="Times New Roman"/>
          <w:sz w:val="20"/>
          <w:szCs w:val="20"/>
        </w:rPr>
        <w:t>.</w:t>
      </w:r>
    </w:p>
    <w:p w14:paraId="391E8DEE" w14:textId="77777777" w:rsidR="00C65965" w:rsidRPr="002B7601" w:rsidRDefault="00C65965" w:rsidP="00A13408">
      <w:pPr>
        <w:jc w:val="both"/>
        <w:rPr>
          <w:rFonts w:ascii="Helvetica" w:eastAsia="Times New Roman" w:hAnsi="Helvetica" w:cs="Times New Roman"/>
          <w:sz w:val="20"/>
          <w:szCs w:val="20"/>
        </w:rPr>
      </w:pPr>
    </w:p>
    <w:p w14:paraId="6437C82A" w14:textId="77777777" w:rsidR="00C8059E" w:rsidRDefault="002A5025" w:rsidP="00A13408">
      <w:pPr>
        <w:jc w:val="both"/>
        <w:rPr>
          <w:rFonts w:ascii="Helvetica" w:eastAsia="Times New Roman" w:hAnsi="Helvetica" w:cs="Times New Roman"/>
          <w:sz w:val="20"/>
          <w:szCs w:val="20"/>
        </w:rPr>
      </w:pPr>
      <w:r>
        <w:rPr>
          <w:rFonts w:ascii="Helvetica" w:eastAsia="Times New Roman" w:hAnsi="Helvetica" w:cs="Times New Roman"/>
          <w:sz w:val="20"/>
          <w:szCs w:val="20"/>
        </w:rPr>
        <w:t>A</w:t>
      </w:r>
      <w:r w:rsidR="00741134" w:rsidRPr="002B7601">
        <w:rPr>
          <w:rFonts w:ascii="Helvetica" w:eastAsia="Times New Roman" w:hAnsi="Helvetica" w:cs="Times New Roman"/>
          <w:sz w:val="20"/>
          <w:szCs w:val="20"/>
        </w:rPr>
        <w:t xml:space="preserve"> state of art customer </w:t>
      </w:r>
      <w:r w:rsidR="003B013E" w:rsidRPr="002B7601">
        <w:rPr>
          <w:rFonts w:ascii="Helvetica" w:eastAsia="Times New Roman" w:hAnsi="Helvetica" w:cs="Times New Roman"/>
          <w:sz w:val="20"/>
          <w:szCs w:val="20"/>
        </w:rPr>
        <w:t>experience</w:t>
      </w:r>
      <w:r w:rsidR="003E5DED" w:rsidRPr="002B7601">
        <w:rPr>
          <w:rFonts w:ascii="Helvetica" w:eastAsia="Times New Roman" w:hAnsi="Helvetica" w:cs="Times New Roman"/>
          <w:sz w:val="20"/>
          <w:szCs w:val="20"/>
        </w:rPr>
        <w:t xml:space="preserve"> is not only a function of a </w:t>
      </w:r>
      <w:r w:rsidR="00276EE0" w:rsidRPr="002B7601">
        <w:rPr>
          <w:rFonts w:ascii="Helvetica" w:eastAsia="Times New Roman" w:hAnsi="Helvetica" w:cs="Times New Roman"/>
          <w:sz w:val="20"/>
          <w:szCs w:val="20"/>
        </w:rPr>
        <w:t>human centric</w:t>
      </w:r>
      <w:r w:rsidR="003E5DED" w:rsidRPr="002B7601">
        <w:rPr>
          <w:rFonts w:ascii="Helvetica" w:eastAsia="Times New Roman" w:hAnsi="Helvetica" w:cs="Times New Roman"/>
          <w:sz w:val="20"/>
          <w:szCs w:val="20"/>
        </w:rPr>
        <w:t xml:space="preserve"> front end layer, but </w:t>
      </w:r>
      <w:r>
        <w:rPr>
          <w:rFonts w:ascii="Helvetica" w:eastAsia="Times New Roman" w:hAnsi="Helvetica" w:cs="Times New Roman"/>
          <w:sz w:val="20"/>
          <w:szCs w:val="20"/>
        </w:rPr>
        <w:t xml:space="preserve">are built upon the foundations of </w:t>
      </w:r>
      <w:r w:rsidR="00F20806" w:rsidRPr="002B7601">
        <w:rPr>
          <w:rFonts w:ascii="Helvetica" w:eastAsia="Times New Roman" w:hAnsi="Helvetica" w:cs="Times New Roman"/>
          <w:sz w:val="20"/>
          <w:szCs w:val="20"/>
        </w:rPr>
        <w:t xml:space="preserve">degree of </w:t>
      </w:r>
      <w:r>
        <w:rPr>
          <w:rFonts w:ascii="Helvetica" w:eastAsia="Times New Roman" w:hAnsi="Helvetica" w:cs="Times New Roman"/>
          <w:sz w:val="20"/>
          <w:szCs w:val="20"/>
        </w:rPr>
        <w:t>responsiveness</w:t>
      </w:r>
      <w:r w:rsidR="00741134" w:rsidRPr="002B7601">
        <w:rPr>
          <w:rFonts w:ascii="Helvetica" w:eastAsia="Times New Roman" w:hAnsi="Helvetica" w:cs="Times New Roman"/>
          <w:sz w:val="20"/>
          <w:szCs w:val="20"/>
        </w:rPr>
        <w:t>,</w:t>
      </w:r>
      <w:r w:rsidR="00F20806" w:rsidRPr="002B7601">
        <w:rPr>
          <w:rFonts w:ascii="Helvetica" w:eastAsia="Times New Roman" w:hAnsi="Helvetica" w:cs="Times New Roman"/>
          <w:sz w:val="20"/>
          <w:szCs w:val="20"/>
        </w:rPr>
        <w:t xml:space="preserve"> availability</w:t>
      </w:r>
      <w:r w:rsidR="008F6AC6" w:rsidRPr="002B7601">
        <w:rPr>
          <w:rFonts w:ascii="Helvetica" w:eastAsia="Times New Roman" w:hAnsi="Helvetica" w:cs="Times New Roman"/>
          <w:sz w:val="20"/>
          <w:szCs w:val="20"/>
        </w:rPr>
        <w:t xml:space="preserve"> and consistency of data</w:t>
      </w:r>
      <w:r w:rsidR="00F20806" w:rsidRPr="002B7601">
        <w:rPr>
          <w:rFonts w:ascii="Helvetica" w:eastAsia="Times New Roman" w:hAnsi="Helvetica" w:cs="Times New Roman"/>
          <w:sz w:val="20"/>
          <w:szCs w:val="20"/>
        </w:rPr>
        <w:t xml:space="preserve"> </w:t>
      </w:r>
      <w:r w:rsidR="00741134" w:rsidRPr="002B7601">
        <w:rPr>
          <w:rFonts w:ascii="Helvetica" w:eastAsia="Times New Roman" w:hAnsi="Helvetica" w:cs="Times New Roman"/>
          <w:sz w:val="20"/>
          <w:szCs w:val="20"/>
        </w:rPr>
        <w:t xml:space="preserve">and </w:t>
      </w:r>
      <w:r w:rsidR="00F20806" w:rsidRPr="002B7601">
        <w:rPr>
          <w:rFonts w:ascii="Helvetica" w:eastAsia="Times New Roman" w:hAnsi="Helvetica" w:cs="Times New Roman"/>
          <w:sz w:val="20"/>
          <w:szCs w:val="20"/>
        </w:rPr>
        <w:t xml:space="preserve">the ability to </w:t>
      </w:r>
      <w:r w:rsidR="008F6AC6" w:rsidRPr="002B7601">
        <w:rPr>
          <w:rFonts w:ascii="Helvetica" w:eastAsia="Times New Roman" w:hAnsi="Helvetica" w:cs="Times New Roman"/>
          <w:sz w:val="20"/>
          <w:szCs w:val="20"/>
        </w:rPr>
        <w:t xml:space="preserve">gather feedback and </w:t>
      </w:r>
      <w:r w:rsidR="00F20806" w:rsidRPr="002B7601">
        <w:rPr>
          <w:rFonts w:ascii="Helvetica" w:eastAsia="Times New Roman" w:hAnsi="Helvetica" w:cs="Times New Roman"/>
          <w:sz w:val="20"/>
          <w:szCs w:val="20"/>
        </w:rPr>
        <w:t xml:space="preserve">respond to </w:t>
      </w:r>
      <w:r w:rsidR="008F6AC6" w:rsidRPr="002B7601">
        <w:rPr>
          <w:rFonts w:ascii="Helvetica" w:eastAsia="Times New Roman" w:hAnsi="Helvetica" w:cs="Times New Roman"/>
          <w:sz w:val="20"/>
          <w:szCs w:val="20"/>
        </w:rPr>
        <w:t>those feedbacks</w:t>
      </w:r>
      <w:r w:rsidR="00F20806" w:rsidRPr="002B7601">
        <w:rPr>
          <w:rFonts w:ascii="Helvetica" w:eastAsia="Times New Roman" w:hAnsi="Helvetica" w:cs="Times New Roman"/>
          <w:sz w:val="20"/>
          <w:szCs w:val="20"/>
        </w:rPr>
        <w:t xml:space="preserve"> quickly.</w:t>
      </w:r>
    </w:p>
    <w:p w14:paraId="4B06D1E4" w14:textId="77777777" w:rsidR="002A5025" w:rsidRPr="002B7601" w:rsidRDefault="002A5025" w:rsidP="00A13408">
      <w:pPr>
        <w:jc w:val="both"/>
        <w:rPr>
          <w:rFonts w:ascii="Helvetica" w:eastAsia="Times New Roman" w:hAnsi="Helvetica" w:cs="Times New Roman"/>
          <w:sz w:val="20"/>
          <w:szCs w:val="20"/>
        </w:rPr>
      </w:pPr>
    </w:p>
    <w:p w14:paraId="5FAF017A" w14:textId="77777777" w:rsidR="00A13408" w:rsidRPr="002A5025" w:rsidRDefault="002A5025" w:rsidP="002D5B90">
      <w:pPr>
        <w:jc w:val="both"/>
        <w:rPr>
          <w:rFonts w:ascii="Helvetica" w:eastAsia="Times New Roman" w:hAnsi="Helvetica" w:cs="Times New Roman"/>
          <w:sz w:val="20"/>
          <w:szCs w:val="20"/>
        </w:rPr>
      </w:pPr>
      <w:r w:rsidRPr="002A5025">
        <w:rPr>
          <w:rFonts w:ascii="Helvetica" w:eastAsia="Times New Roman" w:hAnsi="Helvetica" w:cs="Times New Roman"/>
          <w:sz w:val="20"/>
          <w:szCs w:val="20"/>
        </w:rPr>
        <w:t xml:space="preserve">Most insurers are </w:t>
      </w:r>
      <w:r>
        <w:rPr>
          <w:rFonts w:ascii="Helvetica" w:eastAsia="Times New Roman" w:hAnsi="Helvetica" w:cs="Times New Roman"/>
          <w:sz w:val="20"/>
          <w:szCs w:val="20"/>
        </w:rPr>
        <w:t xml:space="preserve">challenged with a host of impediments, which can be classified into 2 broad categories - </w:t>
      </w:r>
    </w:p>
    <w:p w14:paraId="57D88381" w14:textId="77777777" w:rsidR="002A5025" w:rsidRDefault="002A5025" w:rsidP="002D5B90">
      <w:pPr>
        <w:jc w:val="both"/>
        <w:rPr>
          <w:rFonts w:ascii="Helvetica" w:hAnsi="Helvetica"/>
        </w:rPr>
      </w:pPr>
    </w:p>
    <w:p w14:paraId="2839D211" w14:textId="77777777" w:rsidR="0014739E" w:rsidRDefault="002A5025" w:rsidP="00581961">
      <w:pPr>
        <w:rPr>
          <w:rFonts w:ascii="Helvetica" w:hAnsi="Helvetica"/>
          <w:b/>
          <w:color w:val="E36C0A" w:themeColor="accent6" w:themeShade="BF"/>
          <w:sz w:val="20"/>
        </w:rPr>
      </w:pPr>
      <w:r>
        <w:rPr>
          <w:rFonts w:ascii="Helvetica" w:hAnsi="Helvetica"/>
          <w:b/>
          <w:color w:val="E36C0A" w:themeColor="accent6" w:themeShade="BF"/>
          <w:sz w:val="20"/>
        </w:rPr>
        <w:t xml:space="preserve">The ability to react fast to changing business demands or </w:t>
      </w:r>
      <w:r w:rsidR="0014739E">
        <w:rPr>
          <w:rFonts w:ascii="Helvetica" w:hAnsi="Helvetica"/>
          <w:b/>
          <w:color w:val="E36C0A" w:themeColor="accent6" w:themeShade="BF"/>
          <w:sz w:val="20"/>
        </w:rPr>
        <w:t>Speed to market</w:t>
      </w:r>
    </w:p>
    <w:p w14:paraId="4D3CA6B9" w14:textId="77777777" w:rsidR="009F7803" w:rsidRPr="009F7803" w:rsidRDefault="009F7803" w:rsidP="009F7803">
      <w:pPr>
        <w:jc w:val="both"/>
        <w:rPr>
          <w:rFonts w:ascii="Helvetica" w:eastAsia="Times New Roman" w:hAnsi="Helvetica" w:cs="Times New Roman"/>
          <w:sz w:val="20"/>
          <w:szCs w:val="20"/>
        </w:rPr>
      </w:pPr>
    </w:p>
    <w:p w14:paraId="2AD4EB2A" w14:textId="77777777" w:rsidR="009F7803" w:rsidRPr="009F7803" w:rsidRDefault="009F7803" w:rsidP="009F7803">
      <w:pPr>
        <w:jc w:val="both"/>
        <w:rPr>
          <w:rFonts w:ascii="Helvetica" w:eastAsia="Times New Roman" w:hAnsi="Helvetica" w:cs="Times New Roman"/>
          <w:sz w:val="20"/>
          <w:szCs w:val="20"/>
        </w:rPr>
      </w:pPr>
      <w:r w:rsidRPr="009F7803">
        <w:rPr>
          <w:rFonts w:ascii="Helvetica" w:eastAsia="Times New Roman" w:hAnsi="Helvetica" w:cs="Times New Roman"/>
          <w:sz w:val="20"/>
          <w:szCs w:val="20"/>
        </w:rPr>
        <w:t xml:space="preserve">Below are some of the key </w:t>
      </w:r>
      <w:r w:rsidR="000F2820">
        <w:rPr>
          <w:rFonts w:ascii="Helvetica" w:eastAsia="Times New Roman" w:hAnsi="Helvetica" w:cs="Times New Roman"/>
          <w:sz w:val="20"/>
          <w:szCs w:val="20"/>
        </w:rPr>
        <w:t>impediments to</w:t>
      </w:r>
      <w:r w:rsidR="00682782">
        <w:rPr>
          <w:rFonts w:ascii="Helvetica" w:eastAsia="Times New Roman" w:hAnsi="Helvetica" w:cs="Times New Roman"/>
          <w:sz w:val="20"/>
          <w:szCs w:val="20"/>
        </w:rPr>
        <w:t>wards achieving</w:t>
      </w:r>
      <w:r w:rsidR="000F2820">
        <w:rPr>
          <w:rFonts w:ascii="Helvetica" w:eastAsia="Times New Roman" w:hAnsi="Helvetica" w:cs="Times New Roman"/>
          <w:sz w:val="20"/>
          <w:szCs w:val="20"/>
        </w:rPr>
        <w:t xml:space="preserve"> speed to market - </w:t>
      </w:r>
    </w:p>
    <w:p w14:paraId="454E6992" w14:textId="77777777" w:rsidR="0014739E" w:rsidRPr="00B07586" w:rsidRDefault="0014739E"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monolithic</w:t>
      </w:r>
      <w:r w:rsidRPr="00B07586">
        <w:rPr>
          <w:rFonts w:ascii="Helvetica" w:hAnsi="Helvetica"/>
          <w:color w:val="000000" w:themeColor="text1"/>
          <w:sz w:val="20"/>
        </w:rPr>
        <w:t xml:space="preserve"> </w:t>
      </w:r>
      <w:r w:rsidR="00BC5B36" w:rsidRPr="00B07586">
        <w:rPr>
          <w:rFonts w:ascii="Helvetica" w:hAnsi="Helvetica"/>
          <w:color w:val="000000" w:themeColor="text1"/>
          <w:sz w:val="20"/>
        </w:rPr>
        <w:t>policy and c</w:t>
      </w:r>
      <w:r w:rsidR="00597C18" w:rsidRPr="00B07586">
        <w:rPr>
          <w:rFonts w:ascii="Helvetica" w:hAnsi="Helvetica"/>
          <w:color w:val="000000" w:themeColor="text1"/>
          <w:sz w:val="20"/>
        </w:rPr>
        <w:t>laims s</w:t>
      </w:r>
      <w:r w:rsidR="00643644" w:rsidRPr="00B07586">
        <w:rPr>
          <w:rFonts w:ascii="Helvetica" w:hAnsi="Helvetica"/>
          <w:color w:val="000000" w:themeColor="text1"/>
          <w:sz w:val="20"/>
        </w:rPr>
        <w:t>ystems</w:t>
      </w:r>
      <w:r w:rsidRPr="00B07586">
        <w:rPr>
          <w:rFonts w:ascii="Helvetica" w:hAnsi="Helvetica"/>
          <w:color w:val="000000" w:themeColor="text1"/>
          <w:sz w:val="20"/>
        </w:rPr>
        <w:t>, which</w:t>
      </w:r>
      <w:r w:rsidR="00643644" w:rsidRPr="00B07586">
        <w:rPr>
          <w:rFonts w:ascii="Helvetica" w:hAnsi="Helvetica"/>
          <w:color w:val="000000" w:themeColor="text1"/>
          <w:sz w:val="20"/>
        </w:rPr>
        <w:t xml:space="preserve"> evolved over years</w:t>
      </w:r>
    </w:p>
    <w:p w14:paraId="6C34F288" w14:textId="77777777" w:rsidR="002E0DE4" w:rsidRPr="002E0DE4" w:rsidRDefault="00A7601B"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 xml:space="preserve">manual </w:t>
      </w:r>
      <w:r w:rsidR="002E0DE4">
        <w:rPr>
          <w:rFonts w:ascii="Helvetica" w:hAnsi="Helvetica"/>
          <w:b/>
          <w:color w:val="000000" w:themeColor="text1"/>
          <w:sz w:val="20"/>
        </w:rPr>
        <w:t xml:space="preserve">processes and </w:t>
      </w:r>
      <w:r w:rsidRPr="00B07586">
        <w:rPr>
          <w:rFonts w:ascii="Helvetica" w:hAnsi="Helvetica"/>
          <w:b/>
          <w:color w:val="000000" w:themeColor="text1"/>
          <w:sz w:val="20"/>
        </w:rPr>
        <w:t>interventions</w:t>
      </w:r>
      <w:r w:rsidR="0014739E" w:rsidRPr="00B07586">
        <w:rPr>
          <w:rFonts w:ascii="Helvetica" w:hAnsi="Helvetica"/>
          <w:sz w:val="20"/>
        </w:rPr>
        <w:t xml:space="preserve"> through </w:t>
      </w:r>
      <w:r w:rsidRPr="00B07586">
        <w:rPr>
          <w:rFonts w:ascii="Helvetica" w:hAnsi="Helvetica"/>
          <w:sz w:val="20"/>
        </w:rPr>
        <w:t xml:space="preserve">multiple actors </w:t>
      </w:r>
    </w:p>
    <w:p w14:paraId="46494C35" w14:textId="77777777" w:rsidR="00BC5B36" w:rsidRPr="00B07586" w:rsidRDefault="00151E91"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 xml:space="preserve">constantly changing </w:t>
      </w:r>
      <w:r w:rsidR="00BC5B36" w:rsidRPr="00B07586">
        <w:rPr>
          <w:rFonts w:ascii="Helvetica" w:hAnsi="Helvetica"/>
          <w:b/>
          <w:color w:val="000000" w:themeColor="text1"/>
          <w:sz w:val="20"/>
        </w:rPr>
        <w:t>rules</w:t>
      </w:r>
      <w:r w:rsidR="00BC5B36" w:rsidRPr="00B07586">
        <w:rPr>
          <w:rFonts w:ascii="Helvetica" w:hAnsi="Helvetica"/>
          <w:color w:val="000000" w:themeColor="text1"/>
          <w:sz w:val="20"/>
        </w:rPr>
        <w:t xml:space="preserve"> that govern business processes, resulting in significant automation challenges</w:t>
      </w:r>
    </w:p>
    <w:p w14:paraId="04FD7063" w14:textId="77777777" w:rsidR="002E0DE4" w:rsidRPr="00B07586" w:rsidRDefault="009979CE" w:rsidP="002E0DE4">
      <w:pPr>
        <w:pStyle w:val="ListParagraph"/>
        <w:numPr>
          <w:ilvl w:val="0"/>
          <w:numId w:val="27"/>
        </w:numPr>
        <w:spacing w:before="120" w:after="120"/>
        <w:contextualSpacing w:val="0"/>
        <w:jc w:val="both"/>
        <w:rPr>
          <w:rFonts w:ascii="Helvetica" w:hAnsi="Helvetica"/>
          <w:color w:val="000000" w:themeColor="text1"/>
          <w:sz w:val="20"/>
        </w:rPr>
      </w:pPr>
      <w:proofErr w:type="gramStart"/>
      <w:r w:rsidRPr="002E0DE4">
        <w:rPr>
          <w:rFonts w:ascii="Helvetica" w:hAnsi="Helvetica"/>
          <w:b/>
          <w:color w:val="000000" w:themeColor="text1"/>
          <w:sz w:val="20"/>
        </w:rPr>
        <w:t>c</w:t>
      </w:r>
      <w:r w:rsidR="00643644" w:rsidRPr="002E0DE4">
        <w:rPr>
          <w:rFonts w:ascii="Helvetica" w:hAnsi="Helvetica"/>
          <w:b/>
          <w:color w:val="000000" w:themeColor="text1"/>
          <w:sz w:val="20"/>
        </w:rPr>
        <w:t>omplex</w:t>
      </w:r>
      <w:proofErr w:type="gramEnd"/>
      <w:r w:rsidR="002E0DE4" w:rsidRPr="002E0DE4">
        <w:rPr>
          <w:rFonts w:ascii="Helvetica" w:hAnsi="Helvetica"/>
          <w:b/>
          <w:color w:val="000000" w:themeColor="text1"/>
          <w:sz w:val="20"/>
        </w:rPr>
        <w:t xml:space="preserve"> and interwoven</w:t>
      </w:r>
      <w:r w:rsidR="00643644" w:rsidRPr="002E0DE4">
        <w:rPr>
          <w:rFonts w:ascii="Helvetica" w:hAnsi="Helvetica"/>
          <w:b/>
          <w:color w:val="000000" w:themeColor="text1"/>
          <w:sz w:val="20"/>
        </w:rPr>
        <w:t xml:space="preserve"> business processes and lifecycle management</w:t>
      </w:r>
      <w:r w:rsidR="00643644" w:rsidRPr="00B07586">
        <w:rPr>
          <w:rFonts w:ascii="Helvetica" w:hAnsi="Helvetica"/>
          <w:color w:val="000000" w:themeColor="text1"/>
          <w:sz w:val="20"/>
        </w:rPr>
        <w:t xml:space="preserve"> spannin</w:t>
      </w:r>
      <w:r w:rsidR="002E0DE4">
        <w:rPr>
          <w:rFonts w:ascii="Helvetica" w:hAnsi="Helvetica"/>
          <w:color w:val="000000" w:themeColor="text1"/>
          <w:sz w:val="20"/>
        </w:rPr>
        <w:t>g across multiple domains causing</w:t>
      </w:r>
      <w:r w:rsidR="00643644" w:rsidRPr="00B07586">
        <w:rPr>
          <w:rFonts w:ascii="Helvetica" w:hAnsi="Helvetica"/>
          <w:color w:val="000000" w:themeColor="text1"/>
          <w:sz w:val="20"/>
        </w:rPr>
        <w:t xml:space="preserve"> systems to sit as close as possible, adding up to the size and complexity of these systems</w:t>
      </w:r>
      <w:r w:rsidR="002E0DE4">
        <w:rPr>
          <w:rFonts w:ascii="Helvetica" w:hAnsi="Helvetica"/>
          <w:color w:val="000000" w:themeColor="text1"/>
          <w:sz w:val="20"/>
        </w:rPr>
        <w:t xml:space="preserve"> and </w:t>
      </w:r>
      <w:r w:rsidR="002E0DE4" w:rsidRPr="00B07586">
        <w:rPr>
          <w:rFonts w:ascii="Helvetica" w:hAnsi="Helvetica"/>
          <w:sz w:val="20"/>
        </w:rPr>
        <w:t xml:space="preserve">increases the need of data flow in every </w:t>
      </w:r>
      <w:r w:rsidR="002E0DE4" w:rsidRPr="00B07586">
        <w:rPr>
          <w:rFonts w:ascii="Helvetica" w:hAnsi="Helvetica"/>
          <w:color w:val="000000" w:themeColor="text1"/>
          <w:sz w:val="20"/>
        </w:rPr>
        <w:t>direction.</w:t>
      </w:r>
    </w:p>
    <w:p w14:paraId="09CD455C" w14:textId="77777777" w:rsidR="002E4C7E" w:rsidRPr="00B07586" w:rsidRDefault="00625E45" w:rsidP="00576949">
      <w:pPr>
        <w:pStyle w:val="ListParagraph"/>
        <w:numPr>
          <w:ilvl w:val="0"/>
          <w:numId w:val="27"/>
        </w:numPr>
        <w:spacing w:before="120" w:after="120"/>
        <w:contextualSpacing w:val="0"/>
        <w:jc w:val="both"/>
        <w:rPr>
          <w:rFonts w:ascii="Helvetica" w:hAnsi="Helvetica"/>
          <w:color w:val="000000" w:themeColor="text1"/>
          <w:sz w:val="20"/>
        </w:rPr>
      </w:pPr>
      <w:r w:rsidRPr="002E0DE4">
        <w:rPr>
          <w:rFonts w:ascii="Helvetica" w:hAnsi="Helvetica"/>
          <w:b/>
          <w:color w:val="000000" w:themeColor="text1"/>
          <w:sz w:val="20"/>
        </w:rPr>
        <w:t xml:space="preserve">dependency on </w:t>
      </w:r>
      <w:r w:rsidR="00BC5B36" w:rsidRPr="002E0DE4">
        <w:rPr>
          <w:rFonts w:ascii="Helvetica" w:hAnsi="Helvetica"/>
          <w:b/>
          <w:color w:val="000000" w:themeColor="text1"/>
          <w:sz w:val="20"/>
        </w:rPr>
        <w:t>b</w:t>
      </w:r>
      <w:r w:rsidR="002E4C7E" w:rsidRPr="002E0DE4">
        <w:rPr>
          <w:rFonts w:ascii="Helvetica" w:hAnsi="Helvetica"/>
          <w:b/>
          <w:color w:val="000000" w:themeColor="text1"/>
          <w:sz w:val="20"/>
        </w:rPr>
        <w:t>atch</w:t>
      </w:r>
      <w:r w:rsidR="002E4C7E" w:rsidRPr="00B07586">
        <w:rPr>
          <w:rFonts w:ascii="Helvetica" w:hAnsi="Helvetica"/>
          <w:color w:val="000000" w:themeColor="text1"/>
          <w:sz w:val="20"/>
        </w:rPr>
        <w:t xml:space="preserve"> oriented systems </w:t>
      </w:r>
      <w:r w:rsidRPr="00B07586">
        <w:rPr>
          <w:rFonts w:ascii="Helvetica" w:hAnsi="Helvetica"/>
          <w:color w:val="000000" w:themeColor="text1"/>
          <w:sz w:val="20"/>
        </w:rPr>
        <w:t>operating on</w:t>
      </w:r>
      <w:r w:rsidR="00B613B6" w:rsidRPr="00B07586">
        <w:rPr>
          <w:rFonts w:ascii="Helvetica" w:hAnsi="Helvetica"/>
          <w:color w:val="000000" w:themeColor="text1"/>
          <w:sz w:val="20"/>
        </w:rPr>
        <w:t xml:space="preserve"> data feeds</w:t>
      </w:r>
    </w:p>
    <w:p w14:paraId="22EA8129" w14:textId="77777777" w:rsidR="00E96FE5" w:rsidRDefault="009C1975" w:rsidP="00576949">
      <w:pPr>
        <w:pStyle w:val="ListParagraph"/>
        <w:numPr>
          <w:ilvl w:val="0"/>
          <w:numId w:val="27"/>
        </w:numPr>
        <w:spacing w:before="120" w:after="120"/>
        <w:contextualSpacing w:val="0"/>
        <w:jc w:val="both"/>
        <w:rPr>
          <w:rFonts w:ascii="Helvetica" w:hAnsi="Helvetica"/>
          <w:color w:val="000000" w:themeColor="text1"/>
          <w:sz w:val="20"/>
        </w:rPr>
      </w:pPr>
      <w:r w:rsidRPr="00B07586">
        <w:rPr>
          <w:rFonts w:ascii="Helvetica" w:hAnsi="Helvetica"/>
          <w:b/>
          <w:color w:val="000000" w:themeColor="text1"/>
          <w:sz w:val="20"/>
        </w:rPr>
        <w:t>heterogeneous systems</w:t>
      </w:r>
      <w:r w:rsidRPr="00B07586">
        <w:rPr>
          <w:rFonts w:ascii="Helvetica" w:hAnsi="Helvetica"/>
          <w:color w:val="000000" w:themeColor="text1"/>
          <w:sz w:val="20"/>
        </w:rPr>
        <w:t xml:space="preserve"> landscape due to </w:t>
      </w:r>
      <w:r w:rsidR="00BC5B36" w:rsidRPr="00B07586">
        <w:rPr>
          <w:rFonts w:ascii="Helvetica" w:hAnsi="Helvetica"/>
          <w:color w:val="000000" w:themeColor="text1"/>
          <w:sz w:val="20"/>
        </w:rPr>
        <w:t>m</w:t>
      </w:r>
      <w:r w:rsidR="00E96FE5" w:rsidRPr="00B07586">
        <w:rPr>
          <w:rFonts w:ascii="Helvetica" w:hAnsi="Helvetica"/>
          <w:color w:val="000000" w:themeColor="text1"/>
          <w:sz w:val="20"/>
        </w:rPr>
        <w:t xml:space="preserve">ergers and acquisitions over years </w:t>
      </w:r>
      <w:r w:rsidRPr="00B07586">
        <w:rPr>
          <w:rFonts w:ascii="Helvetica" w:hAnsi="Helvetica"/>
          <w:color w:val="000000" w:themeColor="text1"/>
          <w:sz w:val="20"/>
        </w:rPr>
        <w:t>which also</w:t>
      </w:r>
      <w:r w:rsidR="00E96FE5" w:rsidRPr="00B07586">
        <w:rPr>
          <w:rFonts w:ascii="Helvetica" w:hAnsi="Helvetica"/>
          <w:color w:val="000000" w:themeColor="text1"/>
          <w:sz w:val="20"/>
        </w:rPr>
        <w:t xml:space="preserve"> led to </w:t>
      </w:r>
      <w:r w:rsidRPr="00B07586">
        <w:rPr>
          <w:rFonts w:ascii="Helvetica" w:hAnsi="Helvetica"/>
          <w:color w:val="000000" w:themeColor="text1"/>
          <w:sz w:val="20"/>
        </w:rPr>
        <w:t>accumulation of technical debt</w:t>
      </w:r>
      <w:r w:rsidR="00E96FE5" w:rsidRPr="00B07586">
        <w:rPr>
          <w:rFonts w:ascii="Helvetica" w:hAnsi="Helvetica"/>
          <w:color w:val="000000" w:themeColor="text1"/>
          <w:sz w:val="20"/>
        </w:rPr>
        <w:t xml:space="preserve"> </w:t>
      </w:r>
    </w:p>
    <w:p w14:paraId="1969D837" w14:textId="77777777" w:rsidR="00026094" w:rsidRPr="002B7601" w:rsidRDefault="00026094"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026094">
        <w:rPr>
          <w:rFonts w:ascii="Helvetica" w:hAnsi="Helvetica"/>
          <w:b/>
          <w:color w:val="000000" w:themeColor="text1"/>
          <w:sz w:val="20"/>
          <w:szCs w:val="20"/>
        </w:rPr>
        <w:t>lack</w:t>
      </w:r>
      <w:proofErr w:type="gramEnd"/>
      <w:r w:rsidRPr="00026094">
        <w:rPr>
          <w:rFonts w:ascii="Helvetica" w:hAnsi="Helvetica"/>
          <w:b/>
          <w:color w:val="000000" w:themeColor="text1"/>
          <w:sz w:val="20"/>
          <w:szCs w:val="20"/>
        </w:rPr>
        <w:t xml:space="preserve"> of enterprise agility</w:t>
      </w:r>
      <w:r w:rsidRPr="002B7601">
        <w:rPr>
          <w:rFonts w:ascii="Helvetica" w:hAnsi="Helvetica"/>
          <w:color w:val="000000" w:themeColor="text1"/>
          <w:sz w:val="20"/>
          <w:szCs w:val="20"/>
        </w:rPr>
        <w:t xml:space="preserve"> towards adoption of newer technologies and tools, technology evaluation and adoption takes months.</w:t>
      </w:r>
    </w:p>
    <w:p w14:paraId="0C98730D" w14:textId="77777777" w:rsidR="00026094" w:rsidRPr="002B7601" w:rsidRDefault="00026094"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Pr>
          <w:rFonts w:ascii="Helvetica" w:hAnsi="Helvetica"/>
          <w:b/>
          <w:color w:val="000000" w:themeColor="text1"/>
          <w:sz w:val="20"/>
          <w:szCs w:val="20"/>
        </w:rPr>
        <w:t>lack</w:t>
      </w:r>
      <w:proofErr w:type="gramEnd"/>
      <w:r>
        <w:rPr>
          <w:rFonts w:ascii="Helvetica" w:hAnsi="Helvetica"/>
          <w:b/>
          <w:color w:val="000000" w:themeColor="text1"/>
          <w:sz w:val="20"/>
          <w:szCs w:val="20"/>
        </w:rPr>
        <w:t xml:space="preserve"> of </w:t>
      </w:r>
      <w:r w:rsidRPr="00026094">
        <w:rPr>
          <w:rFonts w:ascii="Helvetica" w:hAnsi="Helvetica"/>
          <w:b/>
          <w:color w:val="000000" w:themeColor="text1"/>
          <w:sz w:val="20"/>
          <w:szCs w:val="20"/>
        </w:rPr>
        <w:t>agile and DevOps</w:t>
      </w:r>
      <w:r w:rsidRPr="002B7601">
        <w:rPr>
          <w:rFonts w:ascii="Helvetica" w:hAnsi="Helvetica"/>
          <w:color w:val="000000" w:themeColor="text1"/>
          <w:sz w:val="20"/>
          <w:szCs w:val="20"/>
        </w:rPr>
        <w:t xml:space="preserve"> practices</w:t>
      </w:r>
      <w:r>
        <w:rPr>
          <w:rFonts w:ascii="Helvetica" w:hAnsi="Helvetica"/>
          <w:color w:val="000000" w:themeColor="text1"/>
          <w:sz w:val="20"/>
          <w:szCs w:val="20"/>
        </w:rPr>
        <w:t xml:space="preserve">, </w:t>
      </w:r>
      <w:r w:rsidRPr="002B7601">
        <w:rPr>
          <w:rFonts w:ascii="Helvetica" w:hAnsi="Helvetica"/>
          <w:color w:val="000000" w:themeColor="text1"/>
          <w:sz w:val="20"/>
          <w:szCs w:val="20"/>
        </w:rPr>
        <w:t>mostly targeted towards small to medium initiatives in silos, primarily towards mobile and web based developments.</w:t>
      </w:r>
    </w:p>
    <w:p w14:paraId="4F826E9F" w14:textId="77777777" w:rsidR="00026094" w:rsidRPr="002B7601" w:rsidRDefault="007A192C"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9426C">
        <w:rPr>
          <w:rFonts w:ascii="Helvetica" w:hAnsi="Helvetica"/>
          <w:b/>
          <w:color w:val="000000" w:themeColor="text1"/>
          <w:sz w:val="20"/>
          <w:szCs w:val="20"/>
        </w:rPr>
        <w:t>lack</w:t>
      </w:r>
      <w:proofErr w:type="gramEnd"/>
      <w:r w:rsidRPr="0029426C">
        <w:rPr>
          <w:rFonts w:ascii="Helvetica" w:hAnsi="Helvetica"/>
          <w:b/>
          <w:color w:val="000000" w:themeColor="text1"/>
          <w:sz w:val="20"/>
          <w:szCs w:val="20"/>
        </w:rPr>
        <w:t xml:space="preserve"> of </w:t>
      </w:r>
      <w:r w:rsidR="00026094" w:rsidRPr="007A192C">
        <w:rPr>
          <w:rFonts w:ascii="Helvetica" w:hAnsi="Helvetica"/>
          <w:b/>
          <w:color w:val="000000" w:themeColor="text1"/>
          <w:sz w:val="20"/>
          <w:szCs w:val="20"/>
        </w:rPr>
        <w:t>test driven development</w:t>
      </w:r>
      <w:r w:rsidR="00026094" w:rsidRPr="002B7601">
        <w:rPr>
          <w:rFonts w:ascii="Helvetica" w:hAnsi="Helvetica"/>
          <w:color w:val="000000" w:themeColor="text1"/>
          <w:sz w:val="20"/>
          <w:szCs w:val="20"/>
        </w:rPr>
        <w:t xml:space="preserve"> and </w:t>
      </w:r>
      <w:r w:rsidR="00026094" w:rsidRPr="007A192C">
        <w:rPr>
          <w:rFonts w:ascii="Helvetica" w:hAnsi="Helvetica"/>
          <w:b/>
          <w:color w:val="000000" w:themeColor="text1"/>
          <w:sz w:val="20"/>
          <w:szCs w:val="20"/>
        </w:rPr>
        <w:t>continuous Integration</w:t>
      </w:r>
      <w:r w:rsidR="00026094" w:rsidRPr="002B7601">
        <w:rPr>
          <w:rFonts w:ascii="Helvetica" w:hAnsi="Helvetica"/>
          <w:color w:val="000000" w:themeColor="text1"/>
          <w:sz w:val="20"/>
          <w:szCs w:val="20"/>
        </w:rPr>
        <w:t xml:space="preserve"> are not popular due to challenges posed by demands for changing requirements and to speed to market.</w:t>
      </w:r>
    </w:p>
    <w:p w14:paraId="59DAACBE" w14:textId="77777777" w:rsidR="00026094" w:rsidRPr="002B7601" w:rsidRDefault="00026094" w:rsidP="00026094">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4572C6">
        <w:rPr>
          <w:rFonts w:ascii="Helvetica" w:hAnsi="Helvetica"/>
          <w:b/>
          <w:color w:val="000000" w:themeColor="text1"/>
          <w:sz w:val="20"/>
          <w:szCs w:val="20"/>
        </w:rPr>
        <w:t>large</w:t>
      </w:r>
      <w:proofErr w:type="gramEnd"/>
      <w:r w:rsidRPr="004572C6">
        <w:rPr>
          <w:rFonts w:ascii="Helvetica" w:hAnsi="Helvetica"/>
          <w:b/>
          <w:color w:val="000000" w:themeColor="text1"/>
          <w:sz w:val="20"/>
          <w:szCs w:val="20"/>
        </w:rPr>
        <w:t xml:space="preserve"> costly release cycles</w:t>
      </w:r>
      <w:r w:rsidRPr="002B7601">
        <w:rPr>
          <w:rFonts w:ascii="Helvetica" w:hAnsi="Helvetica"/>
          <w:color w:val="000000" w:themeColor="text1"/>
          <w:sz w:val="20"/>
          <w:szCs w:val="20"/>
        </w:rPr>
        <w:t xml:space="preserve"> spanning over weeks - due to ever-increasing demand towards speed to market and changes to underlining rules and regulations, most of the changes are often collected over time and distributed through infrequent software release cycles.</w:t>
      </w:r>
    </w:p>
    <w:p w14:paraId="3521CCD7" w14:textId="77777777" w:rsidR="004A079A" w:rsidRPr="002B7601" w:rsidRDefault="004A079A" w:rsidP="009B6244">
      <w:pPr>
        <w:jc w:val="both"/>
        <w:rPr>
          <w:rFonts w:ascii="Helvetica" w:hAnsi="Helvetica"/>
          <w:color w:val="FF0000"/>
          <w:sz w:val="20"/>
          <w:szCs w:val="20"/>
        </w:rPr>
      </w:pPr>
    </w:p>
    <w:p w14:paraId="6CBC2972" w14:textId="77777777" w:rsidR="004A079A" w:rsidRDefault="002A5025" w:rsidP="00581961">
      <w:pPr>
        <w:rPr>
          <w:rFonts w:ascii="Helvetica" w:hAnsi="Helvetica"/>
          <w:b/>
          <w:color w:val="E36C0A" w:themeColor="accent6" w:themeShade="BF"/>
          <w:sz w:val="20"/>
          <w:szCs w:val="20"/>
        </w:rPr>
      </w:pPr>
      <w:r>
        <w:rPr>
          <w:rFonts w:ascii="Helvetica" w:hAnsi="Helvetica"/>
          <w:b/>
          <w:color w:val="E36C0A" w:themeColor="accent6" w:themeShade="BF"/>
          <w:sz w:val="20"/>
          <w:szCs w:val="20"/>
        </w:rPr>
        <w:t>Seamless end u</w:t>
      </w:r>
      <w:r w:rsidR="00EB64AC" w:rsidRPr="002B7601">
        <w:rPr>
          <w:rFonts w:ascii="Helvetica" w:hAnsi="Helvetica"/>
          <w:b/>
          <w:color w:val="E36C0A" w:themeColor="accent6" w:themeShade="BF"/>
          <w:sz w:val="20"/>
          <w:szCs w:val="20"/>
        </w:rPr>
        <w:t>ser e</w:t>
      </w:r>
      <w:r w:rsidR="004A079A" w:rsidRPr="002B7601">
        <w:rPr>
          <w:rFonts w:ascii="Helvetica" w:hAnsi="Helvetica"/>
          <w:b/>
          <w:color w:val="E36C0A" w:themeColor="accent6" w:themeShade="BF"/>
          <w:sz w:val="20"/>
          <w:szCs w:val="20"/>
        </w:rPr>
        <w:t>xperience</w:t>
      </w:r>
    </w:p>
    <w:p w14:paraId="098EF659" w14:textId="77777777" w:rsidR="0017533C" w:rsidRDefault="0017533C" w:rsidP="0017533C">
      <w:pPr>
        <w:jc w:val="both"/>
        <w:rPr>
          <w:rFonts w:ascii="Helvetica" w:eastAsia="Times New Roman" w:hAnsi="Helvetica" w:cs="Times New Roman"/>
          <w:sz w:val="20"/>
          <w:szCs w:val="20"/>
        </w:rPr>
      </w:pPr>
    </w:p>
    <w:p w14:paraId="4C8D7897" w14:textId="77777777" w:rsidR="0017533C" w:rsidRPr="009F7803" w:rsidRDefault="0017533C" w:rsidP="0017533C">
      <w:pPr>
        <w:jc w:val="both"/>
        <w:rPr>
          <w:rFonts w:ascii="Helvetica" w:eastAsia="Times New Roman" w:hAnsi="Helvetica" w:cs="Times New Roman"/>
          <w:sz w:val="20"/>
          <w:szCs w:val="20"/>
        </w:rPr>
      </w:pPr>
      <w:r w:rsidRPr="009F7803">
        <w:rPr>
          <w:rFonts w:ascii="Helvetica" w:eastAsia="Times New Roman" w:hAnsi="Helvetica" w:cs="Times New Roman"/>
          <w:sz w:val="20"/>
          <w:szCs w:val="20"/>
        </w:rPr>
        <w:t xml:space="preserve">Below are some of the key </w:t>
      </w:r>
      <w:r>
        <w:rPr>
          <w:rFonts w:ascii="Helvetica" w:eastAsia="Times New Roman" w:hAnsi="Helvetica" w:cs="Times New Roman"/>
          <w:sz w:val="20"/>
          <w:szCs w:val="20"/>
        </w:rPr>
        <w:t xml:space="preserve">impediments towards a better user experience - </w:t>
      </w:r>
    </w:p>
    <w:p w14:paraId="6A5824E6" w14:textId="77777777" w:rsidR="00597C18"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r w:rsidRPr="00B07586">
        <w:rPr>
          <w:rFonts w:ascii="Helvetica" w:hAnsi="Helvetica"/>
          <w:b/>
          <w:color w:val="000000" w:themeColor="text1"/>
          <w:sz w:val="20"/>
          <w:szCs w:val="20"/>
        </w:rPr>
        <w:t>s</w:t>
      </w:r>
      <w:r w:rsidR="00597C18" w:rsidRPr="00B07586">
        <w:rPr>
          <w:rFonts w:ascii="Helvetica" w:hAnsi="Helvetica"/>
          <w:b/>
          <w:color w:val="000000" w:themeColor="text1"/>
          <w:sz w:val="20"/>
          <w:szCs w:val="20"/>
        </w:rPr>
        <w:t>trong LOB alignment</w:t>
      </w:r>
      <w:r w:rsidR="00597C18" w:rsidRPr="002B7601">
        <w:rPr>
          <w:rFonts w:ascii="Helvetica" w:hAnsi="Helvetica"/>
          <w:color w:val="000000" w:themeColor="text1"/>
          <w:sz w:val="20"/>
          <w:szCs w:val="20"/>
        </w:rPr>
        <w:t xml:space="preserve"> and ownership leading to implementation of singular executable or applications leading to LOB centric portals</w:t>
      </w:r>
    </w:p>
    <w:p w14:paraId="528C88E9" w14:textId="77777777" w:rsidR="00597C18" w:rsidRPr="002B7601" w:rsidRDefault="009A5A61" w:rsidP="00576949">
      <w:pPr>
        <w:pStyle w:val="ListParagraph"/>
        <w:numPr>
          <w:ilvl w:val="0"/>
          <w:numId w:val="27"/>
        </w:numPr>
        <w:spacing w:before="120" w:after="120"/>
        <w:contextualSpacing w:val="0"/>
        <w:jc w:val="both"/>
        <w:rPr>
          <w:rFonts w:ascii="Helvetica" w:hAnsi="Helvetica"/>
          <w:color w:val="000000" w:themeColor="text1"/>
          <w:sz w:val="20"/>
          <w:szCs w:val="20"/>
        </w:rPr>
      </w:pPr>
      <w:r w:rsidRPr="009A5A61">
        <w:rPr>
          <w:rFonts w:ascii="Helvetica" w:hAnsi="Helvetica"/>
          <w:b/>
          <w:color w:val="000000" w:themeColor="text1"/>
          <w:sz w:val="20"/>
          <w:szCs w:val="20"/>
        </w:rPr>
        <w:t>manual and disjoint processes</w:t>
      </w:r>
      <w:r>
        <w:rPr>
          <w:rFonts w:ascii="Helvetica" w:hAnsi="Helvetica"/>
          <w:color w:val="000000" w:themeColor="text1"/>
          <w:sz w:val="20"/>
          <w:szCs w:val="20"/>
        </w:rPr>
        <w:t xml:space="preserve"> for </w:t>
      </w:r>
      <w:r w:rsidR="00597C18" w:rsidRPr="002B7601">
        <w:rPr>
          <w:rFonts w:ascii="Helvetica" w:hAnsi="Helvetica"/>
          <w:color w:val="000000" w:themeColor="text1"/>
          <w:sz w:val="20"/>
          <w:szCs w:val="20"/>
        </w:rPr>
        <w:t xml:space="preserve">FNOL, 3rd Party Claimants &amp; Injured Workers </w:t>
      </w:r>
      <w:r>
        <w:rPr>
          <w:rFonts w:ascii="Helvetica" w:hAnsi="Helvetica"/>
          <w:color w:val="000000" w:themeColor="text1"/>
          <w:sz w:val="20"/>
          <w:szCs w:val="20"/>
        </w:rPr>
        <w:t xml:space="preserve">as they are still done over </w:t>
      </w:r>
      <w:r w:rsidR="00597C18" w:rsidRPr="002B7601">
        <w:rPr>
          <w:rFonts w:ascii="Helvetica" w:hAnsi="Helvetica"/>
          <w:color w:val="000000" w:themeColor="text1"/>
          <w:sz w:val="20"/>
          <w:szCs w:val="20"/>
        </w:rPr>
        <w:t>phone</w:t>
      </w:r>
    </w:p>
    <w:p w14:paraId="746D280F" w14:textId="77777777" w:rsidR="00B613B6" w:rsidRPr="002E0DE4" w:rsidRDefault="00B613B6" w:rsidP="00B613B6">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E0DE4">
        <w:rPr>
          <w:rFonts w:ascii="Helvetica" w:hAnsi="Helvetica"/>
          <w:b/>
          <w:color w:val="000000" w:themeColor="text1"/>
          <w:sz w:val="20"/>
          <w:szCs w:val="20"/>
        </w:rPr>
        <w:lastRenderedPageBreak/>
        <w:t>services</w:t>
      </w:r>
      <w:proofErr w:type="gramEnd"/>
      <w:r w:rsidRPr="002E0DE4">
        <w:rPr>
          <w:rFonts w:ascii="Helvetica" w:hAnsi="Helvetica"/>
          <w:color w:val="000000" w:themeColor="text1"/>
          <w:sz w:val="20"/>
          <w:szCs w:val="20"/>
        </w:rPr>
        <w:t xml:space="preserve"> were mostly focused around what the system can provide rath</w:t>
      </w:r>
      <w:r w:rsidR="002E0DE4" w:rsidRPr="002E0DE4">
        <w:rPr>
          <w:rFonts w:ascii="Helvetica" w:hAnsi="Helvetica"/>
          <w:color w:val="000000" w:themeColor="text1"/>
          <w:sz w:val="20"/>
          <w:szCs w:val="20"/>
        </w:rPr>
        <w:t xml:space="preserve">er than what the customer wants and </w:t>
      </w:r>
      <w:r w:rsidRPr="002E0DE4">
        <w:rPr>
          <w:rFonts w:ascii="Helvetica" w:hAnsi="Helvetica"/>
          <w:color w:val="000000" w:themeColor="text1"/>
          <w:sz w:val="20"/>
          <w:szCs w:val="20"/>
        </w:rPr>
        <w:t>relegated to software professionals seeking to resolve interface and data sharing problems associated with incompatible software systems.</w:t>
      </w:r>
    </w:p>
    <w:p w14:paraId="1AA6CA5A" w14:textId="77777777" w:rsidR="00B613B6" w:rsidRDefault="00B613B6" w:rsidP="00B613B6">
      <w:pPr>
        <w:pStyle w:val="ListParagraph"/>
        <w:numPr>
          <w:ilvl w:val="0"/>
          <w:numId w:val="27"/>
        </w:numPr>
        <w:spacing w:before="120" w:after="120"/>
        <w:contextualSpacing w:val="0"/>
        <w:jc w:val="both"/>
        <w:rPr>
          <w:rFonts w:ascii="Helvetica" w:hAnsi="Helvetica"/>
          <w:color w:val="000000" w:themeColor="text1"/>
          <w:sz w:val="20"/>
          <w:szCs w:val="20"/>
        </w:rPr>
      </w:pPr>
      <w:r w:rsidRPr="00DC6F3C">
        <w:rPr>
          <w:rFonts w:ascii="Helvetica" w:hAnsi="Helvetica"/>
          <w:b/>
          <w:color w:val="000000" w:themeColor="text1"/>
          <w:sz w:val="20"/>
          <w:szCs w:val="20"/>
        </w:rPr>
        <w:t>lack of API strategy</w:t>
      </w:r>
      <w:r w:rsidRPr="002B7601">
        <w:rPr>
          <w:rFonts w:ascii="Helvetica" w:hAnsi="Helvetica"/>
          <w:color w:val="000000" w:themeColor="text1"/>
          <w:sz w:val="20"/>
          <w:szCs w:val="20"/>
        </w:rPr>
        <w:t xml:space="preserve"> and API centric architecture and platforms</w:t>
      </w:r>
    </w:p>
    <w:p w14:paraId="0BAD9EC3" w14:textId="77777777" w:rsidR="00EB64AC"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r w:rsidRPr="00202BD8">
        <w:rPr>
          <w:rFonts w:ascii="Helvetica" w:hAnsi="Helvetica"/>
          <w:b/>
          <w:color w:val="000000" w:themeColor="text1"/>
          <w:sz w:val="20"/>
          <w:szCs w:val="20"/>
        </w:rPr>
        <w:t>l</w:t>
      </w:r>
      <w:r w:rsidR="00EB64AC" w:rsidRPr="00202BD8">
        <w:rPr>
          <w:rFonts w:ascii="Helvetica" w:hAnsi="Helvetica"/>
          <w:b/>
          <w:color w:val="000000" w:themeColor="text1"/>
          <w:sz w:val="20"/>
          <w:szCs w:val="20"/>
        </w:rPr>
        <w:t>egacy business services</w:t>
      </w:r>
      <w:r w:rsidR="00EB64AC" w:rsidRPr="002B7601">
        <w:rPr>
          <w:rFonts w:ascii="Helvetica" w:hAnsi="Helvetica"/>
          <w:color w:val="000000" w:themeColor="text1"/>
          <w:sz w:val="20"/>
          <w:szCs w:val="20"/>
        </w:rPr>
        <w:t xml:space="preserve"> causing too much dependence on other system availability </w:t>
      </w:r>
    </w:p>
    <w:p w14:paraId="1EB05DEF" w14:textId="77777777" w:rsidR="007B6DC6"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02BD8">
        <w:rPr>
          <w:rFonts w:ascii="Helvetica" w:hAnsi="Helvetica"/>
          <w:b/>
          <w:color w:val="000000" w:themeColor="text1"/>
          <w:sz w:val="20"/>
          <w:szCs w:val="20"/>
        </w:rPr>
        <w:t>l</w:t>
      </w:r>
      <w:r w:rsidR="002E4C7E" w:rsidRPr="00202BD8">
        <w:rPr>
          <w:rFonts w:ascii="Helvetica" w:hAnsi="Helvetica"/>
          <w:b/>
          <w:color w:val="000000" w:themeColor="text1"/>
          <w:sz w:val="20"/>
          <w:szCs w:val="20"/>
        </w:rPr>
        <w:t>ow</w:t>
      </w:r>
      <w:proofErr w:type="gramEnd"/>
      <w:r w:rsidR="002E4C7E" w:rsidRPr="00202BD8">
        <w:rPr>
          <w:rFonts w:ascii="Helvetica" w:hAnsi="Helvetica"/>
          <w:b/>
          <w:color w:val="000000" w:themeColor="text1"/>
          <w:sz w:val="20"/>
          <w:szCs w:val="20"/>
        </w:rPr>
        <w:t xml:space="preserve"> availability</w:t>
      </w:r>
      <w:r w:rsidR="002E4C7E" w:rsidRPr="002B7601">
        <w:rPr>
          <w:rFonts w:ascii="Helvetica" w:hAnsi="Helvetica"/>
          <w:color w:val="000000" w:themeColor="text1"/>
          <w:sz w:val="20"/>
          <w:szCs w:val="20"/>
        </w:rPr>
        <w:t xml:space="preserve"> due</w:t>
      </w:r>
      <w:r w:rsidR="007B6DC6" w:rsidRPr="002B7601">
        <w:rPr>
          <w:rFonts w:ascii="Helvetica" w:hAnsi="Helvetica"/>
          <w:color w:val="000000" w:themeColor="text1"/>
          <w:sz w:val="20"/>
          <w:szCs w:val="20"/>
        </w:rPr>
        <w:t xml:space="preserve"> to tradi</w:t>
      </w:r>
      <w:r w:rsidR="00EB64AC" w:rsidRPr="002B7601">
        <w:rPr>
          <w:rFonts w:ascii="Helvetica" w:hAnsi="Helvetica"/>
          <w:color w:val="000000" w:themeColor="text1"/>
          <w:sz w:val="20"/>
          <w:szCs w:val="20"/>
        </w:rPr>
        <w:t xml:space="preserve">tional long maintenance cycles </w:t>
      </w:r>
      <w:r w:rsidR="007B6DC6" w:rsidRPr="002B7601">
        <w:rPr>
          <w:rFonts w:ascii="Helvetica" w:hAnsi="Helvetica"/>
          <w:color w:val="000000" w:themeColor="text1"/>
          <w:sz w:val="20"/>
          <w:szCs w:val="20"/>
        </w:rPr>
        <w:t>and lack of continuous delivery mechanism.</w:t>
      </w:r>
    </w:p>
    <w:p w14:paraId="6F104B0D" w14:textId="77777777" w:rsidR="002E4C7E" w:rsidRPr="002B7601" w:rsidRDefault="009979CE" w:rsidP="00576949">
      <w:pPr>
        <w:pStyle w:val="ListParagraph"/>
        <w:numPr>
          <w:ilvl w:val="0"/>
          <w:numId w:val="27"/>
        </w:numPr>
        <w:spacing w:before="120" w:after="120"/>
        <w:contextualSpacing w:val="0"/>
        <w:jc w:val="both"/>
        <w:rPr>
          <w:rFonts w:ascii="Helvetica" w:hAnsi="Helvetica"/>
          <w:color w:val="000000" w:themeColor="text1"/>
          <w:sz w:val="20"/>
          <w:szCs w:val="20"/>
        </w:rPr>
      </w:pPr>
      <w:proofErr w:type="gramStart"/>
      <w:r w:rsidRPr="00202BD8">
        <w:rPr>
          <w:rFonts w:ascii="Helvetica" w:hAnsi="Helvetica"/>
          <w:b/>
          <w:color w:val="000000" w:themeColor="text1"/>
          <w:sz w:val="20"/>
          <w:szCs w:val="20"/>
        </w:rPr>
        <w:t>l</w:t>
      </w:r>
      <w:r w:rsidR="002E4C7E" w:rsidRPr="00202BD8">
        <w:rPr>
          <w:rFonts w:ascii="Helvetica" w:hAnsi="Helvetica"/>
          <w:b/>
          <w:color w:val="000000" w:themeColor="text1"/>
          <w:sz w:val="20"/>
          <w:szCs w:val="20"/>
        </w:rPr>
        <w:t>ack</w:t>
      </w:r>
      <w:proofErr w:type="gramEnd"/>
      <w:r w:rsidR="002E4C7E" w:rsidRPr="00202BD8">
        <w:rPr>
          <w:rFonts w:ascii="Helvetica" w:hAnsi="Helvetica"/>
          <w:b/>
          <w:color w:val="000000" w:themeColor="text1"/>
          <w:sz w:val="20"/>
          <w:szCs w:val="20"/>
        </w:rPr>
        <w:t xml:space="preserve"> of cloud adoption</w:t>
      </w:r>
      <w:r w:rsidR="00EB64AC" w:rsidRPr="002B7601">
        <w:rPr>
          <w:rFonts w:ascii="Helvetica" w:hAnsi="Helvetica"/>
          <w:color w:val="000000" w:themeColor="text1"/>
          <w:sz w:val="20"/>
          <w:szCs w:val="20"/>
        </w:rPr>
        <w:t xml:space="preserve"> and dependence on infrastructure which are on premise.</w:t>
      </w:r>
    </w:p>
    <w:p w14:paraId="5F1C1886" w14:textId="77777777" w:rsidR="004A079A" w:rsidRDefault="004A079A" w:rsidP="009B6244">
      <w:pPr>
        <w:jc w:val="both"/>
        <w:rPr>
          <w:rFonts w:ascii="Helvetica" w:hAnsi="Helvetica"/>
          <w:sz w:val="20"/>
          <w:szCs w:val="20"/>
        </w:rPr>
      </w:pPr>
    </w:p>
    <w:p w14:paraId="53E5AE9C" w14:textId="77777777" w:rsidR="00D064EF" w:rsidRDefault="00654794" w:rsidP="00092104">
      <w:pPr>
        <w:rPr>
          <w:rFonts w:ascii="Helvetica" w:hAnsi="Helvetica"/>
          <w:color w:val="000000" w:themeColor="text1"/>
        </w:rPr>
      </w:pPr>
      <w:r>
        <w:rPr>
          <w:rFonts w:ascii="Helvetica" w:hAnsi="Helvetica"/>
          <w:b/>
          <w:color w:val="17365D" w:themeColor="text2" w:themeShade="BF"/>
          <w:sz w:val="28"/>
        </w:rPr>
        <w:t>Solution</w:t>
      </w:r>
      <w:r w:rsidR="00F35211">
        <w:rPr>
          <w:rFonts w:ascii="Helvetica" w:hAnsi="Helvetica"/>
          <w:b/>
          <w:color w:val="17365D" w:themeColor="text2" w:themeShade="BF"/>
          <w:sz w:val="28"/>
        </w:rPr>
        <w:t>s</w:t>
      </w:r>
    </w:p>
    <w:p w14:paraId="2D688006" w14:textId="77777777" w:rsidR="00F2561A" w:rsidRPr="002B7601" w:rsidRDefault="008F170B" w:rsidP="00F2561A">
      <w:pPr>
        <w:jc w:val="both"/>
        <w:rPr>
          <w:rFonts w:ascii="Helvetica" w:hAnsi="Helvetica"/>
          <w:sz w:val="20"/>
        </w:rPr>
      </w:pPr>
      <w:r>
        <w:rPr>
          <w:rFonts w:ascii="Helvetica" w:hAnsi="Helvetica"/>
          <w:sz w:val="20"/>
        </w:rPr>
        <w:t>It</w:t>
      </w:r>
      <w:r w:rsidR="00F2561A" w:rsidRPr="002B7601">
        <w:rPr>
          <w:rFonts w:ascii="Helvetica" w:hAnsi="Helvetica"/>
          <w:sz w:val="20"/>
        </w:rPr>
        <w:t xml:space="preserve"> is imperative to focus on improved customer engagement models, </w:t>
      </w:r>
      <w:r>
        <w:rPr>
          <w:rFonts w:ascii="Helvetica" w:hAnsi="Helvetica"/>
          <w:sz w:val="20"/>
        </w:rPr>
        <w:t xml:space="preserve">continuous </w:t>
      </w:r>
      <w:r w:rsidR="00F2561A" w:rsidRPr="002B7601">
        <w:rPr>
          <w:rFonts w:ascii="Helvetica" w:hAnsi="Helvetica"/>
          <w:sz w:val="20"/>
        </w:rPr>
        <w:t xml:space="preserve">innovations, </w:t>
      </w:r>
      <w:r>
        <w:rPr>
          <w:rFonts w:ascii="Helvetica" w:hAnsi="Helvetica"/>
          <w:sz w:val="20"/>
        </w:rPr>
        <w:t xml:space="preserve">digitization or </w:t>
      </w:r>
      <w:r w:rsidR="00F2561A" w:rsidRPr="002B7601">
        <w:rPr>
          <w:rFonts w:ascii="Helvetica" w:hAnsi="Helvetica"/>
          <w:sz w:val="20"/>
        </w:rPr>
        <w:t xml:space="preserve">automation (like 0 touch and state through processing) and improved decision making by leveraging data, but the scope should not only be restricted to digital front ends alone, </w:t>
      </w:r>
      <w:r>
        <w:rPr>
          <w:rFonts w:ascii="Helvetica" w:hAnsi="Helvetica"/>
          <w:sz w:val="20"/>
        </w:rPr>
        <w:t xml:space="preserve">but more towards </w:t>
      </w:r>
      <w:r w:rsidR="00F2561A" w:rsidRPr="002B7601">
        <w:rPr>
          <w:rFonts w:ascii="Helvetica" w:hAnsi="Helvetica"/>
          <w:sz w:val="20"/>
        </w:rPr>
        <w:t xml:space="preserve">building an efficient and nimbler IT ecosystem/architecture from backend up to the system of engagement layer. </w:t>
      </w:r>
    </w:p>
    <w:p w14:paraId="1D04287E" w14:textId="77777777" w:rsidR="00F2561A" w:rsidRPr="002B7601" w:rsidRDefault="00F2561A" w:rsidP="00F2561A">
      <w:pPr>
        <w:jc w:val="both"/>
        <w:rPr>
          <w:rFonts w:ascii="Helvetica" w:hAnsi="Helvetica"/>
          <w:sz w:val="20"/>
        </w:rPr>
      </w:pPr>
    </w:p>
    <w:p w14:paraId="43923A19" w14:textId="77777777" w:rsidR="008F170B" w:rsidRPr="002B7601" w:rsidRDefault="008F170B" w:rsidP="00F2561A">
      <w:pPr>
        <w:jc w:val="both"/>
        <w:rPr>
          <w:rFonts w:ascii="Helvetica" w:hAnsi="Helvetica"/>
          <w:sz w:val="20"/>
        </w:rPr>
      </w:pPr>
      <w:r>
        <w:rPr>
          <w:rFonts w:ascii="Helvetica" w:hAnsi="Helvetica"/>
          <w:sz w:val="20"/>
        </w:rPr>
        <w:t>Abstraction</w:t>
      </w:r>
      <w:r w:rsidR="00F2561A" w:rsidRPr="002B7601">
        <w:rPr>
          <w:rFonts w:ascii="Helvetica" w:hAnsi="Helvetica"/>
          <w:sz w:val="20"/>
        </w:rPr>
        <w:t xml:space="preserve"> from core legacy system by </w:t>
      </w:r>
      <w:r>
        <w:rPr>
          <w:rFonts w:ascii="Helvetica" w:hAnsi="Helvetica"/>
          <w:sz w:val="20"/>
        </w:rPr>
        <w:t xml:space="preserve">moving towards a </w:t>
      </w:r>
      <w:r w:rsidR="00F2561A" w:rsidRPr="002B7601">
        <w:rPr>
          <w:rFonts w:ascii="Helvetica" w:hAnsi="Helvetica"/>
          <w:sz w:val="20"/>
        </w:rPr>
        <w:t xml:space="preserve">microservices based architecture, </w:t>
      </w:r>
      <w:r>
        <w:rPr>
          <w:rFonts w:ascii="Helvetica" w:hAnsi="Helvetica"/>
          <w:sz w:val="20"/>
        </w:rPr>
        <w:t xml:space="preserve">practicing </w:t>
      </w:r>
      <w:r w:rsidR="00F2561A" w:rsidRPr="002B7601">
        <w:rPr>
          <w:rFonts w:ascii="Helvetica" w:hAnsi="Helvetica"/>
          <w:sz w:val="20"/>
        </w:rPr>
        <w:t xml:space="preserve">domain driven design </w:t>
      </w:r>
      <w:r>
        <w:rPr>
          <w:rFonts w:ascii="Helvetica" w:hAnsi="Helvetica"/>
          <w:sz w:val="20"/>
        </w:rPr>
        <w:t xml:space="preserve">principles </w:t>
      </w:r>
      <w:r w:rsidR="00F2561A" w:rsidRPr="002B7601">
        <w:rPr>
          <w:rFonts w:ascii="Helvetica" w:hAnsi="Helvetica"/>
          <w:sz w:val="20"/>
        </w:rPr>
        <w:t xml:space="preserve">and </w:t>
      </w:r>
      <w:r>
        <w:rPr>
          <w:rFonts w:ascii="Helvetica" w:hAnsi="Helvetica"/>
          <w:sz w:val="20"/>
        </w:rPr>
        <w:t xml:space="preserve">operating in a fully </w:t>
      </w:r>
      <w:r w:rsidR="00F2561A" w:rsidRPr="002B7601">
        <w:rPr>
          <w:rFonts w:ascii="Helvetica" w:hAnsi="Helvetica"/>
          <w:sz w:val="20"/>
        </w:rPr>
        <w:t xml:space="preserve">agile model is the </w:t>
      </w:r>
      <w:r>
        <w:rPr>
          <w:rFonts w:ascii="Helvetica" w:hAnsi="Helvetica"/>
          <w:sz w:val="20"/>
        </w:rPr>
        <w:t xml:space="preserve">only </w:t>
      </w:r>
      <w:r w:rsidR="00F2561A" w:rsidRPr="002B7601">
        <w:rPr>
          <w:rFonts w:ascii="Helvetica" w:hAnsi="Helvetica"/>
          <w:sz w:val="20"/>
        </w:rPr>
        <w:t>rec</w:t>
      </w:r>
      <w:r>
        <w:rPr>
          <w:rFonts w:ascii="Helvetica" w:hAnsi="Helvetica"/>
          <w:sz w:val="20"/>
        </w:rPr>
        <w:t>ipe to solve some the current problems around speed to market and end user experience.</w:t>
      </w:r>
    </w:p>
    <w:p w14:paraId="5BCBA021" w14:textId="77777777" w:rsidR="00F2561A" w:rsidRPr="002B7601" w:rsidRDefault="00F2561A" w:rsidP="00F2561A">
      <w:pPr>
        <w:jc w:val="both"/>
        <w:rPr>
          <w:rFonts w:ascii="Helvetica" w:hAnsi="Helvetica"/>
          <w:sz w:val="20"/>
        </w:rPr>
      </w:pPr>
    </w:p>
    <w:p w14:paraId="2DCB0408" w14:textId="77777777" w:rsidR="00255B2C" w:rsidRPr="002B7601" w:rsidRDefault="008F170B" w:rsidP="00731059">
      <w:pPr>
        <w:rPr>
          <w:rFonts w:ascii="Helvetica" w:hAnsi="Helvetica"/>
          <w:color w:val="000000" w:themeColor="text1"/>
          <w:sz w:val="20"/>
        </w:rPr>
      </w:pPr>
      <w:r>
        <w:rPr>
          <w:rFonts w:ascii="Helvetica" w:hAnsi="Helvetica"/>
          <w:color w:val="000000" w:themeColor="text1"/>
          <w:sz w:val="20"/>
        </w:rPr>
        <w:t>There may not be a</w:t>
      </w:r>
      <w:r w:rsidR="007E56BE" w:rsidRPr="002B7601">
        <w:rPr>
          <w:rFonts w:ascii="Helvetica" w:hAnsi="Helvetica"/>
          <w:color w:val="000000" w:themeColor="text1"/>
          <w:sz w:val="20"/>
        </w:rPr>
        <w:t xml:space="preserve"> </w:t>
      </w:r>
      <w:r w:rsidR="004C46A1" w:rsidRPr="002B7601">
        <w:rPr>
          <w:rFonts w:ascii="Helvetica" w:hAnsi="Helvetica"/>
          <w:color w:val="000000" w:themeColor="text1"/>
          <w:sz w:val="20"/>
        </w:rPr>
        <w:t xml:space="preserve">direct correlation </w:t>
      </w:r>
      <w:r w:rsidR="007E56BE" w:rsidRPr="002B7601">
        <w:rPr>
          <w:rFonts w:ascii="Helvetica" w:hAnsi="Helvetica"/>
          <w:color w:val="000000" w:themeColor="text1"/>
          <w:sz w:val="20"/>
        </w:rPr>
        <w:t>between the solution</w:t>
      </w:r>
      <w:r>
        <w:rPr>
          <w:rFonts w:ascii="Helvetica" w:hAnsi="Helvetica"/>
          <w:color w:val="000000" w:themeColor="text1"/>
          <w:sz w:val="20"/>
        </w:rPr>
        <w:t xml:space="preserve">s this papers talks about with </w:t>
      </w:r>
      <w:r w:rsidR="004C46A1" w:rsidRPr="002B7601">
        <w:rPr>
          <w:rFonts w:ascii="Helvetica" w:hAnsi="Helvetica"/>
          <w:color w:val="000000" w:themeColor="text1"/>
          <w:sz w:val="20"/>
        </w:rPr>
        <w:t>any of t</w:t>
      </w:r>
      <w:r w:rsidR="007E56BE" w:rsidRPr="002B7601">
        <w:rPr>
          <w:rFonts w:ascii="Helvetica" w:hAnsi="Helvetica"/>
          <w:color w:val="000000" w:themeColor="text1"/>
          <w:sz w:val="20"/>
        </w:rPr>
        <w:t>he impediments listed above, mostly because the</w:t>
      </w:r>
      <w:r w:rsidR="00D16F90" w:rsidRPr="002B7601">
        <w:rPr>
          <w:rFonts w:ascii="Helvetica" w:hAnsi="Helvetica"/>
          <w:color w:val="000000" w:themeColor="text1"/>
          <w:sz w:val="20"/>
        </w:rPr>
        <w:t xml:space="preserve">y </w:t>
      </w:r>
      <w:r w:rsidR="007E56BE" w:rsidRPr="002B7601">
        <w:rPr>
          <w:rFonts w:ascii="Helvetica" w:hAnsi="Helvetica"/>
          <w:color w:val="000000" w:themeColor="text1"/>
          <w:sz w:val="20"/>
        </w:rPr>
        <w:t>comp</w:t>
      </w:r>
      <w:r w:rsidR="00D16F90" w:rsidRPr="002B7601">
        <w:rPr>
          <w:rFonts w:ascii="Helvetica" w:hAnsi="Helvetica"/>
          <w:color w:val="000000" w:themeColor="text1"/>
          <w:sz w:val="20"/>
        </w:rPr>
        <w:t>lement each other and</w:t>
      </w:r>
      <w:r w:rsidR="007E56BE" w:rsidRPr="002B7601">
        <w:rPr>
          <w:rFonts w:ascii="Helvetica" w:hAnsi="Helvetica"/>
          <w:color w:val="000000" w:themeColor="text1"/>
          <w:sz w:val="20"/>
        </w:rPr>
        <w:t xml:space="preserve"> cannot be fully achieved</w:t>
      </w:r>
      <w:r w:rsidR="00F2247E" w:rsidRPr="002B7601">
        <w:rPr>
          <w:rFonts w:ascii="Helvetica" w:hAnsi="Helvetica"/>
          <w:color w:val="000000" w:themeColor="text1"/>
          <w:sz w:val="20"/>
        </w:rPr>
        <w:t xml:space="preserve"> or implemented</w:t>
      </w:r>
      <w:r w:rsidR="007E56BE" w:rsidRPr="002B7601">
        <w:rPr>
          <w:rFonts w:ascii="Helvetica" w:hAnsi="Helvetica"/>
          <w:color w:val="000000" w:themeColor="text1"/>
          <w:sz w:val="20"/>
        </w:rPr>
        <w:t xml:space="preserve"> without the existence of the other.</w:t>
      </w:r>
      <w:r w:rsidR="00F2247E" w:rsidRPr="002B7601">
        <w:rPr>
          <w:rFonts w:ascii="Helvetica" w:hAnsi="Helvetica"/>
          <w:color w:val="000000" w:themeColor="text1"/>
          <w:sz w:val="20"/>
        </w:rPr>
        <w:t xml:space="preserve"> </w:t>
      </w:r>
    </w:p>
    <w:p w14:paraId="60666BEA" w14:textId="77777777" w:rsidR="00255B2C" w:rsidRDefault="00255B2C" w:rsidP="00731059">
      <w:pPr>
        <w:rPr>
          <w:rFonts w:ascii="Helvetica" w:hAnsi="Helvetica"/>
          <w:color w:val="000000" w:themeColor="text1"/>
        </w:rPr>
      </w:pPr>
    </w:p>
    <w:p w14:paraId="5446D503" w14:textId="77777777" w:rsidR="00EC6AC4" w:rsidRDefault="00512165" w:rsidP="0068417F">
      <w:pPr>
        <w:rPr>
          <w:rFonts w:ascii="Helvetica" w:hAnsi="Helvetica"/>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r w:rsidR="006365FF" w:rsidRPr="0079447E">
        <w:rPr>
          <w:rFonts w:ascii="Helvetica" w:hAnsi="Helvetica"/>
          <w:b/>
          <w:color w:val="00B0F0"/>
        </w:rPr>
        <w:t>a</w:t>
      </w:r>
      <w:r w:rsidR="00AA23B2" w:rsidRPr="0079447E">
        <w:rPr>
          <w:rFonts w:ascii="Helvetica" w:hAnsi="Helvetica"/>
          <w:b/>
          <w:color w:val="00B0F0"/>
        </w:rPr>
        <w:t>rchitecture</w:t>
      </w:r>
      <w:r w:rsidR="00E719D3">
        <w:rPr>
          <w:rFonts w:ascii="Helvetica" w:hAnsi="Helvetica"/>
          <w:b/>
          <w:color w:val="00B0F0"/>
        </w:rPr>
        <w:t xml:space="preserve"> </w:t>
      </w:r>
    </w:p>
    <w:p w14:paraId="3C66A83C" w14:textId="77777777" w:rsidR="00FC361E" w:rsidRDefault="00FC361E" w:rsidP="00FC2727">
      <w:pPr>
        <w:jc w:val="both"/>
        <w:rPr>
          <w:rFonts w:ascii="Helvetica" w:hAnsi="Helvetica"/>
        </w:rPr>
      </w:pPr>
    </w:p>
    <w:p w14:paraId="4950DEF6" w14:textId="77777777" w:rsidR="00D90FDF" w:rsidRPr="002B7601" w:rsidRDefault="00FE157A" w:rsidP="00FC2727">
      <w:pPr>
        <w:jc w:val="both"/>
        <w:rPr>
          <w:rFonts w:ascii="Helvetica" w:hAnsi="Helvetica"/>
          <w:sz w:val="20"/>
        </w:rPr>
      </w:pPr>
      <w:r w:rsidRPr="002B7601">
        <w:rPr>
          <w:rFonts w:ascii="Helvetica" w:hAnsi="Helvetica"/>
          <w:sz w:val="20"/>
        </w:rPr>
        <w:t xml:space="preserve">A good example in the context of an </w:t>
      </w:r>
      <w:r w:rsidR="001345AB" w:rsidRPr="002B7601">
        <w:rPr>
          <w:rFonts w:ascii="Helvetica" w:hAnsi="Helvetica"/>
          <w:sz w:val="20"/>
        </w:rPr>
        <w:t>insurer is the</w:t>
      </w:r>
      <w:r w:rsidRPr="002B7601">
        <w:rPr>
          <w:rFonts w:ascii="Helvetica" w:hAnsi="Helvetica"/>
          <w:sz w:val="20"/>
        </w:rPr>
        <w:t xml:space="preserve"> rating service, because </w:t>
      </w:r>
      <w:r w:rsidR="00561B2C" w:rsidRPr="002B7601">
        <w:rPr>
          <w:rFonts w:ascii="Helvetica" w:hAnsi="Helvetica"/>
          <w:sz w:val="20"/>
        </w:rPr>
        <w:t>they depend on just rates and rules and have minimum to no dependency on an</w:t>
      </w:r>
      <w:r w:rsidR="001345AB" w:rsidRPr="002B7601">
        <w:rPr>
          <w:rFonts w:ascii="Helvetica" w:hAnsi="Helvetica"/>
          <w:sz w:val="20"/>
        </w:rPr>
        <w:t>y external or parallel service the rating service can be defined within a bounded context</w:t>
      </w:r>
      <w:r w:rsidR="003B02A3" w:rsidRPr="002B7601">
        <w:rPr>
          <w:rFonts w:ascii="Helvetica" w:hAnsi="Helvetica"/>
          <w:sz w:val="20"/>
        </w:rPr>
        <w:t xml:space="preserve">. Hence </w:t>
      </w:r>
      <w:r w:rsidR="001345AB" w:rsidRPr="002B7601">
        <w:rPr>
          <w:rFonts w:ascii="Helvetica" w:hAnsi="Helvetica"/>
          <w:sz w:val="20"/>
        </w:rPr>
        <w:t>it becomes one of the prime candidates across insurers for a first step towards microservices adoption</w:t>
      </w:r>
      <w:r w:rsidR="00192722" w:rsidRPr="002B7601">
        <w:rPr>
          <w:rFonts w:ascii="Helvetica" w:hAnsi="Helvetica"/>
          <w:sz w:val="20"/>
        </w:rPr>
        <w:t xml:space="preserve"> and provides the ability to deploy and scale independent of the policy systems.</w:t>
      </w:r>
    </w:p>
    <w:p w14:paraId="3E86630D" w14:textId="77777777" w:rsidR="003B02A3" w:rsidRPr="002B7601" w:rsidRDefault="005E637D" w:rsidP="00FC2727">
      <w:pPr>
        <w:jc w:val="both"/>
        <w:rPr>
          <w:rFonts w:ascii="Helvetica" w:hAnsi="Helvetica"/>
          <w:sz w:val="20"/>
        </w:rPr>
      </w:pPr>
      <w:r>
        <w:rPr>
          <w:rFonts w:ascii="Helvetica" w:hAnsi="Helvetica"/>
          <w:noProof/>
        </w:rPr>
        <mc:AlternateContent>
          <mc:Choice Requires="wps">
            <w:drawing>
              <wp:anchor distT="0" distB="0" distL="114300" distR="114300" simplePos="0" relativeHeight="251671552" behindDoc="0" locked="0" layoutInCell="1" allowOverlap="1" wp14:anchorId="60FD9CE9" wp14:editId="7C799100">
                <wp:simplePos x="0" y="0"/>
                <wp:positionH relativeFrom="column">
                  <wp:posOffset>2927985</wp:posOffset>
                </wp:positionH>
                <wp:positionV relativeFrom="paragraph">
                  <wp:posOffset>217170</wp:posOffset>
                </wp:positionV>
                <wp:extent cx="260477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604770" cy="19907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350D4F" w14:textId="77777777" w:rsidR="008F170B" w:rsidRDefault="008F170B" w:rsidP="003A3539">
                            <w:pPr>
                              <w:jc w:val="right"/>
                              <w:rPr>
                                <w:rFonts w:ascii="Helvetica" w:eastAsia="Times New Roman" w:hAnsi="Helvetica" w:cs="Times New Roman"/>
                                <w:i/>
                                <w:color w:val="984806" w:themeColor="accent6" w:themeShade="80"/>
                                <w:sz w:val="20"/>
                                <w:szCs w:val="32"/>
                              </w:rPr>
                            </w:pPr>
                          </w:p>
                          <w:p w14:paraId="0C4C5829" w14:textId="77777777" w:rsidR="008F170B" w:rsidRPr="00EE0219" w:rsidRDefault="008F170B" w:rsidP="003A3539">
                            <w:pPr>
                              <w:jc w:val="right"/>
                              <w:rPr>
                                <w:rFonts w:ascii="Helvetica" w:eastAsia="Times New Roman" w:hAnsi="Helvetica" w:cs="Times New Roman"/>
                                <w:i/>
                                <w:color w:val="984806" w:themeColor="accent6" w:themeShade="80"/>
                                <w:sz w:val="10"/>
                                <w:szCs w:val="20"/>
                              </w:rPr>
                            </w:pPr>
                            <w:r w:rsidRPr="00EE0219">
                              <w:rPr>
                                <w:rFonts w:ascii="Helvetica" w:eastAsia="Times New Roman" w:hAnsi="Helvetica" w:cs="Times New Roman"/>
                                <w:i/>
                                <w:color w:val="984806" w:themeColor="accent6" w:themeShade="80"/>
                                <w:sz w:val="2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14:paraId="67DEC2CE" w14:textId="77777777" w:rsidR="008F170B" w:rsidRPr="00EE0219" w:rsidRDefault="008F170B" w:rsidP="003A3539">
                            <w:pPr>
                              <w:jc w:val="right"/>
                              <w:rPr>
                                <w:color w:val="984806" w:themeColor="accent6" w:themeShade="8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0.55pt;margin-top:17.1pt;width:205.1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rpnqgIAAKY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" filled="f" stroked="f">
                <v:textbox>
                  <w:txbxContent>
                    <w:p w:rsidR="00B15C1E" w:rsidRDefault="00B15C1E" w:rsidP="003A3539">
                      <w:pPr>
                        <w:jc w:val="right"/>
                        <w:rPr>
                          <w:rFonts w:ascii="Helvetica" w:eastAsia="Times New Roman" w:hAnsi="Helvetica" w:cs="Times New Roman"/>
                          <w:i/>
                          <w:color w:val="984806" w:themeColor="accent6" w:themeShade="80"/>
                          <w:sz w:val="20"/>
                          <w:szCs w:val="32"/>
                        </w:rPr>
                      </w:pPr>
                    </w:p>
                    <w:p w:rsidR="00065B1A" w:rsidRPr="00EE0219" w:rsidRDefault="00065B1A" w:rsidP="003A3539">
                      <w:pPr>
                        <w:jc w:val="right"/>
                        <w:rPr>
                          <w:rFonts w:ascii="Helvetica" w:eastAsia="Times New Roman" w:hAnsi="Helvetica" w:cs="Times New Roman"/>
                          <w:i/>
                          <w:color w:val="984806" w:themeColor="accent6" w:themeShade="80"/>
                          <w:sz w:val="10"/>
                          <w:szCs w:val="20"/>
                        </w:rPr>
                      </w:pPr>
                      <w:r w:rsidRPr="00EE0219">
                        <w:rPr>
                          <w:rFonts w:ascii="Helvetica" w:eastAsia="Times New Roman" w:hAnsi="Helvetica" w:cs="Times New Roman"/>
                          <w:i/>
                          <w:color w:val="984806" w:themeColor="accent6" w:themeShade="80"/>
                          <w:sz w:val="2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EE0219" w:rsidRDefault="00065B1A" w:rsidP="003A3539">
                      <w:pPr>
                        <w:jc w:val="right"/>
                        <w:rPr>
                          <w:color w:val="984806" w:themeColor="accent6" w:themeShade="80"/>
                          <w:sz w:val="18"/>
                        </w:rPr>
                      </w:pPr>
                    </w:p>
                  </w:txbxContent>
                </v:textbox>
                <w10:wrap type="square"/>
              </v:shape>
            </w:pict>
          </mc:Fallback>
        </mc:AlternateContent>
      </w:r>
    </w:p>
    <w:p w14:paraId="4492C1D7" w14:textId="77777777" w:rsidR="003B02A3" w:rsidRPr="002B7601" w:rsidRDefault="00192722" w:rsidP="00FC2727">
      <w:pPr>
        <w:jc w:val="both"/>
        <w:rPr>
          <w:rFonts w:ascii="Helvetica" w:hAnsi="Helvetica"/>
          <w:sz w:val="20"/>
        </w:rPr>
      </w:pPr>
      <w:r w:rsidRPr="002B7601">
        <w:rPr>
          <w:rFonts w:ascii="Helvetica" w:hAnsi="Helvetica"/>
          <w:sz w:val="20"/>
        </w:rPr>
        <w:t>There is no definite standard which defines t</w:t>
      </w:r>
      <w:r w:rsidR="003B02A3" w:rsidRPr="002B7601">
        <w:rPr>
          <w:rFonts w:ascii="Helvetica" w:hAnsi="Helvetica"/>
          <w:sz w:val="20"/>
        </w:rPr>
        <w:t>he size of a Microservices</w:t>
      </w:r>
      <w:r w:rsidRPr="002B7601">
        <w:rPr>
          <w:rFonts w:ascii="Helvetica" w:hAnsi="Helvetica"/>
          <w:sz w:val="20"/>
        </w:rPr>
        <w:t xml:space="preserve">, hence there can be </w:t>
      </w:r>
      <w:r w:rsidR="003B02A3" w:rsidRPr="002B7601">
        <w:rPr>
          <w:rFonts w:ascii="Helvetica" w:hAnsi="Helvetica"/>
          <w:sz w:val="20"/>
        </w:rPr>
        <w:t xml:space="preserve">other candidates </w:t>
      </w:r>
      <w:r w:rsidR="00D214D9">
        <w:rPr>
          <w:rFonts w:ascii="Helvetica" w:hAnsi="Helvetica"/>
          <w:sz w:val="20"/>
        </w:rPr>
        <w:t xml:space="preserve">for Microservices </w:t>
      </w:r>
      <w:r w:rsidR="003B02A3" w:rsidRPr="002B7601">
        <w:rPr>
          <w:rFonts w:ascii="Helvetica" w:hAnsi="Helvetica"/>
          <w:sz w:val="20"/>
        </w:rPr>
        <w:t>within an Insurers lands</w:t>
      </w:r>
      <w:r w:rsidR="00BB2EF8" w:rsidRPr="002B7601">
        <w:rPr>
          <w:rFonts w:ascii="Helvetica" w:hAnsi="Helvetica"/>
          <w:sz w:val="20"/>
        </w:rPr>
        <w:t xml:space="preserve">cape </w:t>
      </w:r>
      <w:r w:rsidRPr="002B7601">
        <w:rPr>
          <w:rFonts w:ascii="Helvetica" w:hAnsi="Helvetica"/>
          <w:sz w:val="20"/>
        </w:rPr>
        <w:t xml:space="preserve">such as </w:t>
      </w:r>
      <w:r w:rsidR="00BB2EF8" w:rsidRPr="002B7601">
        <w:rPr>
          <w:rFonts w:ascii="Helvetica" w:hAnsi="Helvetica"/>
          <w:sz w:val="20"/>
        </w:rPr>
        <w:t xml:space="preserve">account management, commission calculation systems </w:t>
      </w:r>
      <w:r w:rsidR="00D214D9">
        <w:rPr>
          <w:rFonts w:ascii="Helvetica" w:hAnsi="Helvetica"/>
          <w:sz w:val="20"/>
        </w:rPr>
        <w:t xml:space="preserve">etc. </w:t>
      </w:r>
      <w:r w:rsidRPr="002B7601">
        <w:rPr>
          <w:rFonts w:ascii="Helvetica" w:hAnsi="Helvetica"/>
          <w:sz w:val="20"/>
        </w:rPr>
        <w:t>But systems for</w:t>
      </w:r>
      <w:r w:rsidR="00BB2EF8" w:rsidRPr="002B7601">
        <w:rPr>
          <w:rFonts w:ascii="Helvetica" w:hAnsi="Helvetica"/>
          <w:sz w:val="20"/>
        </w:rPr>
        <w:t xml:space="preserve"> claims and document management are ideally </w:t>
      </w:r>
      <w:r w:rsidRPr="002B7601">
        <w:rPr>
          <w:rFonts w:ascii="Helvetica" w:hAnsi="Helvetica"/>
          <w:sz w:val="20"/>
        </w:rPr>
        <w:t>bad candidates to be</w:t>
      </w:r>
      <w:r w:rsidR="00BB2EF8" w:rsidRPr="002B7601">
        <w:rPr>
          <w:rFonts w:ascii="Helvetica" w:hAnsi="Helvetica"/>
          <w:sz w:val="20"/>
        </w:rPr>
        <w:t xml:space="preserve"> defined as a Microservice because Claims </w:t>
      </w:r>
      <w:r w:rsidRPr="002B7601">
        <w:rPr>
          <w:rFonts w:ascii="Helvetica" w:hAnsi="Helvetica"/>
          <w:sz w:val="20"/>
        </w:rPr>
        <w:t xml:space="preserve">is a </w:t>
      </w:r>
      <w:r w:rsidR="00BB2EF8" w:rsidRPr="002B7601">
        <w:rPr>
          <w:rFonts w:ascii="Helvetica" w:hAnsi="Helvetica"/>
          <w:sz w:val="20"/>
        </w:rPr>
        <w:t xml:space="preserve">long running process which interacts and depends on data and actions across multiple actors and systems. Similarly </w:t>
      </w:r>
      <w:r w:rsidRPr="002B7601">
        <w:rPr>
          <w:rFonts w:ascii="Helvetica" w:hAnsi="Helvetica"/>
          <w:sz w:val="20"/>
        </w:rPr>
        <w:t xml:space="preserve">the </w:t>
      </w:r>
      <w:r w:rsidR="00BB2EF8" w:rsidRPr="002B7601">
        <w:rPr>
          <w:rFonts w:ascii="Helvetica" w:hAnsi="Helvetica"/>
          <w:sz w:val="20"/>
        </w:rPr>
        <w:t>document management system is heavily dependent on policy and claims date for generation of correspondence and also on customer data for preferences.</w:t>
      </w:r>
    </w:p>
    <w:p w14:paraId="4D231FF5" w14:textId="77777777" w:rsidR="00BB2EF8" w:rsidRPr="002B7601" w:rsidRDefault="00BB2EF8" w:rsidP="00FC2727">
      <w:pPr>
        <w:jc w:val="both"/>
        <w:rPr>
          <w:rFonts w:ascii="Helvetica" w:hAnsi="Helvetica"/>
          <w:sz w:val="20"/>
        </w:rPr>
      </w:pPr>
    </w:p>
    <w:p w14:paraId="578DE573" w14:textId="77777777" w:rsidR="0098745D" w:rsidRPr="008F170B" w:rsidRDefault="00BB2EF8" w:rsidP="001B7404">
      <w:pPr>
        <w:jc w:val="both"/>
        <w:rPr>
          <w:rFonts w:ascii="Helvetica" w:hAnsi="Helvetica"/>
          <w:sz w:val="20"/>
        </w:rPr>
      </w:pPr>
      <w:r w:rsidRPr="002B7601">
        <w:rPr>
          <w:rFonts w:ascii="Helvetica" w:hAnsi="Helvetica"/>
          <w:sz w:val="20"/>
        </w:rPr>
        <w:t>Hence it is important t</w:t>
      </w:r>
      <w:r w:rsidR="00192722" w:rsidRPr="002B7601">
        <w:rPr>
          <w:rFonts w:ascii="Helvetica" w:hAnsi="Helvetica"/>
          <w:sz w:val="20"/>
        </w:rPr>
        <w:t>o understand the principles of domain d</w:t>
      </w:r>
      <w:r w:rsidRPr="002B7601">
        <w:rPr>
          <w:rFonts w:ascii="Helvetica" w:hAnsi="Helvetica"/>
          <w:sz w:val="20"/>
        </w:rPr>
        <w:t xml:space="preserve">riven design and </w:t>
      </w:r>
      <w:r w:rsidR="00192722" w:rsidRPr="002B7601">
        <w:rPr>
          <w:rFonts w:ascii="Helvetica" w:hAnsi="Helvetica"/>
          <w:sz w:val="20"/>
        </w:rPr>
        <w:t>importantly the most common</w:t>
      </w:r>
      <w:r w:rsidRPr="002B7601">
        <w:rPr>
          <w:rFonts w:ascii="Helvetica" w:hAnsi="Helvetica"/>
          <w:sz w:val="20"/>
        </w:rPr>
        <w:t xml:space="preserve"> patterns </w:t>
      </w:r>
      <w:r w:rsidR="00192722" w:rsidRPr="002B7601">
        <w:rPr>
          <w:rFonts w:ascii="Helvetica" w:hAnsi="Helvetica"/>
          <w:sz w:val="20"/>
        </w:rPr>
        <w:t>like</w:t>
      </w:r>
      <w:r w:rsidRPr="002B7601">
        <w:rPr>
          <w:rFonts w:ascii="Helvetica" w:hAnsi="Helvetica"/>
          <w:sz w:val="20"/>
        </w:rPr>
        <w:t xml:space="preserve"> bounded context, circuit br</w:t>
      </w:r>
      <w:r w:rsidR="00192722" w:rsidRPr="002B7601">
        <w:rPr>
          <w:rFonts w:ascii="Helvetica" w:hAnsi="Helvetica"/>
          <w:sz w:val="20"/>
        </w:rPr>
        <w:t>e</w:t>
      </w:r>
      <w:r w:rsidRPr="002B7601">
        <w:rPr>
          <w:rFonts w:ascii="Helvetica" w:hAnsi="Helvetica"/>
          <w:sz w:val="20"/>
        </w:rPr>
        <w:t xml:space="preserve">akers, </w:t>
      </w:r>
      <w:r w:rsidR="0039444D">
        <w:rPr>
          <w:rFonts w:ascii="Helvetica" w:hAnsi="Helvetica"/>
          <w:sz w:val="20"/>
        </w:rPr>
        <w:t xml:space="preserve">anti-corruption </w:t>
      </w:r>
      <w:proofErr w:type="spellStart"/>
      <w:r w:rsidR="0039444D">
        <w:rPr>
          <w:rFonts w:ascii="Helvetica" w:hAnsi="Helvetica"/>
          <w:sz w:val="20"/>
        </w:rPr>
        <w:t>etc</w:t>
      </w:r>
      <w:proofErr w:type="spellEnd"/>
      <w:r w:rsidR="0039444D">
        <w:rPr>
          <w:rFonts w:ascii="Helvetica" w:hAnsi="Helvetica"/>
          <w:sz w:val="20"/>
        </w:rPr>
        <w:t xml:space="preserve"> to design a Microservice.</w:t>
      </w:r>
    </w:p>
    <w:p w14:paraId="79A858BF" w14:textId="77777777" w:rsidR="00275ABF" w:rsidRDefault="00275ABF" w:rsidP="001B7404">
      <w:pPr>
        <w:jc w:val="both"/>
        <w:rPr>
          <w:rFonts w:ascii="Helvetica" w:hAnsi="Helvetica"/>
        </w:rPr>
      </w:pPr>
    </w:p>
    <w:p w14:paraId="4A618DC6" w14:textId="77777777" w:rsidR="00275ABF" w:rsidRDefault="00275ABF" w:rsidP="001B7404">
      <w:pPr>
        <w:jc w:val="both"/>
        <w:rPr>
          <w:rFonts w:ascii="Helvetica" w:hAnsi="Helvetica"/>
        </w:rPr>
      </w:pPr>
    </w:p>
    <w:p w14:paraId="1B88BE79" w14:textId="77777777" w:rsidR="00613966" w:rsidRDefault="00AA23B2" w:rsidP="00BD3B63">
      <w:pPr>
        <w:rPr>
          <w:rFonts w:ascii="Helvetica" w:hAnsi="Helvetica"/>
        </w:rPr>
      </w:pPr>
      <w:r w:rsidRPr="00252F8D">
        <w:rPr>
          <w:rFonts w:ascii="Helvetica" w:hAnsi="Helvetica"/>
          <w:b/>
          <w:color w:val="00B0F0"/>
        </w:rPr>
        <w:t xml:space="preserve">Leveraging the existing </w:t>
      </w:r>
      <w:r w:rsidR="008F170B">
        <w:rPr>
          <w:rFonts w:ascii="Helvetica" w:hAnsi="Helvetica"/>
          <w:b/>
          <w:color w:val="00B0F0"/>
        </w:rPr>
        <w:t xml:space="preserve">capabilities, </w:t>
      </w:r>
      <w:r w:rsidR="00275ABF">
        <w:rPr>
          <w:rFonts w:ascii="Helvetica" w:hAnsi="Helvetica"/>
          <w:b/>
          <w:color w:val="00B0F0"/>
        </w:rPr>
        <w:t>take a</w:t>
      </w:r>
      <w:r w:rsidR="008F170B">
        <w:rPr>
          <w:rFonts w:ascii="Helvetica" w:hAnsi="Helvetica"/>
          <w:b/>
          <w:color w:val="00B0F0"/>
        </w:rPr>
        <w:t>n</w:t>
      </w:r>
      <w:r w:rsidR="00275ABF">
        <w:rPr>
          <w:rFonts w:ascii="Helvetica" w:hAnsi="Helvetica"/>
          <w:b/>
          <w:color w:val="00B0F0"/>
        </w:rPr>
        <w:t xml:space="preserve"> API first strategy</w:t>
      </w:r>
    </w:p>
    <w:p w14:paraId="67FFDDC1" w14:textId="77777777" w:rsidR="000661A5" w:rsidRPr="002B7601" w:rsidRDefault="000661A5" w:rsidP="00BD1FFA">
      <w:pPr>
        <w:tabs>
          <w:tab w:val="left" w:pos="8640"/>
        </w:tabs>
        <w:jc w:val="both"/>
        <w:rPr>
          <w:rFonts w:ascii="Helvetica" w:hAnsi="Helvetica"/>
          <w:sz w:val="20"/>
        </w:rPr>
      </w:pPr>
      <w:r w:rsidRPr="002B7601">
        <w:rPr>
          <w:rFonts w:ascii="Helvetica" w:hAnsi="Helvetica"/>
          <w:sz w:val="20"/>
        </w:rPr>
        <w:t xml:space="preserve">The term API economy refers to the opportunities associated with productizing the exposure of your business functions </w:t>
      </w:r>
      <w:r w:rsidR="0060554E" w:rsidRPr="002B7601">
        <w:rPr>
          <w:rFonts w:ascii="Helvetica" w:hAnsi="Helvetica"/>
          <w:sz w:val="20"/>
        </w:rPr>
        <w:t xml:space="preserve">mostly developed as microservices </w:t>
      </w:r>
      <w:r w:rsidR="003B7DA8" w:rsidRPr="002B7601">
        <w:rPr>
          <w:rFonts w:ascii="Helvetica" w:hAnsi="Helvetica"/>
          <w:sz w:val="20"/>
        </w:rPr>
        <w:t>through</w:t>
      </w:r>
      <w:r w:rsidRPr="002B7601">
        <w:rPr>
          <w:rFonts w:ascii="Helvetica" w:hAnsi="Helvetica"/>
          <w:sz w:val="20"/>
        </w:rPr>
        <w:t xml:space="preserve"> APIs. Consider that your API is a consumable product, and </w:t>
      </w:r>
      <w:r w:rsidR="0060554E" w:rsidRPr="002B7601">
        <w:rPr>
          <w:rFonts w:ascii="Helvetica" w:hAnsi="Helvetica"/>
          <w:sz w:val="20"/>
        </w:rPr>
        <w:t>an insure</w:t>
      </w:r>
      <w:r w:rsidR="000D4CB0" w:rsidRPr="002B7601">
        <w:rPr>
          <w:rFonts w:ascii="Helvetica" w:hAnsi="Helvetica"/>
          <w:sz w:val="20"/>
        </w:rPr>
        <w:t>r</w:t>
      </w:r>
      <w:r w:rsidR="0060554E" w:rsidRPr="002B7601">
        <w:rPr>
          <w:rFonts w:ascii="Helvetica" w:hAnsi="Helvetica"/>
          <w:sz w:val="20"/>
        </w:rPr>
        <w:t xml:space="preserve"> should</w:t>
      </w:r>
      <w:r w:rsidRPr="002B7601">
        <w:rPr>
          <w:rFonts w:ascii="Helvetica" w:hAnsi="Helvetica"/>
          <w:sz w:val="20"/>
        </w:rPr>
        <w:t xml:space="preserve"> market and position </w:t>
      </w:r>
      <w:r w:rsidR="0060554E" w:rsidRPr="002B7601">
        <w:rPr>
          <w:rFonts w:ascii="Helvetica" w:hAnsi="Helvetica"/>
          <w:sz w:val="20"/>
        </w:rPr>
        <w:t xml:space="preserve">their products </w:t>
      </w:r>
      <w:r w:rsidRPr="002B7601">
        <w:rPr>
          <w:rFonts w:ascii="Helvetica" w:hAnsi="Helvetica"/>
          <w:sz w:val="20"/>
        </w:rPr>
        <w:t xml:space="preserve">correctly for maximum profit. </w:t>
      </w:r>
    </w:p>
    <w:p w14:paraId="5DEB1EFC" w14:textId="77777777" w:rsidR="00174227" w:rsidRPr="002B7601" w:rsidRDefault="00174227" w:rsidP="00FC2727">
      <w:pPr>
        <w:jc w:val="both"/>
        <w:rPr>
          <w:rFonts w:ascii="Helvetica" w:hAnsi="Helvetica"/>
          <w:sz w:val="20"/>
        </w:rPr>
      </w:pPr>
    </w:p>
    <w:p w14:paraId="20109CA4" w14:textId="77777777" w:rsidR="00BE447D" w:rsidRPr="002B7601" w:rsidRDefault="00615C1B" w:rsidP="00BE447D">
      <w:pPr>
        <w:jc w:val="both"/>
        <w:rPr>
          <w:rFonts w:ascii="Helvetica" w:hAnsi="Helvetica"/>
          <w:sz w:val="20"/>
        </w:rPr>
      </w:pPr>
      <w:r w:rsidRPr="002B7601">
        <w:rPr>
          <w:rFonts w:ascii="Helvetica" w:hAnsi="Helvetica"/>
          <w:sz w:val="20"/>
        </w:rPr>
        <w:t>For i</w:t>
      </w:r>
      <w:r w:rsidR="001C5200" w:rsidRPr="002B7601">
        <w:rPr>
          <w:rFonts w:ascii="Helvetica" w:hAnsi="Helvetica"/>
          <w:sz w:val="20"/>
        </w:rPr>
        <w:t>nsurers</w:t>
      </w:r>
      <w:r w:rsidR="005D752F" w:rsidRPr="002B7601">
        <w:rPr>
          <w:rFonts w:ascii="Helvetica" w:hAnsi="Helvetica"/>
          <w:sz w:val="20"/>
        </w:rPr>
        <w:t xml:space="preserve"> </w:t>
      </w:r>
      <w:r w:rsidRPr="002B7601">
        <w:rPr>
          <w:rFonts w:ascii="Helvetica" w:hAnsi="Helvetica"/>
          <w:sz w:val="20"/>
        </w:rPr>
        <w:t>embarking on the</w:t>
      </w:r>
      <w:r w:rsidR="005D752F" w:rsidRPr="002B7601">
        <w:rPr>
          <w:rFonts w:ascii="Helvetica" w:hAnsi="Helvetica"/>
          <w:sz w:val="20"/>
        </w:rPr>
        <w:t xml:space="preserve"> digital </w:t>
      </w:r>
      <w:r w:rsidRPr="002B7601">
        <w:rPr>
          <w:rFonts w:ascii="Helvetica" w:hAnsi="Helvetica"/>
          <w:sz w:val="20"/>
        </w:rPr>
        <w:t>transformation</w:t>
      </w:r>
      <w:r w:rsidR="005D752F" w:rsidRPr="002B7601">
        <w:rPr>
          <w:rFonts w:ascii="Helvetica" w:hAnsi="Helvetica"/>
          <w:sz w:val="20"/>
        </w:rPr>
        <w:t xml:space="preserve"> </w:t>
      </w:r>
      <w:r w:rsidRPr="002B7601">
        <w:rPr>
          <w:rFonts w:ascii="Helvetica" w:hAnsi="Helvetica"/>
          <w:sz w:val="20"/>
        </w:rPr>
        <w:t>journey it is imperative to offer a richer set of data-driven, customer-facing services, enabled by a</w:t>
      </w:r>
      <w:r w:rsidR="008A088E" w:rsidRPr="002B7601">
        <w:rPr>
          <w:rFonts w:ascii="Helvetica" w:hAnsi="Helvetica"/>
          <w:sz w:val="20"/>
        </w:rPr>
        <w:t xml:space="preserve"> customer-centric approach of</w:t>
      </w:r>
      <w:r w:rsidRPr="002B7601">
        <w:rPr>
          <w:rFonts w:ascii="Helvetica" w:hAnsi="Helvetica"/>
          <w:sz w:val="20"/>
        </w:rPr>
        <w:t xml:space="preserve"> doing business </w:t>
      </w:r>
      <w:r w:rsidR="005D752F" w:rsidRPr="002B7601">
        <w:rPr>
          <w:rFonts w:ascii="Helvetica" w:hAnsi="Helvetica"/>
          <w:sz w:val="20"/>
        </w:rPr>
        <w:t xml:space="preserve">or risk </w:t>
      </w:r>
      <w:r w:rsidR="001C5200" w:rsidRPr="002B7601">
        <w:rPr>
          <w:rFonts w:ascii="Helvetica" w:hAnsi="Helvetica"/>
          <w:sz w:val="20"/>
        </w:rPr>
        <w:t xml:space="preserve">of </w:t>
      </w:r>
      <w:r w:rsidR="005D752F" w:rsidRPr="002B7601">
        <w:rPr>
          <w:rFonts w:ascii="Helvetica" w:hAnsi="Helvetica"/>
          <w:sz w:val="20"/>
        </w:rPr>
        <w:t>being marginalized</w:t>
      </w:r>
      <w:r w:rsidR="008A088E" w:rsidRPr="002B7601">
        <w:rPr>
          <w:rFonts w:ascii="Helvetica" w:hAnsi="Helvetica"/>
          <w:sz w:val="20"/>
        </w:rPr>
        <w:t>.</w:t>
      </w:r>
      <w:r w:rsidR="005D752F" w:rsidRPr="002B7601">
        <w:rPr>
          <w:rFonts w:ascii="Helvetica" w:hAnsi="Helvetica"/>
          <w:sz w:val="20"/>
        </w:rPr>
        <w:t xml:space="preserve"> </w:t>
      </w:r>
      <w:r w:rsidR="00FE657B" w:rsidRPr="002B7601">
        <w:rPr>
          <w:rFonts w:ascii="Helvetica" w:hAnsi="Helvetica"/>
          <w:sz w:val="20"/>
        </w:rPr>
        <w:t>Below are s</w:t>
      </w:r>
      <w:r w:rsidR="00BE447D" w:rsidRPr="002B7601">
        <w:rPr>
          <w:rFonts w:ascii="Helvetica" w:hAnsi="Helvetica"/>
          <w:sz w:val="20"/>
        </w:rPr>
        <w:t xml:space="preserve">ome of the key areas </w:t>
      </w:r>
      <w:r w:rsidR="00FE657B" w:rsidRPr="002B7601">
        <w:rPr>
          <w:rFonts w:ascii="Helvetica" w:hAnsi="Helvetica"/>
          <w:sz w:val="20"/>
        </w:rPr>
        <w:t>an insurer should</w:t>
      </w:r>
      <w:r w:rsidR="00BE447D" w:rsidRPr="002B7601">
        <w:rPr>
          <w:rFonts w:ascii="Helvetica" w:hAnsi="Helvetica"/>
          <w:sz w:val="20"/>
        </w:rPr>
        <w:t xml:space="preserve"> focus</w:t>
      </w:r>
      <w:r w:rsidR="00FE657B" w:rsidRPr="002B7601">
        <w:rPr>
          <w:rFonts w:ascii="Helvetica" w:hAnsi="Helvetica"/>
          <w:sz w:val="20"/>
        </w:rPr>
        <w:t xml:space="preserve"> to</w:t>
      </w:r>
      <w:r w:rsidR="00171B74" w:rsidRPr="002B7601">
        <w:rPr>
          <w:rFonts w:ascii="Helvetica" w:hAnsi="Helvetica"/>
          <w:sz w:val="20"/>
        </w:rPr>
        <w:t xml:space="preserve"> define the overa</w:t>
      </w:r>
      <w:r w:rsidR="00FE657B" w:rsidRPr="002B7601">
        <w:rPr>
          <w:rFonts w:ascii="Helvetica" w:hAnsi="Helvetica"/>
          <w:sz w:val="20"/>
        </w:rPr>
        <w:t xml:space="preserve">ll digital and API strategy - </w:t>
      </w:r>
    </w:p>
    <w:p w14:paraId="3855F30E" w14:textId="77777777" w:rsidR="001C5200" w:rsidRPr="002B7601" w:rsidRDefault="00910A5E" w:rsidP="00BE447D">
      <w:pPr>
        <w:pStyle w:val="ListParagraph"/>
        <w:numPr>
          <w:ilvl w:val="0"/>
          <w:numId w:val="2"/>
        </w:numPr>
        <w:ind w:left="360"/>
        <w:jc w:val="both"/>
        <w:rPr>
          <w:rFonts w:ascii="Helvetica" w:hAnsi="Helvetica"/>
          <w:color w:val="000000" w:themeColor="text1"/>
          <w:sz w:val="20"/>
        </w:rPr>
      </w:pPr>
      <w:proofErr w:type="gramStart"/>
      <w:r w:rsidRPr="002B7601">
        <w:rPr>
          <w:rFonts w:ascii="Helvetica" w:hAnsi="Helvetica"/>
          <w:color w:val="000000" w:themeColor="text1"/>
          <w:sz w:val="20"/>
        </w:rPr>
        <w:t>a</w:t>
      </w:r>
      <w:r w:rsidR="005D752F" w:rsidRPr="002B7601">
        <w:rPr>
          <w:rFonts w:ascii="Helvetica" w:hAnsi="Helvetica"/>
          <w:color w:val="000000" w:themeColor="text1"/>
          <w:sz w:val="20"/>
        </w:rPr>
        <w:t>n</w:t>
      </w:r>
      <w:proofErr w:type="gramEnd"/>
      <w:r w:rsidR="005D752F" w:rsidRPr="002B7601">
        <w:rPr>
          <w:rFonts w:ascii="Helvetica" w:hAnsi="Helvetica"/>
          <w:color w:val="000000" w:themeColor="text1"/>
          <w:sz w:val="20"/>
        </w:rPr>
        <w:t xml:space="preserve"> </w:t>
      </w:r>
      <w:proofErr w:type="spellStart"/>
      <w:r w:rsidR="005D752F" w:rsidRPr="002B7601">
        <w:rPr>
          <w:rFonts w:ascii="Helvetica" w:hAnsi="Helvetica"/>
          <w:color w:val="000000" w:themeColor="text1"/>
          <w:sz w:val="20"/>
        </w:rPr>
        <w:t>omni</w:t>
      </w:r>
      <w:proofErr w:type="spellEnd"/>
      <w:r w:rsidRPr="002B7601">
        <w:rPr>
          <w:rFonts w:ascii="Helvetica" w:hAnsi="Helvetica"/>
          <w:color w:val="000000" w:themeColor="text1"/>
          <w:sz w:val="20"/>
        </w:rPr>
        <w:t xml:space="preserve"> </w:t>
      </w:r>
      <w:r w:rsidR="00FC361E" w:rsidRPr="002B7601">
        <w:rPr>
          <w:rFonts w:ascii="Helvetica" w:hAnsi="Helvetica"/>
          <w:color w:val="000000" w:themeColor="text1"/>
          <w:sz w:val="20"/>
        </w:rPr>
        <w:t>channel e</w:t>
      </w:r>
      <w:r w:rsidR="005D752F" w:rsidRPr="002B7601">
        <w:rPr>
          <w:rFonts w:ascii="Helvetica" w:hAnsi="Helvetica"/>
          <w:color w:val="000000" w:themeColor="text1"/>
          <w:sz w:val="20"/>
        </w:rPr>
        <w:t>nabled buying journey</w:t>
      </w:r>
      <w:r w:rsidR="00FC361E" w:rsidRPr="002B7601">
        <w:rPr>
          <w:rFonts w:ascii="Helvetica" w:hAnsi="Helvetica"/>
          <w:color w:val="000000" w:themeColor="text1"/>
          <w:sz w:val="20"/>
        </w:rPr>
        <w:t>,</w:t>
      </w:r>
      <w:r w:rsidR="005D752F" w:rsidRPr="002B7601">
        <w:rPr>
          <w:rFonts w:ascii="Helvetica" w:hAnsi="Helvetica"/>
          <w:color w:val="000000" w:themeColor="text1"/>
          <w:sz w:val="20"/>
        </w:rPr>
        <w:t xml:space="preserve"> that augm</w:t>
      </w:r>
      <w:r w:rsidR="00AD2A81" w:rsidRPr="002B7601">
        <w:rPr>
          <w:rFonts w:ascii="Helvetica" w:hAnsi="Helvetica"/>
          <w:color w:val="000000" w:themeColor="text1"/>
          <w:sz w:val="20"/>
        </w:rPr>
        <w:t xml:space="preserve">ents traditional channels with </w:t>
      </w:r>
      <w:r w:rsidR="005D752F" w:rsidRPr="002B7601">
        <w:rPr>
          <w:rFonts w:ascii="Helvetica" w:hAnsi="Helvetica"/>
          <w:color w:val="000000" w:themeColor="text1"/>
          <w:sz w:val="20"/>
        </w:rPr>
        <w:t>robust self-service options, direct purchasing and a single customer experience across online, mobile and now social channels</w:t>
      </w:r>
      <w:r w:rsidR="001C5200" w:rsidRPr="002B7601">
        <w:rPr>
          <w:rFonts w:ascii="Helvetica" w:hAnsi="Helvetica"/>
          <w:color w:val="000000" w:themeColor="text1"/>
          <w:sz w:val="20"/>
        </w:rPr>
        <w:t>.</w:t>
      </w:r>
    </w:p>
    <w:p w14:paraId="545A31C2" w14:textId="77777777" w:rsidR="005D752F" w:rsidRPr="002B7601" w:rsidRDefault="005D752F"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ability to leverage data and analytics across the entire value chain, including product innovation, marketing and sales, new business, servicing, claims, and operations</w:t>
      </w:r>
    </w:p>
    <w:p w14:paraId="2333B8DE" w14:textId="77777777" w:rsidR="00AD2A81" w:rsidRPr="002B7601" w:rsidRDefault="00AD2A81" w:rsidP="00615C1B">
      <w:pPr>
        <w:pStyle w:val="ListParagraph"/>
        <w:numPr>
          <w:ilvl w:val="0"/>
          <w:numId w:val="2"/>
        </w:numPr>
        <w:ind w:left="360"/>
        <w:rPr>
          <w:rFonts w:ascii="Helvetica" w:eastAsia="Times New Roman" w:hAnsi="Helvetica" w:cs="Times New Roman"/>
          <w:color w:val="000000" w:themeColor="text1"/>
          <w:sz w:val="20"/>
        </w:rPr>
      </w:pPr>
      <w:r w:rsidRPr="002B7601">
        <w:rPr>
          <w:rFonts w:ascii="Helvetica" w:eastAsia="Times New Roman" w:hAnsi="Helvetica" w:cs="Times New Roman"/>
          <w:color w:val="000000" w:themeColor="text1"/>
          <w:sz w:val="20"/>
          <w:shd w:val="clear" w:color="auto" w:fill="FFFFFF"/>
        </w:rPr>
        <w:t xml:space="preserve">APIs </w:t>
      </w:r>
      <w:r w:rsidR="00BE447D" w:rsidRPr="002B7601">
        <w:rPr>
          <w:rFonts w:ascii="Helvetica" w:eastAsia="Times New Roman" w:hAnsi="Helvetica" w:cs="Times New Roman"/>
          <w:color w:val="000000" w:themeColor="text1"/>
          <w:sz w:val="20"/>
          <w:shd w:val="clear" w:color="auto" w:fill="FFFFFF"/>
        </w:rPr>
        <w:t xml:space="preserve">to </w:t>
      </w:r>
      <w:r w:rsidRPr="002B7601">
        <w:rPr>
          <w:rFonts w:ascii="Helvetica" w:eastAsia="Times New Roman" w:hAnsi="Helvetica" w:cs="Times New Roman"/>
          <w:color w:val="000000" w:themeColor="text1"/>
          <w:sz w:val="20"/>
          <w:shd w:val="clear" w:color="auto" w:fill="FFFFFF"/>
        </w:rPr>
        <w:t xml:space="preserve">make it easy to do business with </w:t>
      </w:r>
      <w:r w:rsidR="00BE447D" w:rsidRPr="002B7601">
        <w:rPr>
          <w:rFonts w:ascii="Helvetica" w:eastAsia="Times New Roman" w:hAnsi="Helvetica" w:cs="Times New Roman"/>
          <w:color w:val="000000" w:themeColor="text1"/>
          <w:sz w:val="20"/>
          <w:shd w:val="clear" w:color="auto" w:fill="FFFFFF"/>
        </w:rPr>
        <w:t>partners</w:t>
      </w:r>
      <w:r w:rsidR="00FC361E" w:rsidRPr="002B7601">
        <w:rPr>
          <w:rFonts w:ascii="Helvetica" w:eastAsia="Times New Roman" w:hAnsi="Helvetica" w:cs="Times New Roman"/>
          <w:color w:val="000000" w:themeColor="text1"/>
          <w:sz w:val="20"/>
          <w:shd w:val="clear" w:color="auto" w:fill="FFFFFF"/>
        </w:rPr>
        <w:t>(p</w:t>
      </w:r>
      <w:r w:rsidRPr="002B7601">
        <w:rPr>
          <w:rFonts w:ascii="Helvetica" w:eastAsia="Times New Roman" w:hAnsi="Helvetica" w:cs="Times New Roman"/>
          <w:color w:val="000000" w:themeColor="text1"/>
          <w:sz w:val="20"/>
          <w:shd w:val="clear" w:color="auto" w:fill="FFFFFF"/>
        </w:rPr>
        <w:t>roviding APIs to partners allow</w:t>
      </w:r>
      <w:r w:rsidR="00BE447D" w:rsidRPr="002B7601">
        <w:rPr>
          <w:rFonts w:ascii="Helvetica" w:eastAsia="Times New Roman" w:hAnsi="Helvetica" w:cs="Times New Roman"/>
          <w:color w:val="000000" w:themeColor="text1"/>
          <w:sz w:val="20"/>
          <w:shd w:val="clear" w:color="auto" w:fill="FFFFFF"/>
        </w:rPr>
        <w:t>s</w:t>
      </w:r>
      <w:r w:rsidRPr="002B7601">
        <w:rPr>
          <w:rFonts w:ascii="Helvetica" w:eastAsia="Times New Roman" w:hAnsi="Helvetica" w:cs="Times New Roman"/>
          <w:color w:val="000000" w:themeColor="text1"/>
          <w:sz w:val="20"/>
          <w:shd w:val="clear" w:color="auto" w:fill="FFFFFF"/>
        </w:rPr>
        <w:t xml:space="preserve"> </w:t>
      </w:r>
      <w:r w:rsidR="00BE447D" w:rsidRPr="002B7601">
        <w:rPr>
          <w:rFonts w:ascii="Helvetica" w:eastAsia="Times New Roman" w:hAnsi="Helvetica" w:cs="Times New Roman"/>
          <w:color w:val="000000" w:themeColor="text1"/>
          <w:sz w:val="20"/>
          <w:shd w:val="clear" w:color="auto" w:fill="FFFFFF"/>
        </w:rPr>
        <w:t>insures</w:t>
      </w:r>
      <w:r w:rsidRPr="002B7601">
        <w:rPr>
          <w:rFonts w:ascii="Helvetica" w:eastAsia="Times New Roman" w:hAnsi="Helvetica" w:cs="Times New Roman"/>
          <w:color w:val="000000" w:themeColor="text1"/>
          <w:sz w:val="20"/>
          <w:shd w:val="clear" w:color="auto" w:fill="FFFFFF"/>
        </w:rPr>
        <w:t xml:space="preserve"> to offer insurance options to their customers</w:t>
      </w:r>
      <w:r w:rsidR="00BE447D" w:rsidRPr="002B7601">
        <w:rPr>
          <w:rFonts w:ascii="Helvetica" w:eastAsia="Times New Roman" w:hAnsi="Helvetica" w:cs="Times New Roman"/>
          <w:color w:val="000000" w:themeColor="text1"/>
          <w:sz w:val="20"/>
          <w:shd w:val="clear" w:color="auto" w:fill="FFFFFF"/>
        </w:rPr>
        <w:t xml:space="preserve"> directly</w:t>
      </w:r>
      <w:r w:rsidR="00FC361E" w:rsidRPr="002B7601">
        <w:rPr>
          <w:rFonts w:ascii="Helvetica" w:eastAsia="Times New Roman" w:hAnsi="Helvetica" w:cs="Times New Roman"/>
          <w:color w:val="000000" w:themeColor="text1"/>
          <w:sz w:val="20"/>
          <w:shd w:val="clear" w:color="auto" w:fill="FFFFFF"/>
        </w:rPr>
        <w:t>)</w:t>
      </w:r>
    </w:p>
    <w:p w14:paraId="1247EAE0" w14:textId="77777777" w:rsidR="00634B57" w:rsidRPr="002B7601" w:rsidRDefault="00FE657B"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Get quote or rate APIs exposed for 3</w:t>
      </w:r>
      <w:r w:rsidRPr="002B7601">
        <w:rPr>
          <w:rFonts w:ascii="Helvetica" w:hAnsi="Helvetica"/>
          <w:color w:val="000000" w:themeColor="text1"/>
          <w:sz w:val="20"/>
          <w:vertAlign w:val="superscript"/>
        </w:rPr>
        <w:t>rd</w:t>
      </w:r>
      <w:r w:rsidR="00367C52" w:rsidRPr="002B7601">
        <w:rPr>
          <w:rFonts w:ascii="Helvetica" w:hAnsi="Helvetica"/>
          <w:color w:val="000000" w:themeColor="text1"/>
          <w:sz w:val="20"/>
        </w:rPr>
        <w:t xml:space="preserve"> party aggregators</w:t>
      </w:r>
    </w:p>
    <w:p w14:paraId="6C0A5F20" w14:textId="77777777" w:rsidR="005D752F" w:rsidRPr="002B7601" w:rsidRDefault="00BE447D"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Fi</w:t>
      </w:r>
      <w:r w:rsidR="005D752F" w:rsidRPr="002B7601">
        <w:rPr>
          <w:rFonts w:ascii="Helvetica" w:hAnsi="Helvetica"/>
          <w:color w:val="000000" w:themeColor="text1"/>
          <w:sz w:val="20"/>
        </w:rPr>
        <w:t>rst notice of loss (FNOL) automation and self-service options for claims</w:t>
      </w:r>
      <w:r w:rsidR="00F308EA" w:rsidRPr="002B7601">
        <w:rPr>
          <w:rFonts w:ascii="Helvetica" w:hAnsi="Helvetica"/>
          <w:color w:val="000000" w:themeColor="text1"/>
          <w:sz w:val="20"/>
        </w:rPr>
        <w:t xml:space="preserve"> and claims status</w:t>
      </w:r>
    </w:p>
    <w:p w14:paraId="64F040F7" w14:textId="77777777" w:rsidR="00634B57" w:rsidRPr="002B7601" w:rsidRDefault="00634B57" w:rsidP="00615C1B">
      <w:pPr>
        <w:pStyle w:val="ListParagraph"/>
        <w:numPr>
          <w:ilvl w:val="0"/>
          <w:numId w:val="2"/>
        </w:numPr>
        <w:ind w:left="360"/>
        <w:jc w:val="both"/>
        <w:rPr>
          <w:rFonts w:ascii="Helvetica" w:hAnsi="Helvetica"/>
          <w:color w:val="000000" w:themeColor="text1"/>
          <w:sz w:val="20"/>
        </w:rPr>
      </w:pPr>
      <w:r w:rsidRPr="002B7601">
        <w:rPr>
          <w:rFonts w:ascii="Helvetica" w:hAnsi="Helvetica"/>
          <w:color w:val="000000" w:themeColor="text1"/>
          <w:sz w:val="20"/>
        </w:rPr>
        <w:t xml:space="preserve">Get quote or rate for </w:t>
      </w:r>
      <w:r w:rsidR="0058325E" w:rsidRPr="002B7601">
        <w:rPr>
          <w:rFonts w:ascii="Helvetica" w:hAnsi="Helvetica"/>
          <w:color w:val="000000" w:themeColor="text1"/>
          <w:sz w:val="20"/>
        </w:rPr>
        <w:t>external comparative r</w:t>
      </w:r>
      <w:r w:rsidR="00585931" w:rsidRPr="002B7601">
        <w:rPr>
          <w:rFonts w:ascii="Helvetica" w:hAnsi="Helvetica"/>
          <w:color w:val="000000" w:themeColor="text1"/>
          <w:sz w:val="20"/>
        </w:rPr>
        <w:t xml:space="preserve">ater integrations </w:t>
      </w:r>
      <w:r w:rsidR="0058325E" w:rsidRPr="002B7601">
        <w:rPr>
          <w:rFonts w:ascii="Helvetica" w:hAnsi="Helvetica"/>
          <w:color w:val="000000" w:themeColor="text1"/>
          <w:sz w:val="20"/>
        </w:rPr>
        <w:t xml:space="preserve">like PL Rater and </w:t>
      </w:r>
      <w:proofErr w:type="spellStart"/>
      <w:r w:rsidR="0058325E" w:rsidRPr="002B7601">
        <w:rPr>
          <w:rFonts w:ascii="Helvetica" w:hAnsi="Helvetica"/>
          <w:color w:val="000000" w:themeColor="text1"/>
          <w:sz w:val="20"/>
        </w:rPr>
        <w:t>EZLynx</w:t>
      </w:r>
      <w:proofErr w:type="spellEnd"/>
    </w:p>
    <w:p w14:paraId="6FF924C3" w14:textId="77777777" w:rsidR="00BC6F7B" w:rsidRPr="002B7601" w:rsidRDefault="00A22A8F" w:rsidP="00BC6F7B">
      <w:pPr>
        <w:jc w:val="both"/>
        <w:rPr>
          <w:rFonts w:ascii="Helvetica" w:hAnsi="Helvetica"/>
          <w:color w:val="000000" w:themeColor="text1"/>
          <w:sz w:val="20"/>
        </w:rPr>
      </w:pPr>
      <w:r w:rsidRPr="002B7601">
        <w:rPr>
          <w:rFonts w:ascii="Helvetica" w:hAnsi="Helvetica"/>
          <w:noProof/>
          <w:sz w:val="20"/>
        </w:rPr>
        <mc:AlternateContent>
          <mc:Choice Requires="wps">
            <w:drawing>
              <wp:anchor distT="0" distB="0" distL="114300" distR="114300" simplePos="0" relativeHeight="251677696" behindDoc="0" locked="0" layoutInCell="1" allowOverlap="1" wp14:anchorId="5EBC9E97" wp14:editId="051CEEC9">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B46C41" w14:textId="77777777" w:rsidR="008F170B" w:rsidRDefault="008F170B"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14:paraId="4DA9D0C1" w14:textId="77777777" w:rsidR="008F170B" w:rsidRDefault="00E35537" w:rsidP="0082046F">
                            <w:pPr>
                              <w:rPr>
                                <w:rFonts w:ascii="Helvetica" w:eastAsia="Times New Roman" w:hAnsi="Helvetica" w:cs="Helvetica"/>
                                <w:i/>
                                <w:color w:val="31849B" w:themeColor="accent5" w:themeShade="BF"/>
                              </w:rPr>
                            </w:pPr>
                            <w:hyperlink r:id="rId11" w:history="1">
                              <w:r w:rsidR="008F170B" w:rsidRPr="00005580">
                                <w:rPr>
                                  <w:rStyle w:val="Hyperlink"/>
                                  <w:rFonts w:ascii="Helvetica" w:eastAsia="Times New Roman" w:hAnsi="Helvetica" w:cs="Helvetica"/>
                                  <w:i/>
                                </w:rPr>
                                <w:t>https://developer.walgreens.com/</w:t>
                              </w:r>
                            </w:hyperlink>
                          </w:p>
                          <w:p w14:paraId="06BA5F79" w14:textId="77777777" w:rsidR="008F170B" w:rsidRPr="00ED4BB4" w:rsidRDefault="008F170B" w:rsidP="0082046F">
                            <w:pPr>
                              <w:rPr>
                                <w:rFonts w:ascii="Helvetica" w:eastAsia="Times New Roman" w:hAnsi="Helvetica" w:cs="Helvetica"/>
                                <w:i/>
                                <w:color w:val="31849B" w:themeColor="accent5" w:themeShade="BF"/>
                              </w:rPr>
                            </w:pPr>
                          </w:p>
                          <w:p w14:paraId="36ED52E4" w14:textId="77777777" w:rsidR="008F170B" w:rsidRPr="006B74D0" w:rsidRDefault="008F170B"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" filled="f" stroked="f">
                <v:textbo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A72E52" w:rsidP="0082046F">
                      <w:pPr>
                        <w:rPr>
                          <w:rFonts w:ascii="Helvetica" w:eastAsia="Times New Roman" w:hAnsi="Helvetica" w:cs="Helvetica"/>
                          <w:i/>
                          <w:color w:val="31849B" w:themeColor="accent5" w:themeShade="BF"/>
                        </w:rPr>
                      </w:pPr>
                      <w:hyperlink r:id="rId13" w:history="1">
                        <w:r w:rsidR="00065B1A"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v:textbox>
                <w10:wrap type="square"/>
              </v:shape>
            </w:pict>
          </mc:Fallback>
        </mc:AlternateContent>
      </w:r>
    </w:p>
    <w:p w14:paraId="44042F4C" w14:textId="77777777" w:rsidR="00BC6F7B" w:rsidRPr="002B7601" w:rsidRDefault="00BC6F7B" w:rsidP="00BC6F7B">
      <w:pPr>
        <w:jc w:val="both"/>
        <w:rPr>
          <w:rFonts w:ascii="Helvetica" w:hAnsi="Helvetica"/>
          <w:color w:val="000000" w:themeColor="text1"/>
          <w:sz w:val="20"/>
        </w:rPr>
      </w:pPr>
    </w:p>
    <w:p w14:paraId="6F974428" w14:textId="77777777" w:rsidR="000661A5" w:rsidRPr="002B7601" w:rsidRDefault="000661A5" w:rsidP="00FC2727">
      <w:pPr>
        <w:jc w:val="both"/>
        <w:rPr>
          <w:rFonts w:ascii="Helvetica" w:hAnsi="Helvetica"/>
          <w:sz w:val="20"/>
        </w:rPr>
      </w:pPr>
    </w:p>
    <w:p w14:paraId="191EB2A9" w14:textId="77777777" w:rsidR="00174227" w:rsidRPr="002B7601" w:rsidRDefault="000B05B5" w:rsidP="00FC2727">
      <w:pPr>
        <w:jc w:val="both"/>
        <w:rPr>
          <w:rFonts w:ascii="Helvetica" w:hAnsi="Helvetica"/>
          <w:sz w:val="20"/>
        </w:rPr>
      </w:pPr>
      <w:r w:rsidRPr="002B7601">
        <w:rPr>
          <w:rFonts w:ascii="Helvetica" w:hAnsi="Helvetica"/>
          <w:sz w:val="20"/>
        </w:rPr>
        <w:t xml:space="preserve">APIs have a deep design relationship with microservices, </w:t>
      </w:r>
      <w:r w:rsidR="0083575D" w:rsidRPr="002B7601">
        <w:rPr>
          <w:rFonts w:ascii="Helvetica" w:hAnsi="Helvetica"/>
          <w:sz w:val="20"/>
        </w:rPr>
        <w:t xml:space="preserve">in nutshell the business APIs exposed are developed as microservices to provide scalability, </w:t>
      </w:r>
      <w:r w:rsidR="00AC6ED3" w:rsidRPr="002B7601">
        <w:rPr>
          <w:rFonts w:ascii="Helvetica" w:hAnsi="Helvetica"/>
          <w:sz w:val="20"/>
        </w:rPr>
        <w:t>responsiveness, management of deployment</w:t>
      </w:r>
      <w:r w:rsidR="00824C80" w:rsidRPr="002B7601">
        <w:rPr>
          <w:rFonts w:ascii="Helvetica" w:hAnsi="Helvetica"/>
          <w:sz w:val="20"/>
        </w:rPr>
        <w:t>, monitoring</w:t>
      </w:r>
      <w:r w:rsidR="00D40AD5" w:rsidRPr="002B7601">
        <w:rPr>
          <w:rFonts w:ascii="Helvetica" w:hAnsi="Helvetica"/>
          <w:sz w:val="20"/>
        </w:rPr>
        <w:t xml:space="preserve"> and most importantly communication between every other </w:t>
      </w:r>
      <w:r w:rsidR="00032C08" w:rsidRPr="002B7601">
        <w:rPr>
          <w:rFonts w:ascii="Helvetica" w:hAnsi="Helvetica"/>
          <w:sz w:val="20"/>
        </w:rPr>
        <w:t>Microservice</w:t>
      </w:r>
      <w:r w:rsidR="00D40AD5" w:rsidRPr="002B7601">
        <w:rPr>
          <w:rFonts w:ascii="Helvetica" w:hAnsi="Helvetica"/>
          <w:sz w:val="20"/>
        </w:rPr>
        <w:t xml:space="preserve"> in the architecture as well as with the applications and Web sites they power and the databases from which they draw real-time information, essential to their functioning.</w:t>
      </w:r>
    </w:p>
    <w:p w14:paraId="49B8C83F" w14:textId="77777777" w:rsidR="00556968" w:rsidRDefault="00556968" w:rsidP="00FC2727">
      <w:pPr>
        <w:jc w:val="both"/>
        <w:rPr>
          <w:rFonts w:ascii="Helvetica" w:hAnsi="Helvetica"/>
        </w:rPr>
      </w:pPr>
    </w:p>
    <w:p w14:paraId="50E70455" w14:textId="77777777" w:rsidR="008E1352" w:rsidRDefault="00257266" w:rsidP="00BD3B63">
      <w:pPr>
        <w:rPr>
          <w:rFonts w:ascii="Helvetica" w:hAnsi="Helvetica"/>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14:paraId="499E1CDA" w14:textId="77777777" w:rsidR="00893DFC" w:rsidRPr="002B7601" w:rsidRDefault="005E637D" w:rsidP="00FC2727">
      <w:pPr>
        <w:jc w:val="both"/>
        <w:rPr>
          <w:rFonts w:ascii="Helvetica" w:hAnsi="Helvetica"/>
          <w:sz w:val="20"/>
        </w:rPr>
      </w:pPr>
      <w:r>
        <w:rPr>
          <w:rFonts w:ascii="Helvetica" w:hAnsi="Helvetica"/>
          <w:noProof/>
        </w:rPr>
        <mc:AlternateContent>
          <mc:Choice Requires="wps">
            <w:drawing>
              <wp:anchor distT="0" distB="0" distL="114300" distR="114300" simplePos="0" relativeHeight="251679744" behindDoc="0" locked="0" layoutInCell="1" allowOverlap="1" wp14:anchorId="42014606" wp14:editId="45E82614">
                <wp:simplePos x="0" y="0"/>
                <wp:positionH relativeFrom="column">
                  <wp:posOffset>2833370</wp:posOffset>
                </wp:positionH>
                <wp:positionV relativeFrom="paragraph">
                  <wp:posOffset>356870</wp:posOffset>
                </wp:positionV>
                <wp:extent cx="3314700" cy="15176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151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EF531D" w14:textId="77777777" w:rsidR="008F170B" w:rsidRPr="006D2286" w:rsidRDefault="008F170B" w:rsidP="00CA7592">
                            <w:pPr>
                              <w:jc w:val="right"/>
                              <w:rPr>
                                <w:color w:val="984806" w:themeColor="accent6" w:themeShade="80"/>
                                <w:sz w:val="18"/>
                              </w:rPr>
                            </w:pPr>
                            <w:r w:rsidRPr="006D2286">
                              <w:rPr>
                                <w:rFonts w:ascii="Helvetica" w:hAnsi="Helvetica"/>
                                <w:color w:val="984806" w:themeColor="accent6" w:themeShade="80"/>
                                <w:sz w:val="2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223.1pt;margin-top:28.1pt;width:261pt;height:1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" filled="f" stroked="f">
                <v:textbox>
                  <w:txbxContent>
                    <w:p w:rsidR="00065B1A" w:rsidRPr="006D2286" w:rsidRDefault="00065B1A" w:rsidP="00CA7592">
                      <w:pPr>
                        <w:jc w:val="right"/>
                        <w:rPr>
                          <w:color w:val="984806" w:themeColor="accent6" w:themeShade="80"/>
                          <w:sz w:val="18"/>
                        </w:rPr>
                      </w:pPr>
                      <w:r w:rsidRPr="006D2286">
                        <w:rPr>
                          <w:rFonts w:ascii="Helvetica" w:hAnsi="Helvetica"/>
                          <w:color w:val="984806" w:themeColor="accent6" w:themeShade="80"/>
                          <w:sz w:val="2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v:textbox>
                <w10:wrap type="square"/>
              </v:shape>
            </w:pict>
          </mc:Fallback>
        </mc:AlternateContent>
      </w:r>
      <w:r w:rsidR="00A34A5E" w:rsidRPr="002B7601">
        <w:rPr>
          <w:rFonts w:ascii="Helvetica" w:hAnsi="Helvetica"/>
          <w:sz w:val="20"/>
        </w:rPr>
        <w:t>Most Insurers are already performing</w:t>
      </w:r>
      <w:r w:rsidR="00893DFC" w:rsidRPr="002B7601">
        <w:rPr>
          <w:rFonts w:ascii="Helvetica" w:hAnsi="Helvetica"/>
          <w:sz w:val="20"/>
        </w:rPr>
        <w:t xml:space="preserve"> Continuous Integration (CI)</w:t>
      </w:r>
      <w:r w:rsidR="00A34A5E" w:rsidRPr="002B7601">
        <w:rPr>
          <w:rFonts w:ascii="Helvetica" w:hAnsi="Helvetica"/>
          <w:sz w:val="20"/>
        </w:rPr>
        <w:t xml:space="preserve"> in some form</w:t>
      </w:r>
      <w:r w:rsidR="00F755E0" w:rsidRPr="002B7601">
        <w:rPr>
          <w:rFonts w:ascii="Helvetica" w:hAnsi="Helvetica"/>
          <w:sz w:val="20"/>
        </w:rPr>
        <w:t xml:space="preserve"> or the other</w:t>
      </w:r>
      <w:r w:rsidR="00A34A5E" w:rsidRPr="002B7601">
        <w:rPr>
          <w:rFonts w:ascii="Helvetica" w:hAnsi="Helvetica"/>
          <w:sz w:val="20"/>
        </w:rPr>
        <w:t>, t</w:t>
      </w:r>
      <w:r w:rsidR="00893DFC" w:rsidRPr="002B7601">
        <w:rPr>
          <w:rFonts w:ascii="Helvetica" w:hAnsi="Helvetica"/>
          <w:sz w:val="20"/>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sidRPr="002B7601">
        <w:rPr>
          <w:rFonts w:ascii="Helvetica" w:hAnsi="Helvetica"/>
          <w:sz w:val="20"/>
        </w:rPr>
        <w:t xml:space="preserve"> CD is a business function and too many frequent releases to production may cause disruptions and c</w:t>
      </w:r>
      <w:r w:rsidR="001731FF" w:rsidRPr="002B7601">
        <w:rPr>
          <w:rFonts w:ascii="Helvetica" w:hAnsi="Helvetica"/>
          <w:sz w:val="20"/>
        </w:rPr>
        <w:t>onfusion, hence many Insurers still follow a stringent process of approvals and gatekeeping for any CD pipeline.</w:t>
      </w:r>
    </w:p>
    <w:p w14:paraId="51C5A738" w14:textId="77777777" w:rsidR="008E1352" w:rsidRPr="002B7601" w:rsidRDefault="008E1352" w:rsidP="00FC2727">
      <w:pPr>
        <w:jc w:val="both"/>
        <w:rPr>
          <w:rFonts w:ascii="Helvetica" w:hAnsi="Helvetica"/>
          <w:sz w:val="20"/>
        </w:rPr>
      </w:pPr>
    </w:p>
    <w:p w14:paraId="26ACE8E3" w14:textId="77777777" w:rsidR="004A5A5F" w:rsidRPr="002B7601" w:rsidRDefault="004A5A5F" w:rsidP="004A5A5F">
      <w:pPr>
        <w:jc w:val="both"/>
        <w:rPr>
          <w:rFonts w:ascii="Helvetica" w:hAnsi="Helvetica"/>
          <w:sz w:val="20"/>
        </w:rPr>
      </w:pPr>
      <w:r w:rsidRPr="002B7601">
        <w:rPr>
          <w:rFonts w:ascii="Helvetica" w:hAnsi="Helvetica"/>
          <w:sz w:val="20"/>
        </w:rPr>
        <w:lastRenderedPageBreak/>
        <w:t>Microservices are an attractive CI/CD pattern because of their enablement of speed to market. With each microservice being developed, deployed and run independently microservices allow organizations to “divide and conquer”, and scale teams and applications more efficiently.</w:t>
      </w:r>
    </w:p>
    <w:p w14:paraId="526F0243" w14:textId="77777777" w:rsidR="00A21E56" w:rsidRPr="002B7601" w:rsidRDefault="00A21E56" w:rsidP="004A5A5F">
      <w:pPr>
        <w:jc w:val="both"/>
        <w:rPr>
          <w:rFonts w:ascii="Helvetica" w:hAnsi="Helvetica"/>
          <w:sz w:val="20"/>
        </w:rPr>
      </w:pPr>
    </w:p>
    <w:p w14:paraId="07B6AE38" w14:textId="77777777" w:rsidR="008E1352" w:rsidRPr="002B7601" w:rsidRDefault="008E1E79" w:rsidP="00FC2727">
      <w:pPr>
        <w:jc w:val="both"/>
        <w:rPr>
          <w:rFonts w:ascii="Helvetica" w:hAnsi="Helvetica"/>
          <w:sz w:val="20"/>
        </w:rPr>
      </w:pPr>
      <w:r w:rsidRPr="002B7601">
        <w:rPr>
          <w:rFonts w:ascii="Helvetica" w:hAnsi="Helvetica"/>
          <w:sz w:val="20"/>
        </w:rPr>
        <w:t xml:space="preserve">Many Insurers are adopting agile and </w:t>
      </w:r>
      <w:r w:rsidR="008E6C54" w:rsidRPr="002B7601">
        <w:rPr>
          <w:rFonts w:ascii="Helvetica" w:hAnsi="Helvetica"/>
          <w:sz w:val="20"/>
        </w:rPr>
        <w:t>CI/CD</w:t>
      </w:r>
      <w:r w:rsidRPr="002B7601">
        <w:rPr>
          <w:rFonts w:ascii="Helvetica" w:hAnsi="Helvetica"/>
          <w:sz w:val="20"/>
        </w:rPr>
        <w:t xml:space="preserve"> in targeted areas such as mobile and web. Those areas, however, typically depend on core back-end systems for data and business logic. If those systems are not also nimble then the agility of the business will always remain limited. Insurers must therefore bring Agile and </w:t>
      </w:r>
      <w:r w:rsidR="008E6C54" w:rsidRPr="002B7601">
        <w:rPr>
          <w:rFonts w:ascii="Helvetica" w:hAnsi="Helvetica"/>
          <w:sz w:val="20"/>
        </w:rPr>
        <w:t>CI/CD</w:t>
      </w:r>
      <w:r w:rsidRPr="002B7601">
        <w:rPr>
          <w:rFonts w:ascii="Helvetica" w:hAnsi="Helvetica"/>
          <w:sz w:val="20"/>
        </w:rPr>
        <w:t xml:space="preserve"> to all their platforms— including the mainframe—if that’s where their core data and business logic reside.</w:t>
      </w:r>
    </w:p>
    <w:p w14:paraId="064640B6" w14:textId="77777777" w:rsidR="00A72EFF" w:rsidRDefault="00A72EFF" w:rsidP="00FC2727">
      <w:pPr>
        <w:jc w:val="both"/>
        <w:rPr>
          <w:rFonts w:ascii="Helvetica" w:hAnsi="Helvetica"/>
        </w:rPr>
      </w:pPr>
    </w:p>
    <w:p w14:paraId="502D3998" w14:textId="77777777" w:rsidR="00D90FDF" w:rsidRDefault="00BE292C" w:rsidP="00AC67C9">
      <w:pPr>
        <w:rPr>
          <w:rFonts w:ascii="Helvetica" w:hAnsi="Helvetica"/>
          <w:b/>
          <w:color w:val="17365D" w:themeColor="text2" w:themeShade="BF"/>
          <w:sz w:val="28"/>
        </w:rPr>
      </w:pPr>
      <w:r>
        <w:rPr>
          <w:rFonts w:ascii="Helvetica" w:hAnsi="Helvetica"/>
          <w:b/>
          <w:color w:val="17365D" w:themeColor="text2" w:themeShade="BF"/>
          <w:sz w:val="28"/>
        </w:rPr>
        <w:t>Key</w:t>
      </w:r>
      <w:r w:rsidR="00F6191B">
        <w:rPr>
          <w:rFonts w:ascii="Helvetica" w:hAnsi="Helvetica"/>
          <w:b/>
          <w:color w:val="17365D" w:themeColor="text2" w:themeShade="BF"/>
          <w:sz w:val="28"/>
        </w:rPr>
        <w:t xml:space="preserve"> Considerations</w:t>
      </w:r>
    </w:p>
    <w:p w14:paraId="72074DE3" w14:textId="77777777" w:rsidR="00F90E60" w:rsidRPr="002B7601" w:rsidRDefault="00F90E60" w:rsidP="009846C0">
      <w:pPr>
        <w:jc w:val="both"/>
        <w:rPr>
          <w:rFonts w:ascii="Helvetica" w:hAnsi="Helvetica"/>
          <w:sz w:val="20"/>
        </w:rPr>
      </w:pPr>
    </w:p>
    <w:p w14:paraId="1D43FD38" w14:textId="77777777" w:rsidR="00EB46C1" w:rsidRPr="002B7601" w:rsidRDefault="00A31203" w:rsidP="00F90E60">
      <w:pPr>
        <w:jc w:val="both"/>
        <w:rPr>
          <w:rFonts w:ascii="Helvetica" w:hAnsi="Helvetica"/>
          <w:sz w:val="20"/>
        </w:rPr>
      </w:pPr>
      <w:r>
        <w:rPr>
          <w:rFonts w:ascii="Helvetica" w:hAnsi="Helvetica"/>
          <w:sz w:val="20"/>
        </w:rPr>
        <w:t>L</w:t>
      </w:r>
      <w:r w:rsidR="00EB46C1" w:rsidRPr="002B7601">
        <w:rPr>
          <w:rFonts w:ascii="Helvetica" w:hAnsi="Helvetica"/>
          <w:sz w:val="20"/>
        </w:rPr>
        <w:t xml:space="preserve">ike SOA, companies </w:t>
      </w:r>
      <w:r w:rsidR="008F170B">
        <w:rPr>
          <w:rFonts w:ascii="Helvetica" w:hAnsi="Helvetica"/>
          <w:sz w:val="20"/>
        </w:rPr>
        <w:t>planning towards</w:t>
      </w:r>
      <w:r w:rsidR="00EB46C1" w:rsidRPr="002B7601">
        <w:rPr>
          <w:rFonts w:ascii="Helvetica" w:hAnsi="Helvetica"/>
          <w:sz w:val="20"/>
        </w:rPr>
        <w:t xml:space="preserve"> microservices are finding themselves struggling with </w:t>
      </w:r>
      <w:r w:rsidR="00271A57" w:rsidRPr="002B7601">
        <w:rPr>
          <w:rFonts w:ascii="Helvetica" w:hAnsi="Helvetica"/>
          <w:sz w:val="20"/>
        </w:rPr>
        <w:t xml:space="preserve">mainly defining the approach, where to start, </w:t>
      </w:r>
      <w:r w:rsidR="00EB46C1" w:rsidRPr="002B7601">
        <w:rPr>
          <w:rFonts w:ascii="Helvetica" w:hAnsi="Helvetica"/>
          <w:sz w:val="20"/>
        </w:rPr>
        <w:t>service granularity, data migration</w:t>
      </w:r>
      <w:r w:rsidR="00271A57" w:rsidRPr="002B7601">
        <w:rPr>
          <w:rFonts w:ascii="Helvetica" w:hAnsi="Helvetica"/>
          <w:sz w:val="20"/>
        </w:rPr>
        <w:t xml:space="preserve"> challenges</w:t>
      </w:r>
      <w:r w:rsidR="00EB46C1" w:rsidRPr="002B7601">
        <w:rPr>
          <w:rFonts w:ascii="Helvetica" w:hAnsi="Helvetica"/>
          <w:sz w:val="20"/>
        </w:rPr>
        <w:t xml:space="preserve">, organizational </w:t>
      </w:r>
      <w:r w:rsidR="00271A57" w:rsidRPr="002B7601">
        <w:rPr>
          <w:rFonts w:ascii="Helvetica" w:hAnsi="Helvetica"/>
          <w:sz w:val="20"/>
        </w:rPr>
        <w:t xml:space="preserve">and cultural </w:t>
      </w:r>
      <w:r w:rsidR="00EB46C1" w:rsidRPr="002B7601">
        <w:rPr>
          <w:rFonts w:ascii="Helvetica" w:hAnsi="Helvetica"/>
          <w:sz w:val="20"/>
        </w:rPr>
        <w:t>change, and distributed processing challenges.</w:t>
      </w:r>
      <w:r w:rsidR="00F90E60" w:rsidRPr="002B7601">
        <w:rPr>
          <w:rFonts w:ascii="Helvetica" w:hAnsi="Helvetica"/>
          <w:sz w:val="20"/>
        </w:rPr>
        <w:t xml:space="preserve"> Hence, u</w:t>
      </w:r>
      <w:r w:rsidR="00EB46C1" w:rsidRPr="002B7601">
        <w:rPr>
          <w:rFonts w:ascii="Helvetica" w:hAnsi="Helvetica"/>
          <w:sz w:val="20"/>
        </w:rPr>
        <w:t xml:space="preserve">nderstanding the </w:t>
      </w:r>
      <w:r w:rsidR="00271A57" w:rsidRPr="002B7601">
        <w:rPr>
          <w:rFonts w:ascii="Helvetica" w:hAnsi="Helvetica"/>
          <w:sz w:val="20"/>
        </w:rPr>
        <w:t>future</w:t>
      </w:r>
      <w:r w:rsidR="00EB46C1" w:rsidRPr="002B7601">
        <w:rPr>
          <w:rFonts w:ascii="Helvetica" w:hAnsi="Helvetica"/>
          <w:sz w:val="20"/>
        </w:rPr>
        <w:t xml:space="preserve"> </w:t>
      </w:r>
      <w:r w:rsidR="00F90E60" w:rsidRPr="002B7601">
        <w:rPr>
          <w:rFonts w:ascii="Helvetica" w:hAnsi="Helvetica"/>
          <w:sz w:val="20"/>
        </w:rPr>
        <w:t>needs,</w:t>
      </w:r>
      <w:r w:rsidR="00EB46C1" w:rsidRPr="002B7601">
        <w:rPr>
          <w:rFonts w:ascii="Helvetica" w:hAnsi="Helvetica"/>
          <w:sz w:val="20"/>
        </w:rPr>
        <w:t xml:space="preserve"> </w:t>
      </w:r>
      <w:r w:rsidR="00271A57" w:rsidRPr="002B7601">
        <w:rPr>
          <w:rFonts w:ascii="Helvetica" w:hAnsi="Helvetica"/>
          <w:sz w:val="20"/>
        </w:rPr>
        <w:t xml:space="preserve">current business </w:t>
      </w:r>
      <w:r w:rsidR="00EB46C1" w:rsidRPr="002B7601">
        <w:rPr>
          <w:rFonts w:ascii="Helvetica" w:hAnsi="Helvetica"/>
          <w:sz w:val="20"/>
        </w:rPr>
        <w:t xml:space="preserve">drivers, overall organizational structure and technology environment </w:t>
      </w:r>
      <w:r w:rsidR="00F90E60" w:rsidRPr="002B7601">
        <w:rPr>
          <w:rFonts w:ascii="Helvetica" w:hAnsi="Helvetica"/>
          <w:sz w:val="20"/>
        </w:rPr>
        <w:t xml:space="preserve">is important </w:t>
      </w:r>
      <w:r w:rsidR="00EB46C1" w:rsidRPr="002B7601">
        <w:rPr>
          <w:rFonts w:ascii="Helvetica" w:hAnsi="Helvetica"/>
          <w:sz w:val="20"/>
        </w:rPr>
        <w:t xml:space="preserve">before jumping on to the bandwagon </w:t>
      </w:r>
      <w:r w:rsidR="00F90E60" w:rsidRPr="002B7601">
        <w:rPr>
          <w:rFonts w:ascii="Helvetica" w:hAnsi="Helvetica"/>
          <w:sz w:val="20"/>
        </w:rPr>
        <w:t>due to some</w:t>
      </w:r>
      <w:r w:rsidR="00EB46C1" w:rsidRPr="002B7601">
        <w:rPr>
          <w:rFonts w:ascii="Helvetica" w:hAnsi="Helvetica"/>
          <w:sz w:val="20"/>
        </w:rPr>
        <w:t xml:space="preserve"> of the antipatterns and pitfalls associated with this architecture pattern.</w:t>
      </w:r>
    </w:p>
    <w:p w14:paraId="54561BA5" w14:textId="77777777" w:rsidR="00EB46C1" w:rsidRPr="002B7601" w:rsidRDefault="00EB46C1" w:rsidP="00EB46C1">
      <w:pPr>
        <w:jc w:val="both"/>
        <w:rPr>
          <w:rFonts w:ascii="Helvetica" w:hAnsi="Helvetica"/>
          <w:sz w:val="20"/>
        </w:rPr>
      </w:pPr>
    </w:p>
    <w:p w14:paraId="066F5BAB" w14:textId="77777777" w:rsidR="006E71B5" w:rsidRPr="002B7601" w:rsidRDefault="006E71B5" w:rsidP="00EB46C1">
      <w:pPr>
        <w:jc w:val="both"/>
        <w:rPr>
          <w:rFonts w:ascii="Helvetica" w:hAnsi="Helvetica"/>
          <w:sz w:val="20"/>
        </w:rPr>
      </w:pPr>
      <w:r w:rsidRPr="002B7601">
        <w:rPr>
          <w:rFonts w:ascii="Helvetica" w:hAnsi="Helvetica"/>
          <w:sz w:val="20"/>
        </w:rPr>
        <w:t xml:space="preserve">Some of the key antipatterns and pitfalls that are encountered with the insurance ecosystem due to the level of complexity within the current landscape are – </w:t>
      </w:r>
    </w:p>
    <w:p w14:paraId="791C509C" w14:textId="77777777" w:rsidR="00A8300A" w:rsidRPr="001974F5" w:rsidRDefault="00A8300A" w:rsidP="00A8300A">
      <w:pPr>
        <w:spacing w:before="360" w:after="24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r w:rsidR="00243266">
        <w:rPr>
          <w:rFonts w:ascii="Helvetica" w:hAnsi="Helvetica"/>
          <w:b/>
          <w:color w:val="E36C0A" w:themeColor="accent6" w:themeShade="BF"/>
        </w:rPr>
        <w:t>of Sand</w:t>
      </w:r>
      <w:r>
        <w:rPr>
          <w:rFonts w:ascii="Helvetica" w:hAnsi="Helvetica"/>
          <w:b/>
          <w:color w:val="E36C0A" w:themeColor="accent6" w:themeShade="BF"/>
        </w:rPr>
        <w:t>” Pitfall)</w:t>
      </w:r>
    </w:p>
    <w:p w14:paraId="4E4D784B" w14:textId="77777777" w:rsidR="00EB46C1" w:rsidRPr="002B7601" w:rsidRDefault="00EB46C1" w:rsidP="00F76FC5">
      <w:pPr>
        <w:pStyle w:val="ListParagraph"/>
        <w:ind w:left="0"/>
        <w:jc w:val="both"/>
        <w:rPr>
          <w:rFonts w:ascii="Helvetica" w:hAnsi="Helvetica"/>
          <w:sz w:val="20"/>
        </w:rPr>
      </w:pPr>
      <w:r w:rsidRPr="002B7601">
        <w:rPr>
          <w:rFonts w:ascii="Helvetica" w:hAnsi="Helvetica"/>
          <w:sz w:val="20"/>
        </w:rPr>
        <w:t>Choosing the right level of granularity for your services is critical to the success of any microservices effort. Service granularity can impact performance, robustness, reliability, change control, testability, and even deployment.</w:t>
      </w:r>
    </w:p>
    <w:p w14:paraId="0D0CA666" w14:textId="77777777" w:rsidR="00EB46C1" w:rsidRPr="002B7601" w:rsidRDefault="00EB46C1" w:rsidP="00F76FC5">
      <w:pPr>
        <w:pStyle w:val="ListParagraph"/>
        <w:ind w:left="0"/>
        <w:jc w:val="both"/>
        <w:rPr>
          <w:rFonts w:ascii="Helvetica" w:hAnsi="Helvetica"/>
          <w:sz w:val="20"/>
        </w:rPr>
      </w:pPr>
    </w:p>
    <w:p w14:paraId="39583FAB" w14:textId="77777777" w:rsidR="00EB46C1" w:rsidRPr="002B7601" w:rsidRDefault="00EB46C1" w:rsidP="00F76FC5">
      <w:pPr>
        <w:pStyle w:val="ListParagraph"/>
        <w:ind w:left="0"/>
        <w:jc w:val="both"/>
        <w:rPr>
          <w:rFonts w:ascii="Helvetica" w:hAnsi="Helvetica"/>
          <w:sz w:val="20"/>
        </w:rPr>
      </w:pPr>
      <w:r w:rsidRPr="002B7601">
        <w:rPr>
          <w:rFonts w:ascii="Helvetica" w:hAnsi="Helvetica"/>
          <w:sz w:val="20"/>
        </w:rPr>
        <w:t xml:space="preserve">For example, if you have 3 services each for add, update and delete customer, it may be justified to club them to a single service called </w:t>
      </w:r>
      <w:r w:rsidR="00FC17A6" w:rsidRPr="002B7601">
        <w:rPr>
          <w:rFonts w:ascii="Helvetica" w:hAnsi="Helvetica"/>
          <w:sz w:val="20"/>
        </w:rPr>
        <w:t xml:space="preserve">manage </w:t>
      </w:r>
      <w:r w:rsidRPr="002B7601">
        <w:rPr>
          <w:rFonts w:ascii="Helvetica" w:hAnsi="Helvetica"/>
          <w:sz w:val="20"/>
        </w:rPr>
        <w:t>customer.</w:t>
      </w:r>
    </w:p>
    <w:p w14:paraId="098F47D6" w14:textId="77777777"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Data migration antipatterns</w:t>
      </w:r>
    </w:p>
    <w:p w14:paraId="58C37F82" w14:textId="77777777" w:rsidR="00EB46C1" w:rsidRPr="002B7601" w:rsidRDefault="00EB46C1" w:rsidP="00F76FC5">
      <w:pPr>
        <w:pStyle w:val="ListParagraph"/>
        <w:ind w:left="0"/>
        <w:jc w:val="both"/>
        <w:rPr>
          <w:rFonts w:ascii="Helvetica" w:hAnsi="Helvetica"/>
          <w:sz w:val="20"/>
        </w:rPr>
      </w:pPr>
      <w:r w:rsidRPr="002B7601">
        <w:rPr>
          <w:rFonts w:ascii="Helvetica" w:hAnsi="Helvetica"/>
          <w:sz w:val="20"/>
        </w:rPr>
        <w:t>When insurer plan to migrate from a monolithic application to microservices architecture the first goal is to split the functionality of the monolithic application into small, single-purpose services and the second goal is to then migrate the monolithic data into small databases (or separate schemas) owned by each service.</w:t>
      </w:r>
      <w:r w:rsidRPr="002B7601">
        <w:rPr>
          <w:sz w:val="20"/>
        </w:rPr>
        <w:t> </w:t>
      </w:r>
    </w:p>
    <w:p w14:paraId="5EFF82DB" w14:textId="77777777" w:rsidR="00EB46C1" w:rsidRPr="002B7601" w:rsidRDefault="00EB46C1" w:rsidP="00F76FC5">
      <w:pPr>
        <w:pStyle w:val="ListParagraph"/>
        <w:ind w:left="0"/>
        <w:jc w:val="both"/>
        <w:rPr>
          <w:rFonts w:ascii="Helvetica" w:hAnsi="Helvetica"/>
          <w:sz w:val="20"/>
        </w:rPr>
      </w:pPr>
    </w:p>
    <w:p w14:paraId="0B4BE33A" w14:textId="77777777" w:rsidR="00EB46C1" w:rsidRPr="002B7601" w:rsidRDefault="00EB46C1" w:rsidP="00F76FC5">
      <w:pPr>
        <w:pStyle w:val="ListParagraph"/>
        <w:ind w:left="0"/>
        <w:jc w:val="both"/>
        <w:rPr>
          <w:rFonts w:ascii="Helvetica" w:hAnsi="Helvetica"/>
          <w:sz w:val="20"/>
        </w:rPr>
      </w:pPr>
      <w:r w:rsidRPr="002B7601">
        <w:rPr>
          <w:rFonts w:ascii="Helvetica" w:hAnsi="Helvetica"/>
          <w:sz w:val="20"/>
        </w:rPr>
        <w:t xml:space="preserve">Most of the insurers believe that data should be a corporate and not an application asset. Given that, you can appreciate the risk involved and the concerns </w:t>
      </w:r>
      <w:r w:rsidR="00B41C23" w:rsidRPr="002B7601">
        <w:rPr>
          <w:rFonts w:ascii="Helvetica" w:hAnsi="Helvetica"/>
          <w:sz w:val="20"/>
        </w:rPr>
        <w:t>crop up</w:t>
      </w:r>
      <w:r w:rsidRPr="002B7601">
        <w:rPr>
          <w:rFonts w:ascii="Helvetica" w:hAnsi="Helvetica"/>
          <w:sz w:val="20"/>
        </w:rPr>
        <w:t xml:space="preserve"> with continually migrating data. Data migrations are complex and error-prone—much more so than source code migrations. Understanding the risks involved with data migration and the importance of "data over functionality" is the first step in avoiding this </w:t>
      </w:r>
      <w:proofErr w:type="spellStart"/>
      <w:r w:rsidRPr="002B7601">
        <w:rPr>
          <w:rFonts w:ascii="Helvetica" w:hAnsi="Helvetica"/>
          <w:sz w:val="20"/>
        </w:rPr>
        <w:t>antipattern</w:t>
      </w:r>
      <w:proofErr w:type="spellEnd"/>
      <w:r w:rsidRPr="002B7601">
        <w:rPr>
          <w:rFonts w:ascii="Helvetica" w:hAnsi="Helvetica"/>
          <w:sz w:val="20"/>
        </w:rPr>
        <w:t>.</w:t>
      </w:r>
    </w:p>
    <w:p w14:paraId="7958EF79" w14:textId="77777777" w:rsidR="00EB46C1" w:rsidRPr="002B7601" w:rsidRDefault="00EB46C1" w:rsidP="00EB46C1">
      <w:pPr>
        <w:pStyle w:val="ListParagraph"/>
        <w:ind w:left="360"/>
        <w:jc w:val="both"/>
        <w:rPr>
          <w:rFonts w:ascii="Helvetica" w:hAnsi="Helvetica"/>
          <w:sz w:val="20"/>
        </w:rPr>
      </w:pPr>
    </w:p>
    <w:p w14:paraId="63E7F921" w14:textId="77777777" w:rsidR="00EB46C1" w:rsidRPr="002B7601" w:rsidRDefault="0031395D" w:rsidP="00F76FC5">
      <w:pPr>
        <w:pStyle w:val="ListParagraph"/>
        <w:ind w:left="0"/>
        <w:jc w:val="both"/>
        <w:rPr>
          <w:rFonts w:ascii="Helvetica" w:hAnsi="Helvetica"/>
          <w:sz w:val="20"/>
        </w:rPr>
      </w:pPr>
      <w:r w:rsidRPr="002B7601">
        <w:rPr>
          <w:rFonts w:ascii="Helvetica" w:hAnsi="Helvetica"/>
          <w:sz w:val="20"/>
        </w:rPr>
        <w:t>E</w:t>
      </w:r>
      <w:r w:rsidR="00EB46C1" w:rsidRPr="002B7601">
        <w:rPr>
          <w:rFonts w:ascii="Helvetica" w:hAnsi="Helvetica"/>
          <w:sz w:val="20"/>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14:paraId="554D50B6" w14:textId="77777777"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Reporting and data consistency </w:t>
      </w:r>
      <w:proofErr w:type="spellStart"/>
      <w:r w:rsidRPr="00F76FC5">
        <w:rPr>
          <w:rFonts w:ascii="Helvetica" w:hAnsi="Helvetica"/>
          <w:b/>
          <w:color w:val="E36C0A" w:themeColor="accent6" w:themeShade="BF"/>
        </w:rPr>
        <w:t>antipatten</w:t>
      </w:r>
      <w:proofErr w:type="spellEnd"/>
    </w:p>
    <w:p w14:paraId="121E3B46" w14:textId="77777777" w:rsidR="00EB46C1" w:rsidRPr="002B7601" w:rsidRDefault="00EB46C1" w:rsidP="00205D40">
      <w:pPr>
        <w:pStyle w:val="ListParagraph"/>
        <w:ind w:left="0"/>
        <w:jc w:val="both"/>
        <w:rPr>
          <w:rFonts w:ascii="Helvetica" w:hAnsi="Helvetica"/>
          <w:sz w:val="20"/>
        </w:rPr>
      </w:pPr>
      <w:r w:rsidRPr="002B7601">
        <w:rPr>
          <w:rFonts w:ascii="Helvetica" w:hAnsi="Helvetica"/>
          <w:sz w:val="20"/>
        </w:rPr>
        <w:lastRenderedPageBreak/>
        <w:t>With microservices the services and corresponding data are contained within a single bounded context. How to obtain reporting data in a timely manner and still maintain the bounded context between the service and its data is the challenge. Remember, the bounded context within microservices includes the service and its corresponding data, and it is critical to maintain it.</w:t>
      </w:r>
    </w:p>
    <w:p w14:paraId="2CD4A826" w14:textId="77777777" w:rsidR="00EB46C1" w:rsidRPr="002B7601" w:rsidRDefault="00EB46C1" w:rsidP="00205D40">
      <w:pPr>
        <w:pStyle w:val="ListParagraph"/>
        <w:ind w:left="0"/>
        <w:jc w:val="both"/>
        <w:rPr>
          <w:rFonts w:ascii="Helvetica" w:hAnsi="Helvetica"/>
          <w:sz w:val="20"/>
        </w:rPr>
      </w:pPr>
    </w:p>
    <w:p w14:paraId="75438AB9" w14:textId="77777777" w:rsidR="00EB46C1" w:rsidRPr="002B7601" w:rsidRDefault="00EB46C1" w:rsidP="00205D40">
      <w:pPr>
        <w:pStyle w:val="ListParagraph"/>
        <w:ind w:left="0"/>
        <w:jc w:val="both"/>
        <w:rPr>
          <w:rFonts w:ascii="Helvetica" w:hAnsi="Helvetica"/>
          <w:sz w:val="20"/>
        </w:rPr>
      </w:pPr>
      <w:r w:rsidRPr="002B7601">
        <w:rPr>
          <w:rFonts w:ascii="Helvetica" w:hAnsi="Helvetica"/>
          <w:sz w:val="20"/>
        </w:rPr>
        <w:t>At the same time maintaining data consistency across these systems not only for the purpose of reporting but also for supporting end customer queries and needs is also of upmost importance.</w:t>
      </w:r>
    </w:p>
    <w:p w14:paraId="3B2DE201" w14:textId="77777777" w:rsidR="00EB46C1" w:rsidRPr="00205D40" w:rsidRDefault="00EB46C1"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The REST pitfall</w:t>
      </w:r>
    </w:p>
    <w:p w14:paraId="6A441182" w14:textId="77777777" w:rsidR="00EB46C1" w:rsidRPr="002B7601" w:rsidRDefault="00EB46C1" w:rsidP="00205D40">
      <w:pPr>
        <w:pStyle w:val="ListParagraph"/>
        <w:ind w:left="0"/>
        <w:jc w:val="both"/>
        <w:rPr>
          <w:rFonts w:ascii="Helvetica" w:hAnsi="Helvetica"/>
          <w:sz w:val="20"/>
        </w:rPr>
      </w:pPr>
      <w:r w:rsidRPr="002B7601">
        <w:rPr>
          <w:rFonts w:ascii="Helvetica" w:hAnsi="Helvetica"/>
          <w:sz w:val="20"/>
        </w:rPr>
        <w:t>REST is by far the most popular choice for exposing APIs and accessing microservices and communicating between microservices. The REST pitfall is about using REST as the only communication protocol and ignoring the power of messaging to enhance your microservices architecture. With messaging and asynchronous requests the service caller does not need to wait for a response from the service when making a request, referred to as "fire-and-forget" processing.</w:t>
      </w:r>
    </w:p>
    <w:p w14:paraId="50609D90" w14:textId="77777777" w:rsidR="00EB46C1" w:rsidRPr="002B7601" w:rsidRDefault="00EB46C1" w:rsidP="00205D40">
      <w:pPr>
        <w:pStyle w:val="ListParagraph"/>
        <w:ind w:left="0"/>
        <w:jc w:val="both"/>
        <w:rPr>
          <w:rFonts w:ascii="Helvetica" w:hAnsi="Helvetica"/>
          <w:sz w:val="20"/>
        </w:rPr>
      </w:pPr>
    </w:p>
    <w:p w14:paraId="25898863" w14:textId="77777777" w:rsidR="00EB46C1" w:rsidRPr="002B7601" w:rsidRDefault="00EB46C1" w:rsidP="00205D40">
      <w:pPr>
        <w:pStyle w:val="ListParagraph"/>
        <w:ind w:left="0"/>
        <w:jc w:val="both"/>
        <w:rPr>
          <w:rFonts w:ascii="Helvetica" w:hAnsi="Helvetica"/>
          <w:sz w:val="20"/>
        </w:rPr>
      </w:pPr>
      <w:r w:rsidRPr="002B7601">
        <w:rPr>
          <w:rFonts w:ascii="Helvetica" w:hAnsi="Helvetica"/>
          <w:sz w:val="20"/>
        </w:rPr>
        <w:t>Examples can be submission of a final and accepted quote, FNOL, policy submission and also for communication between microservices like the rating and policy admin system, policy and payment system etc.</w:t>
      </w:r>
    </w:p>
    <w:p w14:paraId="28420719" w14:textId="77777777" w:rsidR="00EB46C1" w:rsidRPr="00205D40" w:rsidRDefault="005C1D25"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Adding to the</w:t>
      </w:r>
      <w:r w:rsidR="00EB46C1" w:rsidRPr="00205D40">
        <w:rPr>
          <w:rFonts w:ascii="Helvetica" w:hAnsi="Helvetica"/>
          <w:b/>
          <w:color w:val="E36C0A" w:themeColor="accent6" w:themeShade="BF"/>
        </w:rPr>
        <w:t xml:space="preserve"> maintenance nightmare</w:t>
      </w:r>
    </w:p>
    <w:p w14:paraId="0817085A" w14:textId="77777777" w:rsidR="00EB46C1" w:rsidRPr="002B7601" w:rsidRDefault="00EB46C1" w:rsidP="00205D40">
      <w:pPr>
        <w:pStyle w:val="ListParagraph"/>
        <w:ind w:left="0"/>
        <w:jc w:val="both"/>
        <w:rPr>
          <w:rFonts w:ascii="Helvetica" w:hAnsi="Helvetica"/>
          <w:sz w:val="20"/>
        </w:rPr>
      </w:pPr>
      <w:r w:rsidRPr="002B7601">
        <w:rPr>
          <w:rFonts w:ascii="Helvetica" w:hAnsi="Helvetica"/>
          <w:sz w:val="20"/>
        </w:rPr>
        <w:t>Microservices is about creating lots of small, distributed single-purpose services each owning their own data. As these services supports the notion of bounded context and share nothing architecture, where each service is compartmentali</w:t>
      </w:r>
      <w:r w:rsidR="0031395D" w:rsidRPr="002B7601">
        <w:rPr>
          <w:rFonts w:ascii="Helvetica" w:hAnsi="Helvetica"/>
          <w:sz w:val="20"/>
        </w:rPr>
        <w:t>zed and completely independent, hence adding to maintenance overhead.</w:t>
      </w:r>
    </w:p>
    <w:p w14:paraId="76A815FF" w14:textId="77777777" w:rsidR="008C0CAA" w:rsidRDefault="008C0CAA" w:rsidP="00C6411D">
      <w:pPr>
        <w:jc w:val="both"/>
        <w:rPr>
          <w:rFonts w:ascii="Helvetica" w:hAnsi="Helvetica"/>
        </w:rPr>
      </w:pPr>
    </w:p>
    <w:p w14:paraId="2960C569" w14:textId="77777777" w:rsidR="001C221D" w:rsidRPr="0031527E" w:rsidRDefault="00582877" w:rsidP="0031527E">
      <w:pPr>
        <w:rPr>
          <w:rFonts w:ascii="Helvetica" w:hAnsi="Helvetica"/>
          <w:b/>
          <w:color w:val="17365D" w:themeColor="text2" w:themeShade="BF"/>
          <w:sz w:val="28"/>
        </w:rPr>
      </w:pPr>
      <w:r>
        <w:rPr>
          <w:rFonts w:ascii="Helvetica" w:hAnsi="Helvetica"/>
          <w:b/>
          <w:color w:val="17365D" w:themeColor="text2" w:themeShade="BF"/>
          <w:sz w:val="28"/>
        </w:rPr>
        <w:t>A pragmatic a</w:t>
      </w:r>
      <w:r w:rsidR="0031527E" w:rsidRPr="0031527E">
        <w:rPr>
          <w:rFonts w:ascii="Helvetica" w:hAnsi="Helvetica"/>
          <w:b/>
          <w:color w:val="17365D" w:themeColor="text2" w:themeShade="BF"/>
          <w:sz w:val="28"/>
        </w:rPr>
        <w:t>pproach</w:t>
      </w:r>
      <w:r w:rsidR="009D43AA">
        <w:rPr>
          <w:rFonts w:ascii="Helvetica" w:hAnsi="Helvetica"/>
          <w:b/>
          <w:color w:val="17365D" w:themeColor="text2" w:themeShade="BF"/>
          <w:sz w:val="28"/>
        </w:rPr>
        <w:t xml:space="preserve"> towards Microservices.</w:t>
      </w:r>
    </w:p>
    <w:p w14:paraId="008204AC" w14:textId="77777777" w:rsidR="00EF6832" w:rsidRPr="002B7601" w:rsidRDefault="00BD3B63" w:rsidP="00C6411D">
      <w:pPr>
        <w:jc w:val="both"/>
        <w:rPr>
          <w:rFonts w:ascii="Helvetica" w:hAnsi="Helvetica"/>
          <w:sz w:val="20"/>
        </w:rPr>
      </w:pPr>
      <w:r w:rsidRPr="002B7601">
        <w:rPr>
          <w:rFonts w:ascii="Helvetica" w:hAnsi="Helvetica"/>
          <w:sz w:val="20"/>
        </w:rPr>
        <w:t>Marching towards</w:t>
      </w:r>
      <w:r w:rsidR="00CD0103" w:rsidRPr="002B7601">
        <w:rPr>
          <w:rFonts w:ascii="Helvetica" w:hAnsi="Helvetica"/>
          <w:sz w:val="20"/>
        </w:rPr>
        <w:t xml:space="preserve"> a </w:t>
      </w:r>
      <w:r w:rsidR="00D536D7" w:rsidRPr="002B7601">
        <w:rPr>
          <w:rFonts w:ascii="Helvetica" w:hAnsi="Helvetica"/>
          <w:sz w:val="20"/>
        </w:rPr>
        <w:t>Microservices based architecture</w:t>
      </w:r>
      <w:r w:rsidRPr="002B7601">
        <w:rPr>
          <w:rFonts w:ascii="Helvetica" w:hAnsi="Helvetica"/>
          <w:sz w:val="20"/>
        </w:rPr>
        <w:t xml:space="preserve"> h</w:t>
      </w:r>
      <w:r w:rsidR="00CD0103" w:rsidRPr="002B7601">
        <w:rPr>
          <w:rFonts w:ascii="Helvetica" w:hAnsi="Helvetica"/>
          <w:sz w:val="20"/>
        </w:rPr>
        <w:t xml:space="preserve">elps an Insurer move away from some of the existing impediments and challenges </w:t>
      </w:r>
      <w:r w:rsidR="00800C3E" w:rsidRPr="002B7601">
        <w:rPr>
          <w:rFonts w:ascii="Helvetica" w:hAnsi="Helvetica"/>
          <w:sz w:val="20"/>
        </w:rPr>
        <w:t>wit</w:t>
      </w:r>
      <w:r w:rsidRPr="002B7601">
        <w:rPr>
          <w:rFonts w:ascii="Helvetica" w:hAnsi="Helvetica"/>
          <w:sz w:val="20"/>
        </w:rPr>
        <w:t>h current systems and processes, but a methodical and pragmatic approach is what is most needed.</w:t>
      </w:r>
    </w:p>
    <w:p w14:paraId="16F9DE74" w14:textId="77777777" w:rsidR="001C4F33" w:rsidRDefault="001C4F33" w:rsidP="00C6411D">
      <w:pPr>
        <w:jc w:val="both"/>
        <w:rPr>
          <w:rFonts w:ascii="Helvetica" w:hAnsi="Helvetica"/>
          <w:sz w:val="20"/>
        </w:rPr>
      </w:pPr>
    </w:p>
    <w:p w14:paraId="0AD7C2D0" w14:textId="77777777" w:rsidR="001C7645" w:rsidRPr="002B7601" w:rsidRDefault="001C7645" w:rsidP="001C7645">
      <w:pPr>
        <w:jc w:val="both"/>
        <w:rPr>
          <w:rFonts w:ascii="Helvetica" w:hAnsi="Helvetica"/>
          <w:sz w:val="20"/>
        </w:rPr>
      </w:pPr>
      <w:r w:rsidRPr="002B7601">
        <w:rPr>
          <w:rFonts w:ascii="Helvetica" w:hAnsi="Helvetica"/>
          <w:sz w:val="20"/>
        </w:rPr>
        <w:t xml:space="preserve">As most of the current Insurance systems are designed as monoliths, migration  to microservices based architecture is ideally done in a progressive manner by adopting the functionality first and data last approach as depicted in the diagram below - </w:t>
      </w:r>
    </w:p>
    <w:p w14:paraId="12596D29" w14:textId="77777777" w:rsidR="001C7645" w:rsidRDefault="001C7645" w:rsidP="001C7645">
      <w:pPr>
        <w:jc w:val="both"/>
        <w:rPr>
          <w:rFonts w:ascii="Helvetica" w:hAnsi="Helvetica"/>
        </w:rPr>
      </w:pPr>
    </w:p>
    <w:p w14:paraId="0BBD7396" w14:textId="77777777" w:rsidR="001C7645" w:rsidRDefault="001C7645" w:rsidP="001C7645">
      <w:pPr>
        <w:jc w:val="both"/>
        <w:rPr>
          <w:rFonts w:ascii="Helvetica" w:hAnsi="Helvetica"/>
        </w:rPr>
      </w:pPr>
      <w:r w:rsidRPr="001373D1">
        <w:rPr>
          <w:noProof/>
        </w:rPr>
        <w:drawing>
          <wp:inline distT="0" distB="0" distL="0" distR="0" wp14:anchorId="76099532" wp14:editId="68AD8763">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14:paraId="7E07E75D" w14:textId="77777777" w:rsidR="001C7645" w:rsidRPr="00B519AC" w:rsidRDefault="001C7645" w:rsidP="00B519AC">
      <w:pPr>
        <w:rPr>
          <w:rFonts w:ascii="Helvetica" w:hAnsi="Helvetica"/>
          <w:b/>
          <w:color w:val="17365D" w:themeColor="text2" w:themeShade="BF"/>
          <w:sz w:val="28"/>
        </w:rPr>
      </w:pPr>
    </w:p>
    <w:p w14:paraId="1043E73E" w14:textId="77777777" w:rsidR="00B519AC" w:rsidRDefault="00B519AC" w:rsidP="00B519AC">
      <w:pPr>
        <w:rPr>
          <w:rFonts w:ascii="Helvetica" w:hAnsi="Helvetica"/>
          <w:b/>
          <w:color w:val="17365D" w:themeColor="text2" w:themeShade="BF"/>
          <w:sz w:val="28"/>
        </w:rPr>
      </w:pPr>
      <w:r w:rsidRPr="00B519AC">
        <w:rPr>
          <w:rFonts w:ascii="Helvetica" w:hAnsi="Helvetica"/>
          <w:b/>
          <w:color w:val="17365D" w:themeColor="text2" w:themeShade="BF"/>
          <w:sz w:val="28"/>
        </w:rPr>
        <w:lastRenderedPageBreak/>
        <w:t>Best Practices</w:t>
      </w:r>
    </w:p>
    <w:p w14:paraId="180AE88D" w14:textId="77777777" w:rsidR="00B519AC" w:rsidRPr="00B519AC" w:rsidRDefault="00B519AC" w:rsidP="00B519AC">
      <w:pPr>
        <w:rPr>
          <w:rFonts w:ascii="Helvetica" w:hAnsi="Helvetica"/>
          <w:b/>
          <w:color w:val="17365D" w:themeColor="text2" w:themeShade="BF"/>
          <w:sz w:val="28"/>
        </w:rPr>
      </w:pPr>
    </w:p>
    <w:p w14:paraId="75883772" w14:textId="77777777" w:rsidR="00B519AC" w:rsidRDefault="00B519AC" w:rsidP="005230A3">
      <w:pPr>
        <w:pStyle w:val="ListParagraph"/>
        <w:numPr>
          <w:ilvl w:val="0"/>
          <w:numId w:val="11"/>
        </w:numPr>
        <w:jc w:val="both"/>
        <w:rPr>
          <w:rFonts w:ascii="Helvetica" w:hAnsi="Helvetica"/>
          <w:sz w:val="20"/>
        </w:rPr>
      </w:pPr>
      <w:r>
        <w:rPr>
          <w:rFonts w:ascii="Helvetica" w:hAnsi="Helvetica"/>
          <w:sz w:val="20"/>
        </w:rPr>
        <w:t>Agile application development with 2 pizza teams and</w:t>
      </w:r>
      <w:r w:rsidR="005230A3" w:rsidRPr="005230A3">
        <w:rPr>
          <w:rFonts w:ascii="Helvetica" w:hAnsi="Helvetica"/>
          <w:sz w:val="20"/>
        </w:rPr>
        <w:t xml:space="preserve"> </w:t>
      </w:r>
      <w:r w:rsidR="005230A3">
        <w:rPr>
          <w:rFonts w:ascii="Helvetica" w:hAnsi="Helvetica"/>
          <w:sz w:val="20"/>
        </w:rPr>
        <w:t>c</w:t>
      </w:r>
      <w:r w:rsidR="005230A3" w:rsidRPr="005230A3">
        <w:rPr>
          <w:rFonts w:ascii="Helvetica" w:hAnsi="Helvetica"/>
          <w:sz w:val="20"/>
        </w:rPr>
        <w:t xml:space="preserve">ontinuous </w:t>
      </w:r>
      <w:r>
        <w:rPr>
          <w:rFonts w:ascii="Helvetica" w:hAnsi="Helvetica"/>
          <w:sz w:val="20"/>
        </w:rPr>
        <w:t>Integration (CI)</w:t>
      </w:r>
    </w:p>
    <w:p w14:paraId="05C40289" w14:textId="77777777" w:rsidR="005230A3" w:rsidRDefault="00B519AC" w:rsidP="005230A3">
      <w:pPr>
        <w:pStyle w:val="ListParagraph"/>
        <w:numPr>
          <w:ilvl w:val="0"/>
          <w:numId w:val="11"/>
        </w:numPr>
        <w:jc w:val="both"/>
        <w:rPr>
          <w:rFonts w:ascii="Helvetica" w:hAnsi="Helvetica"/>
          <w:sz w:val="20"/>
        </w:rPr>
      </w:pPr>
      <w:r>
        <w:rPr>
          <w:rFonts w:ascii="Helvetica" w:hAnsi="Helvetica"/>
          <w:sz w:val="20"/>
        </w:rPr>
        <w:t>A</w:t>
      </w:r>
      <w:r w:rsidR="005230A3" w:rsidRPr="005230A3">
        <w:rPr>
          <w:rFonts w:ascii="Helvetica" w:hAnsi="Helvetica"/>
          <w:sz w:val="20"/>
        </w:rPr>
        <w:t>bility to perform Continuous Delivery</w:t>
      </w:r>
      <w:r w:rsidR="005230A3">
        <w:rPr>
          <w:rFonts w:ascii="Helvetica" w:hAnsi="Helvetica"/>
          <w:sz w:val="20"/>
        </w:rPr>
        <w:t xml:space="preserve"> (CD).</w:t>
      </w:r>
    </w:p>
    <w:p w14:paraId="4BA1E775" w14:textId="77777777" w:rsidR="004363C8" w:rsidRDefault="00694275" w:rsidP="005230A3">
      <w:pPr>
        <w:pStyle w:val="ListParagraph"/>
        <w:numPr>
          <w:ilvl w:val="0"/>
          <w:numId w:val="11"/>
        </w:numPr>
        <w:jc w:val="both"/>
        <w:rPr>
          <w:rFonts w:ascii="Helvetica" w:hAnsi="Helvetica"/>
          <w:sz w:val="20"/>
        </w:rPr>
      </w:pPr>
      <w:r>
        <w:rPr>
          <w:rFonts w:ascii="Helvetica" w:hAnsi="Helvetica"/>
          <w:sz w:val="20"/>
        </w:rPr>
        <w:t>Adapt</w:t>
      </w:r>
      <w:r w:rsidR="004363C8">
        <w:rPr>
          <w:rFonts w:ascii="Helvetica" w:hAnsi="Helvetica"/>
          <w:sz w:val="20"/>
        </w:rPr>
        <w:t xml:space="preserve"> to the principles of cloud native </w:t>
      </w:r>
      <w:r w:rsidR="00B519AC">
        <w:rPr>
          <w:rFonts w:ascii="Helvetica" w:hAnsi="Helvetica"/>
          <w:sz w:val="20"/>
        </w:rPr>
        <w:t>and</w:t>
      </w:r>
      <w:r w:rsidR="006F4866">
        <w:rPr>
          <w:rFonts w:ascii="Helvetica" w:hAnsi="Helvetica"/>
          <w:sz w:val="20"/>
        </w:rPr>
        <w:t xml:space="preserve"> </w:t>
      </w:r>
      <w:r w:rsidR="004363C8">
        <w:rPr>
          <w:rFonts w:ascii="Helvetica" w:hAnsi="Helvetica"/>
          <w:sz w:val="20"/>
        </w:rPr>
        <w:t>12 factors apps.</w:t>
      </w:r>
    </w:p>
    <w:p w14:paraId="1D395B5B" w14:textId="77777777" w:rsidR="00440CC2" w:rsidRPr="002B7601" w:rsidRDefault="00107573" w:rsidP="00440CC2">
      <w:pPr>
        <w:pStyle w:val="ListParagraph"/>
        <w:numPr>
          <w:ilvl w:val="0"/>
          <w:numId w:val="11"/>
        </w:numPr>
        <w:jc w:val="both"/>
        <w:rPr>
          <w:rFonts w:ascii="Helvetica" w:hAnsi="Helvetica"/>
          <w:sz w:val="20"/>
        </w:rPr>
      </w:pPr>
      <w:r w:rsidRPr="002B7601">
        <w:rPr>
          <w:rFonts w:ascii="Helvetica" w:hAnsi="Helvetica"/>
          <w:sz w:val="20"/>
        </w:rPr>
        <w:t>A</w:t>
      </w:r>
      <w:r w:rsidR="00440CC2" w:rsidRPr="002B7601">
        <w:rPr>
          <w:rFonts w:ascii="Helvetica" w:hAnsi="Helvetica"/>
          <w:sz w:val="20"/>
        </w:rPr>
        <w:t>dapt to the principles of Domain Driven Design, and patterns like the CQRS, event sourcing and bounded context.</w:t>
      </w:r>
    </w:p>
    <w:p w14:paraId="3C728275" w14:textId="77777777" w:rsidR="001212F0" w:rsidRPr="002B7601" w:rsidRDefault="001212F0" w:rsidP="001212F0">
      <w:pPr>
        <w:pStyle w:val="ListParagraph"/>
        <w:numPr>
          <w:ilvl w:val="0"/>
          <w:numId w:val="11"/>
        </w:numPr>
        <w:jc w:val="both"/>
        <w:rPr>
          <w:rFonts w:ascii="Helvetica" w:hAnsi="Helvetica"/>
          <w:sz w:val="20"/>
        </w:rPr>
      </w:pPr>
      <w:r w:rsidRPr="002B7601">
        <w:rPr>
          <w:rFonts w:ascii="Helvetica" w:hAnsi="Helvetica"/>
          <w:sz w:val="20"/>
        </w:rPr>
        <w:t>Identify the right candidate</w:t>
      </w:r>
      <w:r w:rsidR="00802443" w:rsidRPr="002B7601">
        <w:rPr>
          <w:rFonts w:ascii="Helvetica" w:hAnsi="Helvetica"/>
          <w:sz w:val="20"/>
        </w:rPr>
        <w:t>s to be built as Microservices and move to cloud</w:t>
      </w:r>
    </w:p>
    <w:p w14:paraId="10039886" w14:textId="77777777"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What architecture characteristics are most important?</w:t>
      </w:r>
    </w:p>
    <w:p w14:paraId="74FF143C" w14:textId="77777777"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Can it function as an independent component with</w:t>
      </w:r>
      <w:r w:rsidR="00136215" w:rsidRPr="002B7601">
        <w:rPr>
          <w:rFonts w:ascii="Helvetica" w:hAnsi="Helvetica"/>
          <w:sz w:val="20"/>
        </w:rPr>
        <w:t>in</w:t>
      </w:r>
      <w:r w:rsidRPr="002B7601">
        <w:rPr>
          <w:rFonts w:ascii="Helvetica" w:hAnsi="Helvetica"/>
          <w:sz w:val="20"/>
        </w:rPr>
        <w:t xml:space="preserve"> a bounded context?</w:t>
      </w:r>
    </w:p>
    <w:p w14:paraId="78B82D8A" w14:textId="77777777"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Does that component have direct dependency with other components</w:t>
      </w:r>
      <w:r w:rsidR="00136215" w:rsidRPr="002B7601">
        <w:rPr>
          <w:rFonts w:ascii="Helvetica" w:hAnsi="Helvetica"/>
          <w:sz w:val="20"/>
        </w:rPr>
        <w:t xml:space="preserve"> or do they </w:t>
      </w:r>
      <w:r w:rsidRPr="002B7601">
        <w:rPr>
          <w:rFonts w:ascii="Helvetica" w:hAnsi="Helvetica"/>
          <w:sz w:val="20"/>
        </w:rPr>
        <w:t>share persistence?</w:t>
      </w:r>
    </w:p>
    <w:p w14:paraId="4CB80F21" w14:textId="77777777"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Do these components change frequently?</w:t>
      </w:r>
    </w:p>
    <w:p w14:paraId="4C29328A" w14:textId="77777777" w:rsidR="001212F0" w:rsidRDefault="001212F0" w:rsidP="001212F0">
      <w:pPr>
        <w:pStyle w:val="ListParagraph"/>
        <w:numPr>
          <w:ilvl w:val="1"/>
          <w:numId w:val="11"/>
        </w:numPr>
        <w:jc w:val="both"/>
        <w:rPr>
          <w:rFonts w:ascii="Helvetica" w:hAnsi="Helvetica"/>
          <w:sz w:val="20"/>
        </w:rPr>
      </w:pPr>
      <w:r w:rsidRPr="002B7601">
        <w:rPr>
          <w:rFonts w:ascii="Helvetica" w:hAnsi="Helvetica"/>
          <w:sz w:val="20"/>
        </w:rPr>
        <w:t>I</w:t>
      </w:r>
      <w:r w:rsidR="00136215" w:rsidRPr="002B7601">
        <w:rPr>
          <w:rFonts w:ascii="Helvetica" w:hAnsi="Helvetica"/>
          <w:sz w:val="20"/>
        </w:rPr>
        <w:t>s there a need to scale</w:t>
      </w:r>
      <w:r w:rsidR="00C77DDF">
        <w:rPr>
          <w:rFonts w:ascii="Helvetica" w:hAnsi="Helvetica"/>
          <w:sz w:val="20"/>
        </w:rPr>
        <w:t xml:space="preserve"> and build elasticity for an application?</w:t>
      </w:r>
    </w:p>
    <w:p w14:paraId="6384B1E5" w14:textId="77777777" w:rsidR="001212F0" w:rsidRPr="002B7601" w:rsidRDefault="001212F0" w:rsidP="001212F0">
      <w:pPr>
        <w:pStyle w:val="ListParagraph"/>
        <w:numPr>
          <w:ilvl w:val="1"/>
          <w:numId w:val="11"/>
        </w:numPr>
        <w:jc w:val="both"/>
        <w:rPr>
          <w:rFonts w:ascii="Helvetica" w:hAnsi="Helvetica"/>
          <w:sz w:val="20"/>
        </w:rPr>
      </w:pPr>
      <w:r w:rsidRPr="002B7601">
        <w:rPr>
          <w:rFonts w:ascii="Helvetica" w:hAnsi="Helvetica"/>
          <w:sz w:val="20"/>
        </w:rPr>
        <w:t>What are the primary business drivers?</w:t>
      </w:r>
    </w:p>
    <w:p w14:paraId="74A98F41" w14:textId="77777777" w:rsidR="001C4F33" w:rsidRPr="002B7601" w:rsidRDefault="001C4F33" w:rsidP="001C4F33">
      <w:pPr>
        <w:pStyle w:val="ListParagraph"/>
        <w:numPr>
          <w:ilvl w:val="0"/>
          <w:numId w:val="11"/>
        </w:numPr>
        <w:jc w:val="both"/>
        <w:rPr>
          <w:rFonts w:ascii="Helvetica" w:hAnsi="Helvetica"/>
          <w:sz w:val="20"/>
        </w:rPr>
      </w:pPr>
      <w:r w:rsidRPr="002B7601">
        <w:rPr>
          <w:rFonts w:ascii="Helvetica" w:hAnsi="Helvetica"/>
          <w:sz w:val="20"/>
        </w:rPr>
        <w:t>Assemble a "modern stack" from existing capabilities (cloud first, scale, working software, CI/CD, eliminate existing technical debt)</w:t>
      </w:r>
    </w:p>
    <w:p w14:paraId="27E9B47D" w14:textId="77777777" w:rsidR="001C4F33" w:rsidRPr="002B7601" w:rsidRDefault="001C4F33" w:rsidP="001C4F33">
      <w:pPr>
        <w:pStyle w:val="ListParagraph"/>
        <w:numPr>
          <w:ilvl w:val="0"/>
          <w:numId w:val="11"/>
        </w:numPr>
        <w:jc w:val="both"/>
        <w:rPr>
          <w:rFonts w:ascii="Helvetica" w:hAnsi="Helvetica"/>
          <w:sz w:val="20"/>
        </w:rPr>
      </w:pPr>
      <w:r w:rsidRPr="002B7601">
        <w:rPr>
          <w:rFonts w:ascii="Helvetica" w:hAnsi="Helvetica"/>
          <w:sz w:val="20"/>
        </w:rPr>
        <w:t>Opportunistically modernize existing capabilities and incrementally move to the new stack</w:t>
      </w:r>
    </w:p>
    <w:p w14:paraId="4BBDED43" w14:textId="77777777" w:rsidR="00A1661D" w:rsidRPr="002B7601" w:rsidRDefault="001C4F33" w:rsidP="00AA02D8">
      <w:pPr>
        <w:pStyle w:val="ListParagraph"/>
        <w:numPr>
          <w:ilvl w:val="0"/>
          <w:numId w:val="11"/>
        </w:numPr>
        <w:jc w:val="both"/>
        <w:rPr>
          <w:rFonts w:ascii="Helvetica" w:hAnsi="Helvetica"/>
          <w:sz w:val="20"/>
        </w:rPr>
      </w:pPr>
      <w:r w:rsidRPr="002B7601">
        <w:rPr>
          <w:rFonts w:ascii="Helvetica" w:hAnsi="Helvetica"/>
          <w:sz w:val="20"/>
        </w:rPr>
        <w:t>Build new components</w:t>
      </w:r>
      <w:r w:rsidR="00CC4C1D" w:rsidRPr="002B7601">
        <w:rPr>
          <w:rFonts w:ascii="Helvetica" w:hAnsi="Helvetica"/>
          <w:sz w:val="20"/>
        </w:rPr>
        <w:t xml:space="preserve"> as microservices</w:t>
      </w:r>
      <w:r w:rsidRPr="002B7601">
        <w:rPr>
          <w:rFonts w:ascii="Helvetica" w:hAnsi="Helvetica"/>
          <w:sz w:val="20"/>
        </w:rPr>
        <w:t xml:space="preserve"> for the capabilities that are deemed non-go-forward</w:t>
      </w:r>
      <w:r w:rsidR="00CC4C1D" w:rsidRPr="002B7601">
        <w:rPr>
          <w:rFonts w:ascii="Helvetica" w:hAnsi="Helvetica"/>
          <w:sz w:val="20"/>
        </w:rPr>
        <w:t>, which means c</w:t>
      </w:r>
      <w:r w:rsidR="00AA02D8" w:rsidRPr="002B7601">
        <w:rPr>
          <w:rFonts w:ascii="Helvetica" w:hAnsi="Helvetica"/>
          <w:sz w:val="20"/>
        </w:rPr>
        <w:t xml:space="preserve">ontain existing legacy applications and make changes or enhancements to them only if not possible </w:t>
      </w:r>
      <w:r w:rsidR="00800C3E" w:rsidRPr="002B7601">
        <w:rPr>
          <w:rFonts w:ascii="Helvetica" w:hAnsi="Helvetica"/>
          <w:sz w:val="20"/>
        </w:rPr>
        <w:t>as Microservices</w:t>
      </w:r>
      <w:r w:rsidR="00AA02D8" w:rsidRPr="002B7601">
        <w:rPr>
          <w:rFonts w:ascii="Helvetica" w:hAnsi="Helvetica"/>
          <w:sz w:val="20"/>
        </w:rPr>
        <w:t>.</w:t>
      </w:r>
    </w:p>
    <w:p w14:paraId="5043F29D" w14:textId="77777777" w:rsidR="00720560" w:rsidRPr="002B7601" w:rsidRDefault="00AA02D8" w:rsidP="00AA02D8">
      <w:pPr>
        <w:pStyle w:val="ListParagraph"/>
        <w:numPr>
          <w:ilvl w:val="0"/>
          <w:numId w:val="11"/>
        </w:numPr>
        <w:jc w:val="both"/>
        <w:rPr>
          <w:rFonts w:ascii="Helvetica" w:hAnsi="Helvetica"/>
          <w:sz w:val="20"/>
        </w:rPr>
      </w:pPr>
      <w:r w:rsidRPr="002B7601">
        <w:rPr>
          <w:rFonts w:ascii="Helvetica" w:hAnsi="Helvetica"/>
          <w:sz w:val="20"/>
        </w:rPr>
        <w:t>Expose</w:t>
      </w:r>
      <w:r w:rsidR="00720560" w:rsidRPr="002B7601">
        <w:rPr>
          <w:rFonts w:ascii="Helvetica" w:hAnsi="Helvetica"/>
          <w:sz w:val="20"/>
        </w:rPr>
        <w:t xml:space="preserve"> the right </w:t>
      </w:r>
      <w:r w:rsidRPr="002B7601">
        <w:rPr>
          <w:rFonts w:ascii="Helvetica" w:hAnsi="Helvetica"/>
          <w:sz w:val="20"/>
        </w:rPr>
        <w:t xml:space="preserve">grained APIs as products and independent of </w:t>
      </w:r>
      <w:r w:rsidR="00720560" w:rsidRPr="002B7601">
        <w:rPr>
          <w:rFonts w:ascii="Helvetica" w:hAnsi="Helvetica"/>
          <w:sz w:val="20"/>
        </w:rPr>
        <w:t>consumers’ implementations</w:t>
      </w:r>
      <w:r w:rsidRPr="002B7601">
        <w:rPr>
          <w:rFonts w:ascii="Helvetica" w:hAnsi="Helvetica"/>
          <w:sz w:val="20"/>
        </w:rPr>
        <w:t xml:space="preserve"> or in other words build them generic and self</w:t>
      </w:r>
      <w:r w:rsidR="00720560" w:rsidRPr="002B7601">
        <w:rPr>
          <w:rFonts w:ascii="Helvetica" w:hAnsi="Helvetica"/>
          <w:sz w:val="20"/>
        </w:rPr>
        <w:t>-contained to the extent possible.</w:t>
      </w:r>
    </w:p>
    <w:p w14:paraId="59BF519E" w14:textId="77777777" w:rsidR="003E72DF" w:rsidRPr="002B7601" w:rsidRDefault="003E72DF" w:rsidP="003E72DF">
      <w:pPr>
        <w:pStyle w:val="ListParagraph"/>
        <w:numPr>
          <w:ilvl w:val="1"/>
          <w:numId w:val="11"/>
        </w:numPr>
        <w:jc w:val="both"/>
        <w:rPr>
          <w:rFonts w:ascii="Helvetica" w:hAnsi="Helvetica"/>
          <w:sz w:val="20"/>
        </w:rPr>
      </w:pPr>
      <w:r w:rsidRPr="002B7601">
        <w:rPr>
          <w:rFonts w:ascii="Helvetica" w:hAnsi="Helvetica"/>
          <w:sz w:val="20"/>
        </w:rPr>
        <w:t>Start with more coarse-grained and then split it further if needed.</w:t>
      </w:r>
    </w:p>
    <w:p w14:paraId="1BAAF969" w14:textId="77777777" w:rsidR="00AA02D8" w:rsidRPr="002B7601" w:rsidRDefault="00720560" w:rsidP="00AA02D8">
      <w:pPr>
        <w:pStyle w:val="ListParagraph"/>
        <w:numPr>
          <w:ilvl w:val="0"/>
          <w:numId w:val="11"/>
        </w:numPr>
        <w:jc w:val="both"/>
        <w:rPr>
          <w:rFonts w:ascii="Helvetica" w:hAnsi="Helvetica"/>
          <w:sz w:val="20"/>
        </w:rPr>
      </w:pPr>
      <w:r w:rsidRPr="002B7601">
        <w:rPr>
          <w:rFonts w:ascii="Helvetica" w:hAnsi="Helvetica"/>
          <w:sz w:val="20"/>
        </w:rPr>
        <w:t xml:space="preserve">Reuse existing services if they already meet performance SLAs and are </w:t>
      </w:r>
      <w:r w:rsidR="001810A6" w:rsidRPr="002B7601">
        <w:rPr>
          <w:rFonts w:ascii="Helvetica" w:hAnsi="Helvetica"/>
          <w:sz w:val="20"/>
        </w:rPr>
        <w:t xml:space="preserve">already </w:t>
      </w:r>
      <w:r w:rsidRPr="002B7601">
        <w:rPr>
          <w:rFonts w:ascii="Helvetica" w:hAnsi="Helvetica"/>
          <w:sz w:val="20"/>
        </w:rPr>
        <w:t>right grained; wrap them as REST APIs if needed, use REST for all new services.</w:t>
      </w:r>
    </w:p>
    <w:p w14:paraId="092EF0EA" w14:textId="77777777" w:rsidR="00E673B0" w:rsidRPr="002B7601" w:rsidRDefault="00E673B0" w:rsidP="00E673B0">
      <w:pPr>
        <w:pStyle w:val="ListParagraph"/>
        <w:numPr>
          <w:ilvl w:val="0"/>
          <w:numId w:val="11"/>
        </w:numPr>
        <w:jc w:val="both"/>
        <w:rPr>
          <w:rFonts w:ascii="Helvetica" w:hAnsi="Helvetica"/>
          <w:sz w:val="20"/>
        </w:rPr>
      </w:pPr>
      <w:r w:rsidRPr="002B7601">
        <w:rPr>
          <w:rFonts w:ascii="Helvetica" w:hAnsi="Helvetica"/>
          <w:sz w:val="20"/>
        </w:rPr>
        <w:t xml:space="preserve">Microservices are not an alternate to SOA, continue investing in SOA and build upon it. Which means continue to build on the SOA patterns and encourage the culture of externalizing and reuse within the enterprise. </w:t>
      </w:r>
    </w:p>
    <w:p w14:paraId="68DCE439" w14:textId="77777777" w:rsidR="00AA02D8" w:rsidRPr="002B7601" w:rsidRDefault="00AA02D8" w:rsidP="00AA02D8">
      <w:pPr>
        <w:pStyle w:val="ListParagraph"/>
        <w:numPr>
          <w:ilvl w:val="1"/>
          <w:numId w:val="11"/>
        </w:numPr>
        <w:jc w:val="both"/>
        <w:rPr>
          <w:rFonts w:ascii="Helvetica" w:hAnsi="Helvetica"/>
          <w:sz w:val="20"/>
        </w:rPr>
      </w:pPr>
      <w:r w:rsidRPr="002B7601">
        <w:rPr>
          <w:rFonts w:ascii="Helvetica" w:hAnsi="Helvetica"/>
          <w:sz w:val="20"/>
        </w:rPr>
        <w:t>Examples of rules and rating components which can be externalized and built as microservices.</w:t>
      </w:r>
    </w:p>
    <w:p w14:paraId="7D2C46C7" w14:textId="77777777" w:rsidR="00720560" w:rsidRPr="002B7601" w:rsidRDefault="00720560" w:rsidP="00720560">
      <w:pPr>
        <w:pStyle w:val="ListParagraph"/>
        <w:numPr>
          <w:ilvl w:val="0"/>
          <w:numId w:val="11"/>
        </w:numPr>
        <w:jc w:val="both"/>
        <w:rPr>
          <w:rFonts w:ascii="Helvetica" w:hAnsi="Helvetica"/>
          <w:sz w:val="20"/>
        </w:rPr>
      </w:pPr>
      <w:r w:rsidRPr="002B7601">
        <w:rPr>
          <w:rFonts w:ascii="Helvetica" w:hAnsi="Helvetica"/>
          <w:sz w:val="20"/>
        </w:rPr>
        <w:t>Components which are dependent on external data feeds and requires critical processing should be treated asynchronously like batches, also move to cloud as that will help with elasticity.</w:t>
      </w:r>
    </w:p>
    <w:p w14:paraId="26A44BF6" w14:textId="77777777" w:rsidR="00720560" w:rsidRPr="002B7601" w:rsidRDefault="00720560" w:rsidP="00720560">
      <w:pPr>
        <w:pStyle w:val="PlainText"/>
        <w:numPr>
          <w:ilvl w:val="0"/>
          <w:numId w:val="11"/>
        </w:numPr>
        <w:rPr>
          <w:rFonts w:ascii="Helvetica" w:eastAsiaTheme="minorEastAsia" w:hAnsi="Helvetica"/>
          <w:szCs w:val="24"/>
        </w:rPr>
      </w:pPr>
      <w:r w:rsidRPr="002B7601">
        <w:rPr>
          <w:rFonts w:ascii="Helvetica" w:eastAsiaTheme="minorEastAsia" w:hAnsi="Helvetica"/>
          <w:szCs w:val="24"/>
        </w:rPr>
        <w:t xml:space="preserve">Design you applications and Microservices independent of any native cloud platform following the 12 factor app principles- this will help </w:t>
      </w:r>
      <w:r w:rsidR="00800C3E" w:rsidRPr="002B7601">
        <w:rPr>
          <w:rFonts w:ascii="Helvetica" w:eastAsiaTheme="minorEastAsia" w:hAnsi="Helvetica"/>
          <w:szCs w:val="24"/>
        </w:rPr>
        <w:t xml:space="preserve">migrate to cloud and also </w:t>
      </w:r>
      <w:r w:rsidRPr="002B7601">
        <w:rPr>
          <w:rFonts w:ascii="Helvetica" w:eastAsiaTheme="minorEastAsia" w:hAnsi="Helvetica"/>
          <w:szCs w:val="24"/>
        </w:rPr>
        <w:t>reduce vendor locking from a cloud perspective.</w:t>
      </w:r>
    </w:p>
    <w:p w14:paraId="0802E607" w14:textId="77777777" w:rsidR="003E72DF" w:rsidRPr="002B7601" w:rsidRDefault="00720560" w:rsidP="00720560">
      <w:pPr>
        <w:pStyle w:val="ListParagraph"/>
        <w:numPr>
          <w:ilvl w:val="0"/>
          <w:numId w:val="11"/>
        </w:numPr>
        <w:jc w:val="both"/>
        <w:rPr>
          <w:rFonts w:ascii="Helvetica" w:hAnsi="Helvetica"/>
          <w:sz w:val="20"/>
        </w:rPr>
      </w:pPr>
      <w:r w:rsidRPr="002B7601">
        <w:rPr>
          <w:rFonts w:ascii="Helvetica" w:hAnsi="Helvetica"/>
          <w:sz w:val="20"/>
        </w:rPr>
        <w:t>Initiatives like ODS</w:t>
      </w:r>
      <w:r w:rsidR="003E72DF" w:rsidRPr="002B7601">
        <w:rPr>
          <w:rFonts w:ascii="Helvetica" w:hAnsi="Helvetica"/>
          <w:sz w:val="20"/>
        </w:rPr>
        <w:t xml:space="preserve">, </w:t>
      </w:r>
      <w:r w:rsidRPr="002B7601">
        <w:rPr>
          <w:rFonts w:ascii="Helvetica" w:hAnsi="Helvetica"/>
          <w:sz w:val="20"/>
        </w:rPr>
        <w:t>MBM</w:t>
      </w:r>
      <w:r w:rsidR="003E72DF" w:rsidRPr="002B7601">
        <w:rPr>
          <w:rFonts w:ascii="Helvetica" w:hAnsi="Helvetica"/>
          <w:sz w:val="20"/>
        </w:rPr>
        <w:t xml:space="preserve"> and RDM</w:t>
      </w:r>
      <w:r w:rsidRPr="002B7601">
        <w:rPr>
          <w:rFonts w:ascii="Helvetica" w:hAnsi="Helvetica"/>
          <w:sz w:val="20"/>
        </w:rPr>
        <w:t xml:space="preserve"> should continue, if implemented </w:t>
      </w:r>
      <w:r w:rsidR="003E72DF" w:rsidRPr="002B7601">
        <w:rPr>
          <w:rFonts w:ascii="Helvetica" w:hAnsi="Helvetica"/>
          <w:sz w:val="20"/>
        </w:rPr>
        <w:t>on a</w:t>
      </w:r>
      <w:r w:rsidRPr="002B7601">
        <w:rPr>
          <w:rFonts w:ascii="Helvetica" w:hAnsi="Helvetica"/>
          <w:sz w:val="20"/>
        </w:rPr>
        <w:t xml:space="preserve"> RDBMS </w:t>
      </w:r>
      <w:r w:rsidR="00800C3E" w:rsidRPr="002B7601">
        <w:rPr>
          <w:rFonts w:ascii="Helvetica" w:hAnsi="Helvetica"/>
          <w:sz w:val="20"/>
        </w:rPr>
        <w:t xml:space="preserve">database, </w:t>
      </w:r>
      <w:r w:rsidR="003E72DF" w:rsidRPr="002B7601">
        <w:rPr>
          <w:rFonts w:ascii="Helvetica" w:hAnsi="Helvetica"/>
          <w:sz w:val="20"/>
        </w:rPr>
        <w:t xml:space="preserve">layer them with the likes of a MongoDB </w:t>
      </w:r>
      <w:r w:rsidR="00C77DDF">
        <w:rPr>
          <w:rFonts w:ascii="Helvetica" w:hAnsi="Helvetica"/>
          <w:sz w:val="20"/>
        </w:rPr>
        <w:t xml:space="preserve">or any other NoSQL DB </w:t>
      </w:r>
      <w:r w:rsidRPr="002B7601">
        <w:rPr>
          <w:rFonts w:ascii="Helvetica" w:hAnsi="Helvetica"/>
          <w:sz w:val="20"/>
        </w:rPr>
        <w:t xml:space="preserve">for faster queries </w:t>
      </w:r>
      <w:r w:rsidR="003E72DF" w:rsidRPr="002B7601">
        <w:rPr>
          <w:rFonts w:ascii="Helvetica" w:hAnsi="Helvetica"/>
          <w:sz w:val="20"/>
        </w:rPr>
        <w:t>by flattening the</w:t>
      </w:r>
      <w:r w:rsidRPr="002B7601">
        <w:rPr>
          <w:rFonts w:ascii="Helvetica" w:hAnsi="Helvetica"/>
          <w:sz w:val="20"/>
        </w:rPr>
        <w:t xml:space="preserve"> data </w:t>
      </w:r>
    </w:p>
    <w:p w14:paraId="723F3CDB" w14:textId="77777777" w:rsidR="00720560" w:rsidRPr="002B7601" w:rsidRDefault="00720560" w:rsidP="003E72DF">
      <w:pPr>
        <w:pStyle w:val="ListParagraph"/>
        <w:numPr>
          <w:ilvl w:val="1"/>
          <w:numId w:val="11"/>
        </w:numPr>
        <w:jc w:val="both"/>
        <w:rPr>
          <w:rFonts w:ascii="Helvetica" w:hAnsi="Helvetica"/>
          <w:sz w:val="20"/>
        </w:rPr>
      </w:pPr>
      <w:r w:rsidRPr="002B7601">
        <w:rPr>
          <w:rFonts w:ascii="Helvetica" w:hAnsi="Helvetica"/>
          <w:sz w:val="20"/>
        </w:rPr>
        <w:t>but</w:t>
      </w:r>
      <w:r w:rsidR="003E72DF" w:rsidRPr="002B7601">
        <w:rPr>
          <w:rFonts w:ascii="Helvetica" w:hAnsi="Helvetica"/>
          <w:sz w:val="20"/>
        </w:rPr>
        <w:t xml:space="preserve"> balance between data availability and too many </w:t>
      </w:r>
      <w:r w:rsidRPr="002B7601">
        <w:rPr>
          <w:rFonts w:ascii="Helvetica" w:hAnsi="Helvetica"/>
          <w:sz w:val="20"/>
        </w:rPr>
        <w:t xml:space="preserve">data migration </w:t>
      </w:r>
      <w:r w:rsidR="00800C3E" w:rsidRPr="002B7601">
        <w:rPr>
          <w:rFonts w:ascii="Helvetica" w:hAnsi="Helvetica"/>
          <w:sz w:val="20"/>
        </w:rPr>
        <w:t>between systems and databases</w:t>
      </w:r>
    </w:p>
    <w:p w14:paraId="7F0EA51A" w14:textId="77777777" w:rsidR="003E72DF" w:rsidRPr="002B7601" w:rsidRDefault="003E72DF" w:rsidP="00800C3E">
      <w:pPr>
        <w:pStyle w:val="ListParagraph"/>
        <w:numPr>
          <w:ilvl w:val="1"/>
          <w:numId w:val="11"/>
        </w:numPr>
        <w:jc w:val="both"/>
        <w:rPr>
          <w:rFonts w:ascii="Helvetica" w:hAnsi="Helvetica"/>
          <w:sz w:val="20"/>
        </w:rPr>
      </w:pPr>
      <w:proofErr w:type="gramStart"/>
      <w:r w:rsidRPr="002B7601">
        <w:rPr>
          <w:rFonts w:ascii="Helvetica" w:hAnsi="Helvetica"/>
          <w:sz w:val="20"/>
        </w:rPr>
        <w:t>data</w:t>
      </w:r>
      <w:proofErr w:type="gramEnd"/>
      <w:r w:rsidRPr="002B7601">
        <w:rPr>
          <w:rFonts w:ascii="Helvetica" w:hAnsi="Helvetica"/>
          <w:sz w:val="20"/>
        </w:rPr>
        <w:t xml:space="preserve"> migrations are error prone and complex and will become more complex over time.</w:t>
      </w:r>
    </w:p>
    <w:p w14:paraId="6FE0C6E9" w14:textId="77777777" w:rsidR="00800C3E" w:rsidRPr="002B7601" w:rsidRDefault="00800C3E" w:rsidP="00800C3E">
      <w:pPr>
        <w:pStyle w:val="ListParagraph"/>
        <w:numPr>
          <w:ilvl w:val="1"/>
          <w:numId w:val="11"/>
        </w:numPr>
        <w:jc w:val="both"/>
        <w:rPr>
          <w:rFonts w:ascii="Helvetica" w:hAnsi="Helvetica"/>
          <w:sz w:val="20"/>
        </w:rPr>
      </w:pPr>
      <w:r w:rsidRPr="002B7601">
        <w:rPr>
          <w:rFonts w:ascii="Helvetica" w:hAnsi="Helvetica"/>
          <w:sz w:val="20"/>
        </w:rPr>
        <w:t>treat data as a corporate and not an application asset</w:t>
      </w:r>
    </w:p>
    <w:p w14:paraId="1D3BCB36" w14:textId="77777777" w:rsidR="001C4F33" w:rsidRPr="002B7601" w:rsidRDefault="001C4F33" w:rsidP="001C4F33">
      <w:pPr>
        <w:jc w:val="both"/>
        <w:rPr>
          <w:rFonts w:ascii="Helvetica" w:hAnsi="Helvetica"/>
          <w:sz w:val="20"/>
        </w:rPr>
      </w:pPr>
    </w:p>
    <w:p w14:paraId="19EFA61E" w14:textId="77777777" w:rsidR="008E2566" w:rsidRPr="002B7601" w:rsidRDefault="00800C3E" w:rsidP="00D7775D">
      <w:pPr>
        <w:jc w:val="both"/>
        <w:rPr>
          <w:rFonts w:ascii="Helvetica" w:hAnsi="Helvetica"/>
          <w:sz w:val="20"/>
        </w:rPr>
      </w:pPr>
      <w:r w:rsidRPr="002B7601">
        <w:rPr>
          <w:rFonts w:ascii="Helvetica" w:hAnsi="Helvetica"/>
          <w:sz w:val="20"/>
        </w:rPr>
        <w:t>S</w:t>
      </w:r>
      <w:r w:rsidR="002C110A" w:rsidRPr="002B7601">
        <w:rPr>
          <w:rFonts w:ascii="Helvetica" w:hAnsi="Helvetica"/>
          <w:sz w:val="20"/>
        </w:rPr>
        <w:t xml:space="preserve">ome of the ready candidates to be moved </w:t>
      </w:r>
      <w:r w:rsidRPr="002B7601">
        <w:rPr>
          <w:rFonts w:ascii="Helvetica" w:hAnsi="Helvetica"/>
          <w:sz w:val="20"/>
        </w:rPr>
        <w:t>to microservices</w:t>
      </w:r>
      <w:r w:rsidR="002C110A" w:rsidRPr="002B7601">
        <w:rPr>
          <w:rFonts w:ascii="Helvetica" w:hAnsi="Helvetica"/>
          <w:sz w:val="20"/>
        </w:rPr>
        <w:t xml:space="preserve"> based architecture</w:t>
      </w:r>
      <w:r w:rsidR="0065507B">
        <w:rPr>
          <w:rFonts w:ascii="Helvetica" w:hAnsi="Helvetica"/>
          <w:sz w:val="20"/>
        </w:rPr>
        <w:t xml:space="preserve"> as seen in the industry are</w:t>
      </w:r>
    </w:p>
    <w:p w14:paraId="19C49C06" w14:textId="77777777" w:rsidR="00AA02D8"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p</w:t>
      </w:r>
      <w:r w:rsidR="004105D9" w:rsidRPr="002B7601">
        <w:rPr>
          <w:rFonts w:ascii="Helvetica" w:hAnsi="Helvetica"/>
          <w:sz w:val="20"/>
        </w:rPr>
        <w:t xml:space="preserve">remium generation </w:t>
      </w:r>
      <w:r w:rsidR="00941D0C" w:rsidRPr="002B7601">
        <w:rPr>
          <w:rFonts w:ascii="Helvetica" w:hAnsi="Helvetica"/>
          <w:sz w:val="20"/>
        </w:rPr>
        <w:t>or r</w:t>
      </w:r>
      <w:r w:rsidR="00AA02D8" w:rsidRPr="002B7601">
        <w:rPr>
          <w:rFonts w:ascii="Helvetica" w:hAnsi="Helvetica"/>
          <w:sz w:val="20"/>
        </w:rPr>
        <w:t>ating services</w:t>
      </w:r>
    </w:p>
    <w:p w14:paraId="26A264D4" w14:textId="77777777" w:rsidR="00AA02D8" w:rsidRPr="002B7601" w:rsidRDefault="00941D0C" w:rsidP="002C110A">
      <w:pPr>
        <w:pStyle w:val="ListParagraph"/>
        <w:numPr>
          <w:ilvl w:val="0"/>
          <w:numId w:val="11"/>
        </w:numPr>
        <w:jc w:val="both"/>
        <w:rPr>
          <w:rFonts w:ascii="Helvetica" w:hAnsi="Helvetica"/>
          <w:sz w:val="20"/>
        </w:rPr>
      </w:pPr>
      <w:r w:rsidRPr="002B7601">
        <w:rPr>
          <w:rFonts w:ascii="Helvetica" w:hAnsi="Helvetica"/>
          <w:sz w:val="20"/>
        </w:rPr>
        <w:t>FNOL and APIs for claims status</w:t>
      </w:r>
    </w:p>
    <w:p w14:paraId="3F02D9E7" w14:textId="77777777" w:rsidR="00873D39"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p</w:t>
      </w:r>
      <w:r w:rsidR="00AA02D8" w:rsidRPr="002B7601">
        <w:rPr>
          <w:rFonts w:ascii="Helvetica" w:hAnsi="Helvetica"/>
          <w:sz w:val="20"/>
        </w:rPr>
        <w:t>roduct</w:t>
      </w:r>
      <w:r w:rsidR="00873D39" w:rsidRPr="002B7601">
        <w:rPr>
          <w:rFonts w:ascii="Helvetica" w:hAnsi="Helvetica"/>
          <w:sz w:val="20"/>
        </w:rPr>
        <w:t xml:space="preserve"> engines</w:t>
      </w:r>
    </w:p>
    <w:p w14:paraId="6B6E584B" w14:textId="77777777" w:rsidR="00AA02D8"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t>r</w:t>
      </w:r>
      <w:r w:rsidR="00873D39" w:rsidRPr="002B7601">
        <w:rPr>
          <w:rFonts w:ascii="Helvetica" w:hAnsi="Helvetica"/>
          <w:sz w:val="20"/>
        </w:rPr>
        <w:t>ule based services for rating, new business or underwriting</w:t>
      </w:r>
    </w:p>
    <w:p w14:paraId="033E2C3C" w14:textId="77777777" w:rsidR="00D90FDF" w:rsidRPr="002B7601" w:rsidRDefault="00800C3E" w:rsidP="002C110A">
      <w:pPr>
        <w:pStyle w:val="ListParagraph"/>
        <w:numPr>
          <w:ilvl w:val="0"/>
          <w:numId w:val="11"/>
        </w:numPr>
        <w:jc w:val="both"/>
        <w:rPr>
          <w:rFonts w:ascii="Helvetica" w:hAnsi="Helvetica"/>
          <w:sz w:val="20"/>
        </w:rPr>
      </w:pPr>
      <w:r w:rsidRPr="002B7601">
        <w:rPr>
          <w:rFonts w:ascii="Helvetica" w:hAnsi="Helvetica"/>
          <w:sz w:val="20"/>
        </w:rPr>
        <w:lastRenderedPageBreak/>
        <w:t>o</w:t>
      </w:r>
      <w:r w:rsidR="00AA02D8" w:rsidRPr="002B7601">
        <w:rPr>
          <w:rFonts w:ascii="Helvetica" w:hAnsi="Helvetica"/>
          <w:sz w:val="20"/>
        </w:rPr>
        <w:t xml:space="preserve">r for that matter the whole Quote </w:t>
      </w:r>
      <w:r w:rsidR="004105D9" w:rsidRPr="002B7601">
        <w:rPr>
          <w:rFonts w:ascii="Helvetica" w:hAnsi="Helvetica"/>
          <w:sz w:val="20"/>
        </w:rPr>
        <w:t>or</w:t>
      </w:r>
      <w:r w:rsidR="00AA02D8" w:rsidRPr="002B7601">
        <w:rPr>
          <w:rFonts w:ascii="Helvetica" w:hAnsi="Helvetica"/>
          <w:sz w:val="20"/>
        </w:rPr>
        <w:t xml:space="preserve"> New Business component</w:t>
      </w:r>
    </w:p>
    <w:p w14:paraId="0333BE5C" w14:textId="77777777" w:rsidR="00CA169C" w:rsidRPr="002B7601" w:rsidRDefault="00CA169C" w:rsidP="002C110A">
      <w:pPr>
        <w:pStyle w:val="ListParagraph"/>
        <w:numPr>
          <w:ilvl w:val="0"/>
          <w:numId w:val="11"/>
        </w:numPr>
        <w:jc w:val="both"/>
        <w:rPr>
          <w:rFonts w:ascii="Helvetica" w:hAnsi="Helvetica"/>
          <w:sz w:val="20"/>
        </w:rPr>
      </w:pPr>
      <w:r w:rsidRPr="002B7601">
        <w:rPr>
          <w:rFonts w:ascii="Helvetica" w:hAnsi="Helvetica"/>
          <w:sz w:val="20"/>
        </w:rPr>
        <w:t>account management</w:t>
      </w:r>
    </w:p>
    <w:p w14:paraId="731A8A9D" w14:textId="77777777" w:rsidR="00800C3E" w:rsidRDefault="00800C3E" w:rsidP="00800C3E">
      <w:pPr>
        <w:jc w:val="both"/>
        <w:rPr>
          <w:rFonts w:ascii="Helvetica" w:hAnsi="Helvetica"/>
        </w:rPr>
      </w:pPr>
    </w:p>
    <w:p w14:paraId="5C44ACE7" w14:textId="77777777" w:rsidR="00963912" w:rsidRDefault="00963912" w:rsidP="00963912">
      <w:pPr>
        <w:rPr>
          <w:rFonts w:ascii="Helvetica" w:hAnsi="Helvetica"/>
          <w:b/>
          <w:color w:val="17365D" w:themeColor="text2" w:themeShade="BF"/>
          <w:sz w:val="28"/>
        </w:rPr>
      </w:pPr>
      <w:r>
        <w:rPr>
          <w:rFonts w:ascii="Helvetica" w:hAnsi="Helvetica"/>
          <w:b/>
          <w:color w:val="17365D" w:themeColor="text2" w:themeShade="BF"/>
          <w:sz w:val="28"/>
        </w:rPr>
        <w:t>Summary</w:t>
      </w:r>
    </w:p>
    <w:p w14:paraId="51AA06A3" w14:textId="77777777" w:rsidR="00454F6D" w:rsidRDefault="00454F6D" w:rsidP="00517152">
      <w:pPr>
        <w:jc w:val="both"/>
        <w:rPr>
          <w:rFonts w:ascii="Helvetica" w:hAnsi="Helvetica"/>
          <w:sz w:val="20"/>
        </w:rPr>
      </w:pPr>
    </w:p>
    <w:p w14:paraId="02CD8A90" w14:textId="77777777" w:rsidR="00454F6D" w:rsidRPr="00764839" w:rsidRDefault="00454F6D" w:rsidP="00454F6D">
      <w:pPr>
        <w:jc w:val="both"/>
        <w:rPr>
          <w:rFonts w:ascii="Helvetica" w:hAnsi="Helvetica"/>
          <w:sz w:val="20"/>
        </w:rPr>
      </w:pPr>
      <w:r>
        <w:rPr>
          <w:rFonts w:ascii="Helvetica" w:hAnsi="Helvetica"/>
          <w:sz w:val="20"/>
        </w:rPr>
        <w:t xml:space="preserve">In order to overcome some of the key impediments, </w:t>
      </w:r>
      <w:r w:rsidRPr="00764839">
        <w:rPr>
          <w:rFonts w:ascii="Helvetica" w:hAnsi="Helvetica"/>
          <w:sz w:val="20"/>
        </w:rPr>
        <w:t>it is important to start small and experiment, instead of going with a mindset of breaking a monolith to smaller apps, identify the right candidate which are self-contained and migrate progressively.</w:t>
      </w:r>
    </w:p>
    <w:p w14:paraId="224966A5" w14:textId="77777777" w:rsidR="00454F6D" w:rsidRDefault="00454F6D" w:rsidP="00517152">
      <w:pPr>
        <w:jc w:val="both"/>
        <w:rPr>
          <w:rFonts w:ascii="Helvetica" w:hAnsi="Helvetica"/>
          <w:sz w:val="20"/>
        </w:rPr>
      </w:pPr>
    </w:p>
    <w:p w14:paraId="74F3817C" w14:textId="77777777" w:rsidR="00517152" w:rsidRPr="00764839" w:rsidRDefault="00143089" w:rsidP="00517152">
      <w:pPr>
        <w:jc w:val="both"/>
        <w:rPr>
          <w:rFonts w:ascii="Helvetica" w:hAnsi="Helvetica"/>
          <w:sz w:val="20"/>
        </w:rPr>
      </w:pPr>
      <w:r>
        <w:rPr>
          <w:rFonts w:ascii="Helvetica" w:hAnsi="Helvetica"/>
          <w:sz w:val="20"/>
        </w:rPr>
        <w:t>Understand</w:t>
      </w:r>
      <w:r w:rsidR="00454F6D">
        <w:rPr>
          <w:rFonts w:ascii="Helvetica" w:hAnsi="Helvetica"/>
          <w:sz w:val="20"/>
        </w:rPr>
        <w:t xml:space="preserve"> and take into consideration the common pitfalls and antipatterns that may arise due to implementation of new patterns like Microservices.</w:t>
      </w:r>
    </w:p>
    <w:p w14:paraId="3CBB7612" w14:textId="77777777" w:rsidR="00517152" w:rsidRPr="00764839" w:rsidRDefault="00517152" w:rsidP="00800C3E">
      <w:pPr>
        <w:jc w:val="both"/>
        <w:rPr>
          <w:rFonts w:ascii="Helvetica" w:hAnsi="Helvetica"/>
          <w:sz w:val="20"/>
        </w:rPr>
      </w:pPr>
    </w:p>
    <w:p w14:paraId="7EAD6C79" w14:textId="77777777" w:rsidR="00FC17A6" w:rsidRPr="00800C3E" w:rsidRDefault="008C0CAA" w:rsidP="00800C3E">
      <w:pPr>
        <w:jc w:val="both"/>
        <w:rPr>
          <w:rFonts w:ascii="Helvetica" w:hAnsi="Helvetica"/>
        </w:rPr>
      </w:pPr>
      <w:r w:rsidRPr="00764839">
        <w:rPr>
          <w:rFonts w:ascii="Helvetica" w:hAnsi="Helvetica"/>
          <w:sz w:val="20"/>
        </w:rPr>
        <w:t xml:space="preserve">An overarching enterprise strategy and vison supported by architecture guidelines and principles towards microservices based architecture, APIs and data centricity is essential. </w:t>
      </w:r>
      <w:r w:rsidR="0086262A">
        <w:rPr>
          <w:rFonts w:ascii="Helvetica" w:hAnsi="Helvetica"/>
          <w:sz w:val="20"/>
        </w:rPr>
        <w:t xml:space="preserve">It </w:t>
      </w:r>
      <w:r w:rsidRPr="00764839">
        <w:rPr>
          <w:rFonts w:ascii="Helvetica" w:hAnsi="Helvetica"/>
          <w:sz w:val="20"/>
        </w:rPr>
        <w:t xml:space="preserve">is also important to </w:t>
      </w:r>
      <w:r w:rsidR="00D61E81" w:rsidRPr="00764839">
        <w:rPr>
          <w:rFonts w:ascii="Helvetica" w:hAnsi="Helvetica"/>
          <w:sz w:val="20"/>
        </w:rPr>
        <w:t>welcome</w:t>
      </w:r>
      <w:r w:rsidRPr="00764839">
        <w:rPr>
          <w:rFonts w:ascii="Helvetica" w:hAnsi="Helvetica"/>
          <w:sz w:val="20"/>
        </w:rPr>
        <w:t xml:space="preserve"> the right level of changes to be more agile </w:t>
      </w:r>
      <w:r w:rsidR="00E261FB">
        <w:rPr>
          <w:rFonts w:ascii="Helvetica" w:hAnsi="Helvetica"/>
          <w:sz w:val="20"/>
        </w:rPr>
        <w:t>in order to</w:t>
      </w:r>
      <w:r w:rsidRPr="00764839">
        <w:rPr>
          <w:rFonts w:ascii="Helvetica" w:hAnsi="Helvetica"/>
          <w:sz w:val="20"/>
        </w:rPr>
        <w:t xml:space="preserve"> reduce the size of the failures. </w:t>
      </w:r>
    </w:p>
    <w:sectPr w:rsidR="00FC17A6" w:rsidRPr="00800C3E" w:rsidSect="007176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2BC55" w14:textId="77777777" w:rsidR="008F170B" w:rsidRDefault="008F170B" w:rsidP="002113CC">
      <w:r>
        <w:separator/>
      </w:r>
    </w:p>
  </w:endnote>
  <w:endnote w:type="continuationSeparator" w:id="0">
    <w:p w14:paraId="68D8DB07" w14:textId="77777777" w:rsidR="008F170B" w:rsidRDefault="008F170B"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FD447" w14:textId="77777777" w:rsidR="008F170B" w:rsidRDefault="008F170B" w:rsidP="002113CC">
      <w:r>
        <w:separator/>
      </w:r>
    </w:p>
  </w:footnote>
  <w:footnote w:type="continuationSeparator" w:id="0">
    <w:p w14:paraId="176EF172" w14:textId="77777777" w:rsidR="008F170B" w:rsidRDefault="008F170B" w:rsidP="002113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75pt;height:9.3pt" o:bullet="t">
        <v:imagedata r:id="rId1" o:title="BD21300_"/>
      </v:shape>
    </w:pict>
  </w:numPicBullet>
  <w:numPicBullet w:numPicBulletId="1">
    <w:pict>
      <v:shape id="_x0000_i1035" type="#_x0000_t75" style="width:192.5pt;height:192.5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B0B2E"/>
    <w:multiLevelType w:val="hybridMultilevel"/>
    <w:tmpl w:val="0E424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985EAA"/>
    <w:multiLevelType w:val="hybridMultilevel"/>
    <w:tmpl w:val="F62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73E15"/>
    <w:multiLevelType w:val="hybridMultilevel"/>
    <w:tmpl w:val="E44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5"/>
  </w:num>
  <w:num w:numId="4">
    <w:abstractNumId w:val="2"/>
  </w:num>
  <w:num w:numId="5">
    <w:abstractNumId w:val="28"/>
  </w:num>
  <w:num w:numId="6">
    <w:abstractNumId w:val="1"/>
  </w:num>
  <w:num w:numId="7">
    <w:abstractNumId w:val="20"/>
  </w:num>
  <w:num w:numId="8">
    <w:abstractNumId w:val="23"/>
  </w:num>
  <w:num w:numId="9">
    <w:abstractNumId w:val="18"/>
  </w:num>
  <w:num w:numId="10">
    <w:abstractNumId w:val="30"/>
  </w:num>
  <w:num w:numId="11">
    <w:abstractNumId w:val="0"/>
  </w:num>
  <w:num w:numId="12">
    <w:abstractNumId w:val="21"/>
  </w:num>
  <w:num w:numId="13">
    <w:abstractNumId w:val="12"/>
  </w:num>
  <w:num w:numId="14">
    <w:abstractNumId w:val="22"/>
  </w:num>
  <w:num w:numId="15">
    <w:abstractNumId w:val="17"/>
  </w:num>
  <w:num w:numId="16">
    <w:abstractNumId w:val="29"/>
  </w:num>
  <w:num w:numId="17">
    <w:abstractNumId w:val="13"/>
  </w:num>
  <w:num w:numId="18">
    <w:abstractNumId w:val="9"/>
  </w:num>
  <w:num w:numId="19">
    <w:abstractNumId w:val="14"/>
  </w:num>
  <w:num w:numId="20">
    <w:abstractNumId w:val="24"/>
  </w:num>
  <w:num w:numId="21">
    <w:abstractNumId w:val="8"/>
  </w:num>
  <w:num w:numId="22">
    <w:abstractNumId w:val="25"/>
  </w:num>
  <w:num w:numId="23">
    <w:abstractNumId w:val="4"/>
  </w:num>
  <w:num w:numId="24">
    <w:abstractNumId w:val="6"/>
  </w:num>
  <w:num w:numId="25">
    <w:abstractNumId w:val="26"/>
  </w:num>
  <w:num w:numId="26">
    <w:abstractNumId w:val="27"/>
  </w:num>
  <w:num w:numId="27">
    <w:abstractNumId w:val="11"/>
  </w:num>
  <w:num w:numId="28">
    <w:abstractNumId w:val="5"/>
  </w:num>
  <w:num w:numId="29">
    <w:abstractNumId w:val="7"/>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24FBA"/>
    <w:rsid w:val="00026094"/>
    <w:rsid w:val="000305A5"/>
    <w:rsid w:val="00032C08"/>
    <w:rsid w:val="000363E5"/>
    <w:rsid w:val="000366BB"/>
    <w:rsid w:val="00037064"/>
    <w:rsid w:val="000370DB"/>
    <w:rsid w:val="0004047C"/>
    <w:rsid w:val="00043C92"/>
    <w:rsid w:val="00045540"/>
    <w:rsid w:val="00055436"/>
    <w:rsid w:val="00060FC7"/>
    <w:rsid w:val="00065B1A"/>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4CB0"/>
    <w:rsid w:val="000D6664"/>
    <w:rsid w:val="000F2820"/>
    <w:rsid w:val="00100E0C"/>
    <w:rsid w:val="00101AA6"/>
    <w:rsid w:val="00103828"/>
    <w:rsid w:val="00107573"/>
    <w:rsid w:val="00107598"/>
    <w:rsid w:val="00107726"/>
    <w:rsid w:val="00114D9F"/>
    <w:rsid w:val="001212F0"/>
    <w:rsid w:val="00121486"/>
    <w:rsid w:val="001215C8"/>
    <w:rsid w:val="001250B6"/>
    <w:rsid w:val="00130491"/>
    <w:rsid w:val="00130B62"/>
    <w:rsid w:val="001317D2"/>
    <w:rsid w:val="00132BBC"/>
    <w:rsid w:val="001345AB"/>
    <w:rsid w:val="00136215"/>
    <w:rsid w:val="001373D1"/>
    <w:rsid w:val="00137E09"/>
    <w:rsid w:val="00143089"/>
    <w:rsid w:val="0014739E"/>
    <w:rsid w:val="00151339"/>
    <w:rsid w:val="00151E91"/>
    <w:rsid w:val="00154E51"/>
    <w:rsid w:val="00156079"/>
    <w:rsid w:val="001572D6"/>
    <w:rsid w:val="00160398"/>
    <w:rsid w:val="00160430"/>
    <w:rsid w:val="00170758"/>
    <w:rsid w:val="001713C9"/>
    <w:rsid w:val="00171B74"/>
    <w:rsid w:val="00172915"/>
    <w:rsid w:val="001731FF"/>
    <w:rsid w:val="00174227"/>
    <w:rsid w:val="0017533C"/>
    <w:rsid w:val="001810A6"/>
    <w:rsid w:val="00181D66"/>
    <w:rsid w:val="00191FAD"/>
    <w:rsid w:val="00192722"/>
    <w:rsid w:val="00193BCD"/>
    <w:rsid w:val="00193E09"/>
    <w:rsid w:val="00196B21"/>
    <w:rsid w:val="00197233"/>
    <w:rsid w:val="001974F5"/>
    <w:rsid w:val="001A0108"/>
    <w:rsid w:val="001A2544"/>
    <w:rsid w:val="001B0DB2"/>
    <w:rsid w:val="001B2E6D"/>
    <w:rsid w:val="001B49E5"/>
    <w:rsid w:val="001B6275"/>
    <w:rsid w:val="001B7404"/>
    <w:rsid w:val="001C221D"/>
    <w:rsid w:val="001C4F33"/>
    <w:rsid w:val="001C5200"/>
    <w:rsid w:val="001C7645"/>
    <w:rsid w:val="001D28D5"/>
    <w:rsid w:val="001D5F94"/>
    <w:rsid w:val="001D699A"/>
    <w:rsid w:val="001D7345"/>
    <w:rsid w:val="001E06DA"/>
    <w:rsid w:val="001F1685"/>
    <w:rsid w:val="001F1DD8"/>
    <w:rsid w:val="0020208A"/>
    <w:rsid w:val="00202BD8"/>
    <w:rsid w:val="00203F92"/>
    <w:rsid w:val="00205D40"/>
    <w:rsid w:val="0021130F"/>
    <w:rsid w:val="002113CC"/>
    <w:rsid w:val="00215B8B"/>
    <w:rsid w:val="00221295"/>
    <w:rsid w:val="00223801"/>
    <w:rsid w:val="00224592"/>
    <w:rsid w:val="002264CF"/>
    <w:rsid w:val="00227757"/>
    <w:rsid w:val="00227ABA"/>
    <w:rsid w:val="00240F9E"/>
    <w:rsid w:val="00243266"/>
    <w:rsid w:val="00251CB3"/>
    <w:rsid w:val="00252F8D"/>
    <w:rsid w:val="00253C3A"/>
    <w:rsid w:val="002559B7"/>
    <w:rsid w:val="00255B2C"/>
    <w:rsid w:val="00257266"/>
    <w:rsid w:val="0026163A"/>
    <w:rsid w:val="00262270"/>
    <w:rsid w:val="00266A7F"/>
    <w:rsid w:val="00270FD9"/>
    <w:rsid w:val="00271A57"/>
    <w:rsid w:val="00275ABF"/>
    <w:rsid w:val="00276EE0"/>
    <w:rsid w:val="00277620"/>
    <w:rsid w:val="00282CF3"/>
    <w:rsid w:val="00285300"/>
    <w:rsid w:val="00287C2C"/>
    <w:rsid w:val="00293966"/>
    <w:rsid w:val="0029426C"/>
    <w:rsid w:val="002A0535"/>
    <w:rsid w:val="002A0DFE"/>
    <w:rsid w:val="002A41A4"/>
    <w:rsid w:val="002A5025"/>
    <w:rsid w:val="002B2A0F"/>
    <w:rsid w:val="002B3DA2"/>
    <w:rsid w:val="002B7601"/>
    <w:rsid w:val="002C110A"/>
    <w:rsid w:val="002C2353"/>
    <w:rsid w:val="002C2FE0"/>
    <w:rsid w:val="002D07BE"/>
    <w:rsid w:val="002D5B90"/>
    <w:rsid w:val="002D7F1E"/>
    <w:rsid w:val="002E0DE4"/>
    <w:rsid w:val="002E4C7E"/>
    <w:rsid w:val="002E5C6B"/>
    <w:rsid w:val="002E713A"/>
    <w:rsid w:val="002E7A68"/>
    <w:rsid w:val="002F4856"/>
    <w:rsid w:val="002F56E9"/>
    <w:rsid w:val="00300905"/>
    <w:rsid w:val="00301DA1"/>
    <w:rsid w:val="00302BE2"/>
    <w:rsid w:val="003107BB"/>
    <w:rsid w:val="00311778"/>
    <w:rsid w:val="0031395D"/>
    <w:rsid w:val="0031527E"/>
    <w:rsid w:val="00316A25"/>
    <w:rsid w:val="00331495"/>
    <w:rsid w:val="003318AF"/>
    <w:rsid w:val="00336EB0"/>
    <w:rsid w:val="00337C52"/>
    <w:rsid w:val="0034477A"/>
    <w:rsid w:val="00351199"/>
    <w:rsid w:val="003511B4"/>
    <w:rsid w:val="00353E5E"/>
    <w:rsid w:val="003646E5"/>
    <w:rsid w:val="00367C52"/>
    <w:rsid w:val="00371027"/>
    <w:rsid w:val="003753A0"/>
    <w:rsid w:val="00384121"/>
    <w:rsid w:val="0039444D"/>
    <w:rsid w:val="003A3539"/>
    <w:rsid w:val="003B013E"/>
    <w:rsid w:val="003B02A3"/>
    <w:rsid w:val="003B3FCC"/>
    <w:rsid w:val="003B50CF"/>
    <w:rsid w:val="003B7013"/>
    <w:rsid w:val="003B7DA8"/>
    <w:rsid w:val="003C0BE6"/>
    <w:rsid w:val="003C1D87"/>
    <w:rsid w:val="003C51A6"/>
    <w:rsid w:val="003D354B"/>
    <w:rsid w:val="003D5FCB"/>
    <w:rsid w:val="003E0B17"/>
    <w:rsid w:val="003E5DED"/>
    <w:rsid w:val="003E72DF"/>
    <w:rsid w:val="003F3939"/>
    <w:rsid w:val="003F5491"/>
    <w:rsid w:val="003F68F0"/>
    <w:rsid w:val="003F6905"/>
    <w:rsid w:val="00406FC2"/>
    <w:rsid w:val="004105D9"/>
    <w:rsid w:val="0041184E"/>
    <w:rsid w:val="00413F51"/>
    <w:rsid w:val="00416817"/>
    <w:rsid w:val="00417440"/>
    <w:rsid w:val="00420432"/>
    <w:rsid w:val="004254B5"/>
    <w:rsid w:val="004363C8"/>
    <w:rsid w:val="004369AC"/>
    <w:rsid w:val="00440CC2"/>
    <w:rsid w:val="00444A8D"/>
    <w:rsid w:val="00454F6D"/>
    <w:rsid w:val="004569A4"/>
    <w:rsid w:val="004572C6"/>
    <w:rsid w:val="004647EF"/>
    <w:rsid w:val="0047204C"/>
    <w:rsid w:val="00477886"/>
    <w:rsid w:val="004805D0"/>
    <w:rsid w:val="004828E4"/>
    <w:rsid w:val="00483A53"/>
    <w:rsid w:val="00486C6E"/>
    <w:rsid w:val="0049436B"/>
    <w:rsid w:val="00497814"/>
    <w:rsid w:val="00497A48"/>
    <w:rsid w:val="004A079A"/>
    <w:rsid w:val="004A564B"/>
    <w:rsid w:val="004A5A5F"/>
    <w:rsid w:val="004A63E8"/>
    <w:rsid w:val="004B02D3"/>
    <w:rsid w:val="004B2B7E"/>
    <w:rsid w:val="004B58F6"/>
    <w:rsid w:val="004B775D"/>
    <w:rsid w:val="004C04C7"/>
    <w:rsid w:val="004C1D04"/>
    <w:rsid w:val="004C46A1"/>
    <w:rsid w:val="004C4BFB"/>
    <w:rsid w:val="004C67A7"/>
    <w:rsid w:val="004C7D60"/>
    <w:rsid w:val="004E5999"/>
    <w:rsid w:val="004F0438"/>
    <w:rsid w:val="004F6A70"/>
    <w:rsid w:val="00500AC0"/>
    <w:rsid w:val="00500EDA"/>
    <w:rsid w:val="00510744"/>
    <w:rsid w:val="00512165"/>
    <w:rsid w:val="00517152"/>
    <w:rsid w:val="005218AD"/>
    <w:rsid w:val="005230A3"/>
    <w:rsid w:val="00523125"/>
    <w:rsid w:val="00525E16"/>
    <w:rsid w:val="005266FB"/>
    <w:rsid w:val="00526B56"/>
    <w:rsid w:val="00541133"/>
    <w:rsid w:val="005437D3"/>
    <w:rsid w:val="005448F0"/>
    <w:rsid w:val="00556968"/>
    <w:rsid w:val="005603E6"/>
    <w:rsid w:val="00561B2C"/>
    <w:rsid w:val="00563665"/>
    <w:rsid w:val="00563A18"/>
    <w:rsid w:val="00564B16"/>
    <w:rsid w:val="00574831"/>
    <w:rsid w:val="00576949"/>
    <w:rsid w:val="0057717B"/>
    <w:rsid w:val="0058042A"/>
    <w:rsid w:val="00581335"/>
    <w:rsid w:val="00581961"/>
    <w:rsid w:val="0058227D"/>
    <w:rsid w:val="00582877"/>
    <w:rsid w:val="0058325E"/>
    <w:rsid w:val="00585931"/>
    <w:rsid w:val="005877D9"/>
    <w:rsid w:val="00597C18"/>
    <w:rsid w:val="005A2544"/>
    <w:rsid w:val="005A3AFA"/>
    <w:rsid w:val="005A5889"/>
    <w:rsid w:val="005B1A84"/>
    <w:rsid w:val="005B4309"/>
    <w:rsid w:val="005B4FFA"/>
    <w:rsid w:val="005B75C3"/>
    <w:rsid w:val="005C004F"/>
    <w:rsid w:val="005C1D25"/>
    <w:rsid w:val="005C2D16"/>
    <w:rsid w:val="005C423E"/>
    <w:rsid w:val="005D1207"/>
    <w:rsid w:val="005D16BF"/>
    <w:rsid w:val="005D3C26"/>
    <w:rsid w:val="005D57E0"/>
    <w:rsid w:val="005D752F"/>
    <w:rsid w:val="005E1C1E"/>
    <w:rsid w:val="005E637D"/>
    <w:rsid w:val="005F07BD"/>
    <w:rsid w:val="00600280"/>
    <w:rsid w:val="0060554E"/>
    <w:rsid w:val="0060620F"/>
    <w:rsid w:val="00611873"/>
    <w:rsid w:val="00613966"/>
    <w:rsid w:val="00615C1B"/>
    <w:rsid w:val="00616146"/>
    <w:rsid w:val="00620EB4"/>
    <w:rsid w:val="00625E45"/>
    <w:rsid w:val="00634B57"/>
    <w:rsid w:val="006352A9"/>
    <w:rsid w:val="006365FF"/>
    <w:rsid w:val="00643644"/>
    <w:rsid w:val="00654794"/>
    <w:rsid w:val="0065507B"/>
    <w:rsid w:val="00663A94"/>
    <w:rsid w:val="00663B7C"/>
    <w:rsid w:val="00665A18"/>
    <w:rsid w:val="00667040"/>
    <w:rsid w:val="00667F4B"/>
    <w:rsid w:val="00682782"/>
    <w:rsid w:val="00682B60"/>
    <w:rsid w:val="0068356A"/>
    <w:rsid w:val="0068417F"/>
    <w:rsid w:val="00684B5B"/>
    <w:rsid w:val="00687926"/>
    <w:rsid w:val="0069395E"/>
    <w:rsid w:val="00694275"/>
    <w:rsid w:val="006A119A"/>
    <w:rsid w:val="006A11A1"/>
    <w:rsid w:val="006B1BE4"/>
    <w:rsid w:val="006B2FF0"/>
    <w:rsid w:val="006B74D0"/>
    <w:rsid w:val="006D16CC"/>
    <w:rsid w:val="006D2286"/>
    <w:rsid w:val="006E489C"/>
    <w:rsid w:val="006E71B5"/>
    <w:rsid w:val="006F4866"/>
    <w:rsid w:val="006F6D95"/>
    <w:rsid w:val="00700D99"/>
    <w:rsid w:val="007029ED"/>
    <w:rsid w:val="00714FC7"/>
    <w:rsid w:val="0071716A"/>
    <w:rsid w:val="00717661"/>
    <w:rsid w:val="00720560"/>
    <w:rsid w:val="00731059"/>
    <w:rsid w:val="0073196B"/>
    <w:rsid w:val="00732195"/>
    <w:rsid w:val="00732B23"/>
    <w:rsid w:val="00741134"/>
    <w:rsid w:val="00744882"/>
    <w:rsid w:val="00744E65"/>
    <w:rsid w:val="007555CF"/>
    <w:rsid w:val="00756E7F"/>
    <w:rsid w:val="00764839"/>
    <w:rsid w:val="007758E6"/>
    <w:rsid w:val="00780B16"/>
    <w:rsid w:val="00787952"/>
    <w:rsid w:val="007901B8"/>
    <w:rsid w:val="007936C8"/>
    <w:rsid w:val="0079447E"/>
    <w:rsid w:val="00797710"/>
    <w:rsid w:val="007A192C"/>
    <w:rsid w:val="007A634E"/>
    <w:rsid w:val="007A64E7"/>
    <w:rsid w:val="007A7401"/>
    <w:rsid w:val="007B2A97"/>
    <w:rsid w:val="007B6DC6"/>
    <w:rsid w:val="007C2E37"/>
    <w:rsid w:val="007C4377"/>
    <w:rsid w:val="007C54B5"/>
    <w:rsid w:val="007D0C44"/>
    <w:rsid w:val="007D3311"/>
    <w:rsid w:val="007E090F"/>
    <w:rsid w:val="007E56BE"/>
    <w:rsid w:val="007E6B36"/>
    <w:rsid w:val="007E6F7E"/>
    <w:rsid w:val="007F45C6"/>
    <w:rsid w:val="007F4A7E"/>
    <w:rsid w:val="007F4EAD"/>
    <w:rsid w:val="007F54C1"/>
    <w:rsid w:val="007F5DC8"/>
    <w:rsid w:val="007F7701"/>
    <w:rsid w:val="00800C3E"/>
    <w:rsid w:val="00802443"/>
    <w:rsid w:val="00802C12"/>
    <w:rsid w:val="008058E1"/>
    <w:rsid w:val="00814D75"/>
    <w:rsid w:val="0082046F"/>
    <w:rsid w:val="00820C22"/>
    <w:rsid w:val="008220B4"/>
    <w:rsid w:val="008230FA"/>
    <w:rsid w:val="00824C80"/>
    <w:rsid w:val="008253B4"/>
    <w:rsid w:val="00835000"/>
    <w:rsid w:val="0083575D"/>
    <w:rsid w:val="008357C6"/>
    <w:rsid w:val="00840A15"/>
    <w:rsid w:val="0084123B"/>
    <w:rsid w:val="0084227E"/>
    <w:rsid w:val="0084495D"/>
    <w:rsid w:val="00846137"/>
    <w:rsid w:val="008507EF"/>
    <w:rsid w:val="008552C0"/>
    <w:rsid w:val="00855F12"/>
    <w:rsid w:val="00856886"/>
    <w:rsid w:val="0086262A"/>
    <w:rsid w:val="00871304"/>
    <w:rsid w:val="00871658"/>
    <w:rsid w:val="00873D39"/>
    <w:rsid w:val="0087549B"/>
    <w:rsid w:val="008811CF"/>
    <w:rsid w:val="0089131A"/>
    <w:rsid w:val="00893DFC"/>
    <w:rsid w:val="008A088E"/>
    <w:rsid w:val="008A08DE"/>
    <w:rsid w:val="008A2E64"/>
    <w:rsid w:val="008A69E5"/>
    <w:rsid w:val="008B4482"/>
    <w:rsid w:val="008B481A"/>
    <w:rsid w:val="008B7133"/>
    <w:rsid w:val="008C0CAA"/>
    <w:rsid w:val="008C4DB6"/>
    <w:rsid w:val="008E1352"/>
    <w:rsid w:val="008E1E79"/>
    <w:rsid w:val="008E2566"/>
    <w:rsid w:val="008E6831"/>
    <w:rsid w:val="008E6C54"/>
    <w:rsid w:val="008F170B"/>
    <w:rsid w:val="008F2D89"/>
    <w:rsid w:val="008F4F08"/>
    <w:rsid w:val="008F6AC6"/>
    <w:rsid w:val="008F6C1E"/>
    <w:rsid w:val="008F7AC4"/>
    <w:rsid w:val="009043C3"/>
    <w:rsid w:val="00910A5E"/>
    <w:rsid w:val="009134D9"/>
    <w:rsid w:val="0091611C"/>
    <w:rsid w:val="009258B6"/>
    <w:rsid w:val="009269E8"/>
    <w:rsid w:val="00934C7C"/>
    <w:rsid w:val="0094012F"/>
    <w:rsid w:val="00941D0C"/>
    <w:rsid w:val="0095165A"/>
    <w:rsid w:val="0095301A"/>
    <w:rsid w:val="0095676F"/>
    <w:rsid w:val="00963912"/>
    <w:rsid w:val="00970C8A"/>
    <w:rsid w:val="0097418F"/>
    <w:rsid w:val="0097526C"/>
    <w:rsid w:val="009846C0"/>
    <w:rsid w:val="00986784"/>
    <w:rsid w:val="0098745D"/>
    <w:rsid w:val="009906F1"/>
    <w:rsid w:val="00991A0E"/>
    <w:rsid w:val="0099604D"/>
    <w:rsid w:val="009979CE"/>
    <w:rsid w:val="009A00F3"/>
    <w:rsid w:val="009A4031"/>
    <w:rsid w:val="009A5A61"/>
    <w:rsid w:val="009A7F0C"/>
    <w:rsid w:val="009B6244"/>
    <w:rsid w:val="009C1975"/>
    <w:rsid w:val="009C6949"/>
    <w:rsid w:val="009D35DA"/>
    <w:rsid w:val="009D43AA"/>
    <w:rsid w:val="009D4B91"/>
    <w:rsid w:val="009E045C"/>
    <w:rsid w:val="009E1C9F"/>
    <w:rsid w:val="009E552B"/>
    <w:rsid w:val="009F1D41"/>
    <w:rsid w:val="009F338A"/>
    <w:rsid w:val="009F4A56"/>
    <w:rsid w:val="009F6C54"/>
    <w:rsid w:val="009F7803"/>
    <w:rsid w:val="00A0410A"/>
    <w:rsid w:val="00A044F1"/>
    <w:rsid w:val="00A048D3"/>
    <w:rsid w:val="00A04C9E"/>
    <w:rsid w:val="00A05599"/>
    <w:rsid w:val="00A06AF7"/>
    <w:rsid w:val="00A07A1E"/>
    <w:rsid w:val="00A13408"/>
    <w:rsid w:val="00A15C97"/>
    <w:rsid w:val="00A1661D"/>
    <w:rsid w:val="00A20437"/>
    <w:rsid w:val="00A21E56"/>
    <w:rsid w:val="00A22A73"/>
    <w:rsid w:val="00A22A8F"/>
    <w:rsid w:val="00A23D77"/>
    <w:rsid w:val="00A254F6"/>
    <w:rsid w:val="00A25A65"/>
    <w:rsid w:val="00A31203"/>
    <w:rsid w:val="00A34A5E"/>
    <w:rsid w:val="00A3639D"/>
    <w:rsid w:val="00A412AA"/>
    <w:rsid w:val="00A44C15"/>
    <w:rsid w:val="00A6116A"/>
    <w:rsid w:val="00A61DE0"/>
    <w:rsid w:val="00A62970"/>
    <w:rsid w:val="00A712B5"/>
    <w:rsid w:val="00A72E52"/>
    <w:rsid w:val="00A72EFF"/>
    <w:rsid w:val="00A7601B"/>
    <w:rsid w:val="00A7613A"/>
    <w:rsid w:val="00A80972"/>
    <w:rsid w:val="00A8300A"/>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C6FCC"/>
    <w:rsid w:val="00AD2568"/>
    <w:rsid w:val="00AD2809"/>
    <w:rsid w:val="00AD2A81"/>
    <w:rsid w:val="00AD2CC3"/>
    <w:rsid w:val="00AE03F0"/>
    <w:rsid w:val="00AE44C0"/>
    <w:rsid w:val="00AF1625"/>
    <w:rsid w:val="00AF7674"/>
    <w:rsid w:val="00B06180"/>
    <w:rsid w:val="00B0751D"/>
    <w:rsid w:val="00B07586"/>
    <w:rsid w:val="00B11012"/>
    <w:rsid w:val="00B139FD"/>
    <w:rsid w:val="00B13D22"/>
    <w:rsid w:val="00B15031"/>
    <w:rsid w:val="00B1570B"/>
    <w:rsid w:val="00B15C1E"/>
    <w:rsid w:val="00B1641B"/>
    <w:rsid w:val="00B25115"/>
    <w:rsid w:val="00B37F9A"/>
    <w:rsid w:val="00B41C23"/>
    <w:rsid w:val="00B50FCD"/>
    <w:rsid w:val="00B51724"/>
    <w:rsid w:val="00B519AC"/>
    <w:rsid w:val="00B528B4"/>
    <w:rsid w:val="00B57E87"/>
    <w:rsid w:val="00B613B6"/>
    <w:rsid w:val="00B64D49"/>
    <w:rsid w:val="00B74C85"/>
    <w:rsid w:val="00B778B7"/>
    <w:rsid w:val="00B812BB"/>
    <w:rsid w:val="00B84339"/>
    <w:rsid w:val="00B870AB"/>
    <w:rsid w:val="00B87BFF"/>
    <w:rsid w:val="00B94927"/>
    <w:rsid w:val="00BB20AA"/>
    <w:rsid w:val="00BB2EF8"/>
    <w:rsid w:val="00BB5C92"/>
    <w:rsid w:val="00BB7DD7"/>
    <w:rsid w:val="00BC5B36"/>
    <w:rsid w:val="00BC6F7B"/>
    <w:rsid w:val="00BD1FFA"/>
    <w:rsid w:val="00BD38C3"/>
    <w:rsid w:val="00BD3B63"/>
    <w:rsid w:val="00BE292C"/>
    <w:rsid w:val="00BE447D"/>
    <w:rsid w:val="00BE6043"/>
    <w:rsid w:val="00BE6599"/>
    <w:rsid w:val="00BF36F8"/>
    <w:rsid w:val="00BF3A5C"/>
    <w:rsid w:val="00BF3B9C"/>
    <w:rsid w:val="00BF6F4A"/>
    <w:rsid w:val="00C026EF"/>
    <w:rsid w:val="00C03233"/>
    <w:rsid w:val="00C12149"/>
    <w:rsid w:val="00C228CC"/>
    <w:rsid w:val="00C249FB"/>
    <w:rsid w:val="00C32483"/>
    <w:rsid w:val="00C35943"/>
    <w:rsid w:val="00C35CEB"/>
    <w:rsid w:val="00C37B6A"/>
    <w:rsid w:val="00C44B7E"/>
    <w:rsid w:val="00C46C61"/>
    <w:rsid w:val="00C50D0E"/>
    <w:rsid w:val="00C551E7"/>
    <w:rsid w:val="00C6411D"/>
    <w:rsid w:val="00C64471"/>
    <w:rsid w:val="00C65965"/>
    <w:rsid w:val="00C66354"/>
    <w:rsid w:val="00C71E99"/>
    <w:rsid w:val="00C72097"/>
    <w:rsid w:val="00C7410D"/>
    <w:rsid w:val="00C75245"/>
    <w:rsid w:val="00C77DDF"/>
    <w:rsid w:val="00C8059E"/>
    <w:rsid w:val="00C814BD"/>
    <w:rsid w:val="00C91E0E"/>
    <w:rsid w:val="00C966D4"/>
    <w:rsid w:val="00CA169C"/>
    <w:rsid w:val="00CA39AF"/>
    <w:rsid w:val="00CA7592"/>
    <w:rsid w:val="00CA7E12"/>
    <w:rsid w:val="00CB2053"/>
    <w:rsid w:val="00CB5132"/>
    <w:rsid w:val="00CC3681"/>
    <w:rsid w:val="00CC3F68"/>
    <w:rsid w:val="00CC4C1D"/>
    <w:rsid w:val="00CD0103"/>
    <w:rsid w:val="00CD1F94"/>
    <w:rsid w:val="00CE2322"/>
    <w:rsid w:val="00CE4735"/>
    <w:rsid w:val="00CE4835"/>
    <w:rsid w:val="00D00C75"/>
    <w:rsid w:val="00D02A1A"/>
    <w:rsid w:val="00D064EF"/>
    <w:rsid w:val="00D11BAC"/>
    <w:rsid w:val="00D160EB"/>
    <w:rsid w:val="00D16F90"/>
    <w:rsid w:val="00D16FB3"/>
    <w:rsid w:val="00D214D9"/>
    <w:rsid w:val="00D242E3"/>
    <w:rsid w:val="00D25F21"/>
    <w:rsid w:val="00D2714E"/>
    <w:rsid w:val="00D3131F"/>
    <w:rsid w:val="00D33AB7"/>
    <w:rsid w:val="00D35EDA"/>
    <w:rsid w:val="00D36743"/>
    <w:rsid w:val="00D40AD5"/>
    <w:rsid w:val="00D510F0"/>
    <w:rsid w:val="00D5228F"/>
    <w:rsid w:val="00D536D7"/>
    <w:rsid w:val="00D61E81"/>
    <w:rsid w:val="00D66371"/>
    <w:rsid w:val="00D7024F"/>
    <w:rsid w:val="00D72F95"/>
    <w:rsid w:val="00D73738"/>
    <w:rsid w:val="00D7775D"/>
    <w:rsid w:val="00D8170F"/>
    <w:rsid w:val="00D8272E"/>
    <w:rsid w:val="00D83C00"/>
    <w:rsid w:val="00D85438"/>
    <w:rsid w:val="00D85599"/>
    <w:rsid w:val="00D85905"/>
    <w:rsid w:val="00D8728C"/>
    <w:rsid w:val="00D87CC2"/>
    <w:rsid w:val="00D909A3"/>
    <w:rsid w:val="00D90FDF"/>
    <w:rsid w:val="00D91E2C"/>
    <w:rsid w:val="00D92050"/>
    <w:rsid w:val="00D93732"/>
    <w:rsid w:val="00D9400A"/>
    <w:rsid w:val="00D94CE0"/>
    <w:rsid w:val="00D94FDE"/>
    <w:rsid w:val="00DC2DAC"/>
    <w:rsid w:val="00DC36FB"/>
    <w:rsid w:val="00DC6F3C"/>
    <w:rsid w:val="00DD04E9"/>
    <w:rsid w:val="00DE0CE9"/>
    <w:rsid w:val="00DE4709"/>
    <w:rsid w:val="00DF26E6"/>
    <w:rsid w:val="00DF277F"/>
    <w:rsid w:val="00DF494B"/>
    <w:rsid w:val="00E006A0"/>
    <w:rsid w:val="00E04277"/>
    <w:rsid w:val="00E04AB7"/>
    <w:rsid w:val="00E1333F"/>
    <w:rsid w:val="00E13D3B"/>
    <w:rsid w:val="00E1630E"/>
    <w:rsid w:val="00E246F7"/>
    <w:rsid w:val="00E261FB"/>
    <w:rsid w:val="00E279E9"/>
    <w:rsid w:val="00E30AC9"/>
    <w:rsid w:val="00E312E6"/>
    <w:rsid w:val="00E33201"/>
    <w:rsid w:val="00E35537"/>
    <w:rsid w:val="00E3569E"/>
    <w:rsid w:val="00E358A2"/>
    <w:rsid w:val="00E37299"/>
    <w:rsid w:val="00E404F1"/>
    <w:rsid w:val="00E44C1C"/>
    <w:rsid w:val="00E51C4E"/>
    <w:rsid w:val="00E53C6E"/>
    <w:rsid w:val="00E549F3"/>
    <w:rsid w:val="00E54E5F"/>
    <w:rsid w:val="00E56283"/>
    <w:rsid w:val="00E5762B"/>
    <w:rsid w:val="00E673B0"/>
    <w:rsid w:val="00E719D3"/>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C6D32"/>
    <w:rsid w:val="00ED1C44"/>
    <w:rsid w:val="00ED1CE2"/>
    <w:rsid w:val="00ED4BB4"/>
    <w:rsid w:val="00ED5E16"/>
    <w:rsid w:val="00EE0219"/>
    <w:rsid w:val="00EE6952"/>
    <w:rsid w:val="00EF6832"/>
    <w:rsid w:val="00EF7182"/>
    <w:rsid w:val="00F0184F"/>
    <w:rsid w:val="00F05015"/>
    <w:rsid w:val="00F05048"/>
    <w:rsid w:val="00F05C94"/>
    <w:rsid w:val="00F06BCB"/>
    <w:rsid w:val="00F07432"/>
    <w:rsid w:val="00F17DA6"/>
    <w:rsid w:val="00F20806"/>
    <w:rsid w:val="00F2247E"/>
    <w:rsid w:val="00F2561A"/>
    <w:rsid w:val="00F308EA"/>
    <w:rsid w:val="00F309D5"/>
    <w:rsid w:val="00F32A36"/>
    <w:rsid w:val="00F33F56"/>
    <w:rsid w:val="00F35211"/>
    <w:rsid w:val="00F52958"/>
    <w:rsid w:val="00F558D4"/>
    <w:rsid w:val="00F5729E"/>
    <w:rsid w:val="00F6183C"/>
    <w:rsid w:val="00F618BF"/>
    <w:rsid w:val="00F6191B"/>
    <w:rsid w:val="00F64DAC"/>
    <w:rsid w:val="00F66E51"/>
    <w:rsid w:val="00F755E0"/>
    <w:rsid w:val="00F76FC5"/>
    <w:rsid w:val="00F82BD5"/>
    <w:rsid w:val="00F90D3C"/>
    <w:rsid w:val="00F90E60"/>
    <w:rsid w:val="00F922E6"/>
    <w:rsid w:val="00FB3179"/>
    <w:rsid w:val="00FB4192"/>
    <w:rsid w:val="00FB6A8E"/>
    <w:rsid w:val="00FC17A6"/>
    <w:rsid w:val="00FC2727"/>
    <w:rsid w:val="00FC361E"/>
    <w:rsid w:val="00FC3B8A"/>
    <w:rsid w:val="00FD0551"/>
    <w:rsid w:val="00FD0BB5"/>
    <w:rsid w:val="00FD6F1C"/>
    <w:rsid w:val="00FE157A"/>
    <w:rsid w:val="00FE26F0"/>
    <w:rsid w:val="00FE2FD6"/>
    <w:rsid w:val="00FE5DDC"/>
    <w:rsid w:val="00FE657B"/>
    <w:rsid w:val="00FF249C"/>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0F160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walgreens.com/" TargetMode="External"/><Relationship Id="rId13" Type="http://schemas.openxmlformats.org/officeDocument/2006/relationships/hyperlink" Target="https://developer.walgreens.com/" TargetMode="External"/><Relationship Id="rId14" Type="http://schemas.openxmlformats.org/officeDocument/2006/relationships/image" Target="media/image4.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3.jpg"/><Relationship Id="rId10" Type="http://schemas.openxmlformats.org/officeDocument/2006/relationships/hyperlink" Target="mailto:Sabyasachi.Chowdhury@cognizan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89554-383A-6545-9033-398FE7AC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2835</Words>
  <Characters>16166</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Sabyasachi Chowdhury</cp:lastModifiedBy>
  <cp:revision>8</cp:revision>
  <cp:lastPrinted>2017-06-16T01:49:00Z</cp:lastPrinted>
  <dcterms:created xsi:type="dcterms:W3CDTF">2017-12-22T02:55:00Z</dcterms:created>
  <dcterms:modified xsi:type="dcterms:W3CDTF">2018-02-10T22:20:00Z</dcterms:modified>
</cp:coreProperties>
</file>