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" w:after="0"/>
        <w:ind w:left="0" w:right="0"/>
      </w:pPr>
    </w:p>
    <w:p>
      <w:pPr>
        <w:autoSpaceDN w:val="0"/>
        <w:autoSpaceDE w:val="0"/>
        <w:widowControl/>
        <w:spacing w:line="414" w:lineRule="exact" w:before="0" w:after="512"/>
        <w:ind w:left="124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AI STUDY BUDDY API -</w:t>
      </w:r>
      <w:r>
        <w:rPr>
          <w:spacing w:val="-10"/>
          <w:rFonts w:ascii="Arial" w:hAnsi="Arial" w:eastAsia="Arial"/>
          <w:b/>
          <w:color w:val="000000"/>
          <w:sz w:val="38"/>
        </w:rPr>
        <w:t xml:space="preserve"> Project Explanation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" w:type="dxa"/>
      </w:tblPr>
      <w:tblGrid>
        <w:gridCol w:w="5056" w:type="dxa"/>
        <w:gridCol w:w="6764" w:type="dxa"/>
      </w:tblGrid>
      <w:tr>
        <w:trPr>
          <w:trHeight w:hRule="exact" w:val="1084"/>
        </w:trPr>
        <w:tc>
          <w:tcPr>
            <w:tcW w:type="dxa" w:w="5056"/>
            <w:tcBorders>
              <w:left w:sz="4.0" w:val="single" w:color="000000"/>
              <w:top w:sz="3.6000000000000227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38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TEAM LEADER</w:t>
            </w:r>
          </w:p>
        </w:tc>
        <w:tc>
          <w:tcPr>
            <w:tcW w:type="dxa" w:w="6764"/>
            <w:tcBorders>
              <w:left w:sz="4.0" w:val="single" w:color="000000"/>
              <w:top w:sz="3.6000000000000227" w:val="single" w:color="000000"/>
              <w:right w:sz="3.599999999999909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78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DIVYA B</w:t>
            </w:r>
          </w:p>
        </w:tc>
      </w:tr>
      <w:tr>
        <w:trPr>
          <w:trHeight w:hRule="exact" w:val="588"/>
        </w:trPr>
        <w:tc>
          <w:tcPr>
            <w:tcW w:type="dxa" w:w="505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8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EMAIL ID</w:t>
            </w:r>
          </w:p>
        </w:tc>
        <w:tc>
          <w:tcPr>
            <w:tcW w:type="dxa" w:w="6764"/>
            <w:tcBorders>
              <w:left w:sz="4.0" w:val="single" w:color="000000"/>
              <w:top w:sz="4.0" w:val="single" w:color="000000"/>
              <w:right w:sz="3.599999999999909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74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sac2427bca5339@collegechennai.com</w:t>
            </w:r>
          </w:p>
        </w:tc>
      </w:tr>
      <w:tr>
        <w:trPr>
          <w:trHeight w:hRule="exact" w:val="588"/>
        </w:trPr>
        <w:tc>
          <w:tcPr>
            <w:tcW w:type="dxa" w:w="505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8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TEAM MEMBER</w:t>
            </w:r>
          </w:p>
        </w:tc>
        <w:tc>
          <w:tcPr>
            <w:tcW w:type="dxa" w:w="6764"/>
            <w:tcBorders>
              <w:left w:sz="4.0" w:val="single" w:color="000000"/>
              <w:top w:sz="4.0" w:val="single" w:color="000000"/>
              <w:right w:sz="3.599999999999909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74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BHUVANESHWARI V</w:t>
            </w:r>
          </w:p>
        </w:tc>
      </w:tr>
      <w:tr>
        <w:trPr>
          <w:trHeight w:hRule="exact" w:val="588"/>
        </w:trPr>
        <w:tc>
          <w:tcPr>
            <w:tcW w:type="dxa" w:w="505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8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EMAIL ID</w:t>
            </w:r>
          </w:p>
        </w:tc>
        <w:tc>
          <w:tcPr>
            <w:tcW w:type="dxa" w:w="6764"/>
            <w:tcBorders>
              <w:left w:sz="4.0" w:val="single" w:color="000000"/>
              <w:top w:sz="4.0" w:val="single" w:color="000000"/>
              <w:right w:sz="3.599999999999909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74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sac2427bca5349@ssacollegechennai.com</w:t>
            </w:r>
          </w:p>
        </w:tc>
      </w:tr>
      <w:tr>
        <w:trPr>
          <w:trHeight w:hRule="exact" w:val="588"/>
        </w:trPr>
        <w:tc>
          <w:tcPr>
            <w:tcW w:type="dxa" w:w="505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6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TEAM MEMBER</w:t>
            </w:r>
          </w:p>
        </w:tc>
        <w:tc>
          <w:tcPr>
            <w:tcW w:type="dxa" w:w="6764"/>
            <w:tcBorders>
              <w:left w:sz="4.0" w:val="single" w:color="000000"/>
              <w:top w:sz="4.0" w:val="single" w:color="000000"/>
              <w:right w:sz="3.599999999999909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72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ASHWITHA PENNITA RANI J</w:t>
            </w:r>
          </w:p>
        </w:tc>
      </w:tr>
      <w:tr>
        <w:trPr>
          <w:trHeight w:hRule="exact" w:val="588"/>
        </w:trPr>
        <w:tc>
          <w:tcPr>
            <w:tcW w:type="dxa" w:w="505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8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EMAIL ID</w:t>
            </w:r>
          </w:p>
        </w:tc>
        <w:tc>
          <w:tcPr>
            <w:tcW w:type="dxa" w:w="6764"/>
            <w:tcBorders>
              <w:left w:sz="4.0" w:val="single" w:color="000000"/>
              <w:top w:sz="4.0" w:val="single" w:color="000000"/>
              <w:right w:sz="3.599999999999909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74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sac2427bca5233@ssacollegechennai.com</w:t>
            </w:r>
          </w:p>
        </w:tc>
      </w:tr>
      <w:tr>
        <w:trPr>
          <w:trHeight w:hRule="exact" w:val="588"/>
        </w:trPr>
        <w:tc>
          <w:tcPr>
            <w:tcW w:type="dxa" w:w="505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76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TEAM MEMBER</w:t>
            </w:r>
          </w:p>
        </w:tc>
        <w:tc>
          <w:tcPr>
            <w:tcW w:type="dxa" w:w="6764"/>
            <w:tcBorders>
              <w:left w:sz="4.0" w:val="single" w:color="000000"/>
              <w:top w:sz="4.0" w:val="single" w:color="000000"/>
              <w:right w:sz="3.599999999999909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72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BATHURNISHA H</w:t>
            </w:r>
          </w:p>
        </w:tc>
      </w:tr>
      <w:tr>
        <w:trPr>
          <w:trHeight w:hRule="exact" w:val="588"/>
        </w:trPr>
        <w:tc>
          <w:tcPr>
            <w:tcW w:type="dxa" w:w="505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76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EMAIL ID</w:t>
            </w:r>
          </w:p>
        </w:tc>
        <w:tc>
          <w:tcPr>
            <w:tcW w:type="dxa" w:w="6764"/>
            <w:tcBorders>
              <w:left w:sz="4.0" w:val="single" w:color="000000"/>
              <w:top w:sz="4.0" w:val="single" w:color="000000"/>
              <w:right w:sz="3.599999999999909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72" w:after="0"/>
              <w:ind w:left="94" w:right="0" w:firstLine="0"/>
              <w:jc w:val="left"/>
            </w:pPr>
            <w:r>
              <w:rPr>
                <w:spacing w:val="-10"/>
                <w:rFonts w:ascii="ArialMT" w:hAnsi="ArialMT" w:eastAsia="ArialMT"/>
                <w:color w:val="000000"/>
                <w:sz w:val="32"/>
              </w:rPr>
              <w:t>sac2427bca5282@ssacollegechennai.com</w:t>
            </w:r>
          </w:p>
        </w:tc>
      </w:tr>
    </w:tbl>
    <w:p>
      <w:pPr>
        <w:autoSpaceDN w:val="0"/>
        <w:autoSpaceDE w:val="0"/>
        <w:widowControl/>
        <w:spacing w:line="220" w:lineRule="exact" w:before="644" w:after="0"/>
        <w:ind w:left="124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1. Introduction</w:t>
      </w:r>
    </w:p>
    <w:p>
      <w:pPr>
        <w:autoSpaceDN w:val="0"/>
        <w:autoSpaceDE w:val="0"/>
        <w:widowControl/>
        <w:spacing w:line="342" w:lineRule="exact" w:before="308" w:after="0"/>
        <w:ind w:left="1240" w:right="144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AI Study Buddy API is an artificial intelligence-based system designed to help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 xml:space="preserve">students in their learning process. It provides study assistance, answers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 xml:space="preserve">questions, summarizes study materials, and helps students understand difficult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topics.</w:t>
      </w:r>
    </w:p>
    <w:p>
      <w:pPr>
        <w:autoSpaceDN w:val="0"/>
        <w:autoSpaceDE w:val="0"/>
        <w:widowControl/>
        <w:spacing w:line="342" w:lineRule="exact" w:before="246" w:after="0"/>
        <w:ind w:left="1240" w:right="2016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The API allows students to interact with an AI-powered study assistant and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receive quick and useful learning support.</w:t>
      </w:r>
    </w:p>
    <w:p>
      <w:pPr>
        <w:autoSpaceDN w:val="0"/>
        <w:autoSpaceDE w:val="0"/>
        <w:widowControl/>
        <w:spacing w:line="282" w:lineRule="exact" w:before="388" w:after="0"/>
        <w:ind w:left="124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2. Objectives</w:t>
      </w:r>
    </w:p>
    <w:p>
      <w:pPr>
        <w:autoSpaceDN w:val="0"/>
        <w:autoSpaceDE w:val="0"/>
        <w:widowControl/>
        <w:spacing w:line="348" w:lineRule="exact" w:before="240" w:after="0"/>
        <w:ind w:left="1600" w:right="288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●To provide instant answers to students' academic questions.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●To simplify difficult concepts using AI.</w:t>
      </w:r>
    </w:p>
    <w:p>
      <w:pPr>
        <w:autoSpaceDN w:val="0"/>
        <w:autoSpaceDE w:val="0"/>
        <w:widowControl/>
        <w:spacing w:line="244" w:lineRule="exact" w:before="100" w:after="0"/>
        <w:ind w:left="16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●To generate summaries of study materials.</w:t>
      </w:r>
    </w:p>
    <w:p>
      <w:pPr>
        <w:autoSpaceDN w:val="0"/>
        <w:autoSpaceDE w:val="0"/>
        <w:widowControl/>
        <w:spacing w:line="246" w:lineRule="exact" w:before="98" w:after="0"/>
        <w:ind w:left="16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●To support effective and personalized learning.</w:t>
      </w:r>
    </w:p>
    <w:p>
      <w:pPr>
        <w:autoSpaceDN w:val="0"/>
        <w:autoSpaceDE w:val="0"/>
        <w:widowControl/>
        <w:spacing w:line="242" w:lineRule="exact" w:before="102" w:after="0"/>
        <w:ind w:left="16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●To save students' time and improve their understanding.</w:t>
      </w:r>
    </w:p>
    <w:p>
      <w:pPr>
        <w:sectPr>
          <w:pgSz w:w="12240" w:h="15840"/>
          <w:pgMar w:top="240" w:right="180" w:bottom="158" w:left="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4" w:after="0"/>
        <w:ind w:left="0" w:right="0"/>
      </w:pPr>
    </w:p>
    <w:p>
      <w:pPr>
        <w:autoSpaceDN w:val="0"/>
        <w:autoSpaceDE w:val="0"/>
        <w:widowControl/>
        <w:spacing w:line="282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3. Existing System</w:t>
      </w:r>
    </w:p>
    <w:p>
      <w:pPr>
        <w:autoSpaceDN w:val="0"/>
        <w:autoSpaceDE w:val="0"/>
        <w:widowControl/>
        <w:spacing w:line="344" w:lineRule="exact" w:before="246" w:after="0"/>
        <w:ind w:left="1200" w:right="1152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In the existing system, students mainly depend on textbooks, teachers, and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online resources to clarify their doubts. Finding relevant information from different</w:t>
      </w:r>
    </w:p>
    <w:p>
      <w:pPr>
        <w:autoSpaceDN w:val="0"/>
        <w:autoSpaceDE w:val="0"/>
        <w:widowControl/>
        <w:spacing w:line="190" w:lineRule="exact" w:before="104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sources can take more time.</w:t>
      </w:r>
    </w:p>
    <w:p>
      <w:pPr>
        <w:autoSpaceDN w:val="0"/>
        <w:autoSpaceDE w:val="0"/>
        <w:widowControl/>
        <w:spacing w:line="344" w:lineRule="exact" w:before="290" w:after="0"/>
        <w:ind w:left="1200" w:right="1872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Traditional learning methods may not always provide immediate answers or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personalized explanations for every student.</w:t>
      </w:r>
    </w:p>
    <w:p>
      <w:pPr>
        <w:autoSpaceDN w:val="0"/>
        <w:autoSpaceDE w:val="0"/>
        <w:widowControl/>
        <w:spacing w:line="280" w:lineRule="exact" w:before="38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4. Proposed System</w:t>
      </w:r>
    </w:p>
    <w:p>
      <w:pPr>
        <w:autoSpaceDN w:val="0"/>
        <w:autoSpaceDE w:val="0"/>
        <w:widowControl/>
        <w:spacing w:line="344" w:lineRule="exact" w:before="248" w:after="0"/>
        <w:ind w:left="1200" w:right="1152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The proposed AI Study Buddy API uses artificial intelligence to provide an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 xml:space="preserve">interactive learning experience. Students can submit questions or study materials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through the system and receive relevant responses.</w:t>
      </w:r>
    </w:p>
    <w:p>
      <w:pPr>
        <w:autoSpaceDN w:val="0"/>
        <w:autoSpaceDE w:val="0"/>
        <w:widowControl/>
        <w:spacing w:line="344" w:lineRule="exact" w:before="240" w:after="0"/>
        <w:ind w:left="1200" w:right="1584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The system supports question answering, content summarization, and simple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explanations, making learning easier and more accessible.</w:t>
      </w:r>
    </w:p>
    <w:p>
      <w:pPr>
        <w:autoSpaceDN w:val="0"/>
        <w:autoSpaceDE w:val="0"/>
        <w:widowControl/>
        <w:spacing w:line="282" w:lineRule="exact" w:before="38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5. System Requirements</w:t>
      </w:r>
    </w:p>
    <w:p>
      <w:pPr>
        <w:autoSpaceDN w:val="0"/>
        <w:autoSpaceDE w:val="0"/>
        <w:widowControl/>
        <w:spacing w:line="238" w:lineRule="exact" w:before="348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Hardware Requirements</w:t>
      </w:r>
    </w:p>
    <w:p>
      <w:pPr>
        <w:autoSpaceDN w:val="0"/>
        <w:autoSpaceDE w:val="0"/>
        <w:widowControl/>
        <w:spacing w:line="242" w:lineRule="exact" w:before="344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●Computer or laptop</w:t>
      </w:r>
    </w:p>
    <w:p>
      <w:pPr>
        <w:autoSpaceDN w:val="0"/>
        <w:autoSpaceDE w:val="0"/>
        <w:widowControl/>
        <w:spacing w:line="194" w:lineRule="exact" w:before="102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●Minimum 4 GB RAM</w:t>
      </w:r>
    </w:p>
    <w:p>
      <w:pPr>
        <w:autoSpaceDN w:val="0"/>
        <w:autoSpaceDE w:val="0"/>
        <w:widowControl/>
        <w:spacing w:line="190" w:lineRule="exact" w:before="152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●Internet connection</w:t>
      </w:r>
    </w:p>
    <w:p>
      <w:pPr>
        <w:autoSpaceDN w:val="0"/>
        <w:autoSpaceDE w:val="0"/>
        <w:widowControl/>
        <w:spacing w:line="242" w:lineRule="exact" w:before="392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Software Requirements</w:t>
      </w:r>
    </w:p>
    <w:p>
      <w:pPr>
        <w:autoSpaceDN w:val="0"/>
        <w:autoSpaceDE w:val="0"/>
        <w:widowControl/>
        <w:spacing w:line="344" w:lineRule="exact" w:before="242" w:after="0"/>
        <w:ind w:left="1560" w:right="6048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●Operating System: Windows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●Programming Language: Python</w:t>
      </w:r>
    </w:p>
    <w:p>
      <w:pPr>
        <w:autoSpaceDN w:val="0"/>
        <w:autoSpaceDE w:val="0"/>
        <w:widowControl/>
        <w:spacing w:line="190" w:lineRule="exact" w:before="102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●API Framework: Flask or FastAPI</w:t>
      </w:r>
    </w:p>
    <w:p>
      <w:pPr>
        <w:autoSpaceDN w:val="0"/>
        <w:autoSpaceDE w:val="0"/>
        <w:widowControl/>
        <w:spacing w:line="342" w:lineRule="exact" w:before="54" w:after="0"/>
        <w:ind w:left="1560" w:right="5328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●AI Model API for generating responses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●Web browser or API testing tool</w:t>
      </w:r>
    </w:p>
    <w:p>
      <w:pPr>
        <w:autoSpaceDN w:val="0"/>
        <w:autoSpaceDE w:val="0"/>
        <w:widowControl/>
        <w:spacing w:line="282" w:lineRule="exact" w:before="38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6. System Modules</w:t>
      </w:r>
    </w:p>
    <w:p>
      <w:pPr>
        <w:autoSpaceDN w:val="0"/>
        <w:autoSpaceDE w:val="0"/>
        <w:widowControl/>
        <w:spacing w:line="346" w:lineRule="exact" w:before="244" w:after="0"/>
        <w:ind w:left="1200" w:right="2016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1. Question Answering Module: Accepts student questions and generates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relevant answers using AI.</w:t>
      </w:r>
    </w:p>
    <w:p>
      <w:pPr>
        <w:sectPr>
          <w:pgSz w:w="12240" w:h="15840"/>
          <w:pgMar w:top="240" w:right="240" w:bottom="23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294" w:lineRule="exact" w:before="0" w:after="0"/>
        <w:ind w:left="1200" w:right="1152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2. Study Material Summarization: Converts lengthy study materials into short and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meaningful summaries.</w:t>
      </w:r>
    </w:p>
    <w:p>
      <w:pPr>
        <w:autoSpaceDN w:val="0"/>
        <w:autoSpaceDE w:val="0"/>
        <w:widowControl/>
        <w:spacing w:line="348" w:lineRule="exact" w:before="232" w:after="0"/>
        <w:ind w:left="1200" w:right="216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3. Concept Explanation: Explains complex academic topics in simple and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understandable language.</w:t>
      </w:r>
    </w:p>
    <w:p>
      <w:pPr>
        <w:autoSpaceDN w:val="0"/>
        <w:autoSpaceDE w:val="0"/>
        <w:widowControl/>
        <w:spacing w:line="340" w:lineRule="exact" w:before="244" w:after="0"/>
        <w:ind w:left="1200" w:right="216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4. API Response Module: Processes requests and returns AI-generated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responses in a structured format.</w:t>
      </w:r>
    </w:p>
    <w:p>
      <w:pPr>
        <w:autoSpaceDN w:val="0"/>
        <w:autoSpaceDE w:val="0"/>
        <w:widowControl/>
        <w:spacing w:line="282" w:lineRule="exact" w:before="39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7. System Working</w:t>
      </w:r>
    </w:p>
    <w:p>
      <w:pPr>
        <w:autoSpaceDN w:val="0"/>
        <w:autoSpaceDE w:val="0"/>
        <w:widowControl/>
        <w:spacing w:line="244" w:lineRule="exact" w:before="346" w:after="0"/>
        <w:ind w:left="120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The system works through the following steps:</w:t>
      </w:r>
    </w:p>
    <w:p>
      <w:pPr>
        <w:autoSpaceDN w:val="0"/>
        <w:autoSpaceDE w:val="0"/>
        <w:widowControl/>
        <w:spacing w:line="242" w:lineRule="exact" w:before="344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1. The student enters a question or study material.</w:t>
      </w:r>
    </w:p>
    <w:p>
      <w:pPr>
        <w:autoSpaceDN w:val="0"/>
        <w:autoSpaceDE w:val="0"/>
        <w:widowControl/>
        <w:spacing w:line="344" w:lineRule="exact" w:before="0" w:after="0"/>
        <w:ind w:left="1560" w:right="4752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2. The API receives the request from the user.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3. The AI model processes the given input.</w:t>
      </w:r>
    </w:p>
    <w:p>
      <w:pPr>
        <w:autoSpaceDN w:val="0"/>
        <w:autoSpaceDE w:val="0"/>
        <w:widowControl/>
        <w:spacing w:line="340" w:lineRule="exact" w:before="6" w:after="0"/>
        <w:ind w:left="1560" w:right="4176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4. The system generates an appropriate response.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5. The API sends the response back to the student.</w:t>
      </w:r>
    </w:p>
    <w:p>
      <w:pPr>
        <w:autoSpaceDN w:val="0"/>
        <w:autoSpaceDE w:val="0"/>
        <w:widowControl/>
        <w:spacing w:line="278" w:lineRule="exact" w:before="394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8. Advantages</w:t>
      </w:r>
    </w:p>
    <w:p>
      <w:pPr>
        <w:autoSpaceDN w:val="0"/>
        <w:autoSpaceDE w:val="0"/>
        <w:widowControl/>
        <w:spacing w:line="238" w:lineRule="exact" w:before="350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●Provides quick academic assistance.</w:t>
      </w:r>
    </w:p>
    <w:p>
      <w:pPr>
        <w:autoSpaceDN w:val="0"/>
        <w:autoSpaceDE w:val="0"/>
        <w:widowControl/>
        <w:spacing w:line="242" w:lineRule="exact" w:before="102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●Makes difficult topics easier to understand.</w:t>
      </w:r>
    </w:p>
    <w:p>
      <w:pPr>
        <w:autoSpaceDN w:val="0"/>
        <w:autoSpaceDE w:val="0"/>
        <w:widowControl/>
        <w:spacing w:line="244" w:lineRule="exact" w:before="104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●Reduces time spent searching for information.</w:t>
      </w:r>
    </w:p>
    <w:p>
      <w:pPr>
        <w:autoSpaceDN w:val="0"/>
        <w:autoSpaceDE w:val="0"/>
        <w:widowControl/>
        <w:spacing w:line="244" w:lineRule="exact" w:before="98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●Supports self-learning and revision.</w:t>
      </w:r>
    </w:p>
    <w:p>
      <w:pPr>
        <w:autoSpaceDN w:val="0"/>
        <w:autoSpaceDE w:val="0"/>
        <w:widowControl/>
        <w:spacing w:line="246" w:lineRule="exact" w:before="100" w:after="0"/>
        <w:ind w:left="1560" w:right="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●Can be integrated into websites and educational applications.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48" w:after="0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9. Applications</w:t>
      </w:r>
    </w:p>
    <w:p>
      <w:pPr>
        <w:autoSpaceDN w:val="0"/>
        <w:autoSpaceDE w:val="0"/>
        <w:widowControl/>
        <w:spacing w:line="344" w:lineRule="exact" w:before="250" w:after="0"/>
        <w:ind w:left="1560" w:right="5040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>●Online learning platforms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●College and school education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●Exam preparation and revision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●Personal study assistance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●Educational mobile and web applications</w:t>
      </w:r>
    </w:p>
    <w:p>
      <w:pPr>
        <w:autoSpaceDN w:val="0"/>
        <w:autoSpaceDE w:val="0"/>
        <w:widowControl/>
        <w:spacing w:line="222" w:lineRule="exact" w:before="974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10. Conclusion</w:t>
      </w:r>
    </w:p>
    <w:p>
      <w:pPr>
        <w:autoSpaceDN w:val="0"/>
        <w:autoSpaceDE w:val="0"/>
        <w:widowControl/>
        <w:spacing w:line="344" w:lineRule="exact" w:before="306" w:after="0"/>
        <w:ind w:left="1200" w:right="1152" w:firstLine="0"/>
        <w:jc w:val="left"/>
      </w:pPr>
      <w:r>
        <w:rPr>
          <w:spacing w:val="-10"/>
          <w:rFonts w:ascii="ArialMT" w:hAnsi="ArialMT" w:eastAsia="ArialMT"/>
          <w:color w:val="000000"/>
          <w:sz w:val="26"/>
        </w:rPr>
        <w:t xml:space="preserve">The AI Study Buddy API provides an effective way to support students through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 xml:space="preserve">artificial intelligence. It helps students clarify doubts, summarize study materials,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 xml:space="preserve">and understand academic concepts easily. This system can be further developed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 xml:space="preserve">with additional features such as personalized study plans and progress tracking </w:t>
      </w:r>
      <w:r>
        <w:br/>
      </w:r>
      <w:r>
        <w:rPr>
          <w:spacing w:val="-10"/>
          <w:rFonts w:ascii="ArialMT" w:hAnsi="ArialMT" w:eastAsia="ArialMT"/>
          <w:color w:val="000000"/>
          <w:sz w:val="26"/>
        </w:rPr>
        <w:t>to improve the learning experience.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2844800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0" w:after="0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52"/>
        </w:rPr>
        <w:t>SCREEN SHORTS: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1346200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3092450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2120900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2" w:after="0"/>
        <w:ind w:left="0" w:right="0"/>
      </w:pPr>
    </w:p>
    <w:p>
      <w:pPr>
        <w:autoSpaceDN w:val="0"/>
        <w:autoSpaceDE w:val="0"/>
        <w:widowControl/>
        <w:spacing w:line="296" w:lineRule="exact" w:before="0" w:after="0"/>
        <w:ind w:left="1200" w:right="1584" w:firstLine="0"/>
        <w:jc w:val="left"/>
      </w:pPr>
      <w:hyperlink r:id="rId12" w:history="1">
        <w:r>
          <w:rPr>
            <w:rStyle w:val="Hyperlink"/>
            <w:rFonts w:ascii="Arial" w:hAnsi="Arial" w:eastAsia="Arial" w:cs="Arial"/>
            <w:sz w:val="24.0"/>
            <w:b/>
            <w:color w:val="000000"/>
            <w:spacing w:val="-10"/>
          </w:rPr>
          <w:t>API Testing Link:</w:t>
        </w:r>
      </w:hyperlink>
      <w:r>
        <w:rPr>
          <w:spacing w:val="-10"/>
          <w:rFonts w:ascii="Arial" w:hAnsi="Arial" w:eastAsia="Arial"/>
          <w:b/>
          <w:color w:val="0000FF"/>
          <w:sz w:val="24"/>
        </w:rPr>
        <w:t xml:space="preserve"> </w:t>
      </w:r>
      <w:hyperlink r:id="rId12" w:history="1">
        <w:r>
          <w:rPr>
            <w:rStyle w:val="Hyperlink"/>
            <w:rFonts w:ascii="Arial" w:hAnsi="Arial" w:eastAsia="Arial" w:cs="Arial"/>
            <w:sz w:val="24.0"/>
            <w:b/>
            <w:color w:val="0000FF"/>
            <w:u w:val="single"/>
            <w:spacing w:val="-10"/>
          </w:rPr>
          <w:t>https://drive.go</w:t>
        </w:r>
      </w:hyperlink>
      <w:hyperlink r:id="rId12" w:history="1">
        <w:r>
          <w:rPr>
            <w:rStyle w:val="Hyperlink"/>
            <w:rFonts w:ascii="Arial" w:hAnsi="Arial" w:eastAsia="Arial" w:cs="Arial"/>
            <w:sz w:val="24.0"/>
            <w:b/>
            <w:color w:val="0000FF"/>
            <w:u w:val="single"/>
            <w:spacing w:val="-10"/>
          </w:rPr>
          <w:t>ogle.com/file/d/19txrOFNbhNA2xLt3WXsITH-</w:t>
        </w:r>
      </w:hyperlink>
      <w:r>
        <w:br/>
      </w:r>
      <w:hyperlink r:id="rId12" w:history="1">
        <w:r>
          <w:rPr>
            <w:rStyle w:val="Hyperlink"/>
            <w:rFonts w:ascii="Arial" w:hAnsi="Arial" w:eastAsia="Arial" w:cs="Arial"/>
            <w:sz w:val="24.0"/>
            <w:b/>
            <w:color w:val="0000FF"/>
            <w:u w:val="single"/>
            <w:spacing w:val="-10"/>
          </w:rPr>
          <w:t>gwWYSl950/view?usp=drive_link</w:t>
        </w:r>
      </w:hyperlink>
    </w:p>
    <w:p>
      <w:pPr>
        <w:autoSpaceDN w:val="0"/>
        <w:autoSpaceDE w:val="0"/>
        <w:widowControl/>
        <w:spacing w:line="318" w:lineRule="exact" w:before="1004" w:after="0"/>
        <w:ind w:left="1200" w:right="1584" w:firstLine="0"/>
        <w:jc w:val="left"/>
      </w:pPr>
      <w:hyperlink r:id="rId12" w:history="1">
        <w:r>
          <w:rPr>
            <w:rStyle w:val="Hyperlink"/>
            <w:rFonts w:ascii="Arial" w:hAnsi="Arial" w:eastAsia="Arial" w:cs="Arial"/>
            <w:sz w:val="24.0"/>
            <w:b/>
            <w:color w:val="000000"/>
            <w:spacing w:val="-10"/>
          </w:rPr>
          <w:t>Demo Video Link:</w:t>
        </w:r>
      </w:hyperlink>
      <w:r>
        <w:rPr>
          <w:spacing w:val="-10"/>
          <w:rFonts w:ascii="Arial" w:hAnsi="Arial" w:eastAsia="Arial"/>
          <w:b/>
          <w:color w:val="0000FF"/>
          <w:sz w:val="24"/>
        </w:rPr>
        <w:t xml:space="preserve"> </w:t>
      </w:r>
      <w:hyperlink r:id="rId12" w:history="1">
        <w:r>
          <w:rPr>
            <w:rStyle w:val="Hyperlink"/>
            <w:rFonts w:ascii="Arial" w:hAnsi="Arial" w:eastAsia="Arial" w:cs="Arial"/>
            <w:sz w:val="24.0"/>
            <w:b/>
            <w:color w:val="0000FF"/>
            <w:u w:val="single"/>
            <w:spacing w:val="-10"/>
          </w:rPr>
          <w:t>https://drive.go</w:t>
        </w:r>
      </w:hyperlink>
      <w:hyperlink r:id="rId12" w:history="1">
        <w:r>
          <w:rPr>
            <w:rStyle w:val="Hyperlink"/>
            <w:rFonts w:ascii="Arial" w:hAnsi="Arial" w:eastAsia="Arial" w:cs="Arial"/>
            <w:sz w:val="24.0"/>
            <w:b/>
            <w:color w:val="0000FF"/>
            <w:u w:val="single"/>
            <w:spacing w:val="-10"/>
          </w:rPr>
          <w:t>ogle.com/file/d/19txrOFNbhNA2xLt3WXsITH-</w:t>
        </w:r>
      </w:hyperlink>
      <w:r>
        <w:br/>
      </w:r>
      <w:hyperlink r:id="rId12" w:history="1">
        <w:r>
          <w:rPr>
            <w:rStyle w:val="Hyperlink"/>
            <w:rFonts w:ascii="Arial" w:hAnsi="Arial" w:eastAsia="Arial" w:cs="Arial"/>
            <w:sz w:val="24.0"/>
            <w:b/>
            <w:color w:val="0000FF"/>
            <w:u w:val="single"/>
            <w:spacing w:val="-10"/>
          </w:rPr>
          <w:t>gwWYSl950/view?usp=drive_link</w:t>
        </w:r>
      </w:hyperlink>
    </w:p>
    <w:p>
      <w:pPr>
        <w:autoSpaceDN w:val="0"/>
        <w:autoSpaceDE w:val="0"/>
        <w:widowControl/>
        <w:spacing w:line="164" w:lineRule="exact" w:before="722" w:after="0"/>
        <w:ind w:left="1200" w:right="0" w:firstLine="0"/>
        <w:jc w:val="left"/>
      </w:pPr>
      <w:hyperlink r:id="rId13" w:history="1">
        <w:r>
          <w:rPr>
            <w:rStyle w:val="Hyperlink"/>
            <w:rFonts w:ascii="ArialMT" w:hAnsi="ArialMT" w:eastAsia="ArialMT" w:cs="ArialMT"/>
            <w:sz w:val="21.959999084472656"/>
            <w:color w:val="000000"/>
            <w:spacing w:val="-10"/>
          </w:rPr>
          <w:t>Code Drive Link:</w:t>
        </w:r>
      </w:hyperlink>
    </w:p>
    <w:p>
      <w:pPr>
        <w:autoSpaceDN w:val="0"/>
        <w:autoSpaceDE w:val="0"/>
        <w:widowControl/>
        <w:spacing w:line="224" w:lineRule="exact" w:before="132" w:after="0"/>
        <w:ind w:left="1200" w:right="0" w:firstLine="0"/>
        <w:jc w:val="left"/>
      </w:pPr>
      <w:hyperlink r:id="rId13" w:history="1">
        <w:r>
          <w:rPr>
            <w:rStyle w:val="Hyperlink"/>
            <w:rFonts w:ascii="Arial" w:hAnsi="Arial" w:eastAsia="Arial" w:cs="Arial"/>
            <w:sz w:val="24.0"/>
            <w:b/>
            <w:color w:val="0000FF"/>
            <w:u w:val="single"/>
            <w:spacing w:val="-10"/>
          </w:rPr>
          <w:t>https://drive.google.com/drive/folders/1mfJrGr63VDaF4zhXO7j9DIS_EWGJWjK0</w:t>
        </w:r>
      </w:hyperlink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drive.google.com/file/d/19txrOFNbhNA2xLt3WXsITH-gwWYSl950/view?usp=drive_link" TargetMode="External"/><Relationship Id="rId13" Type="http://schemas.openxmlformats.org/officeDocument/2006/relationships/hyperlink" Target="https://drive.google.com/drive/folders/1mfJrGr63VDaF4zhXO7j9DIS_EWGJWjK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