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b/>
          <w:bCs/>
          <w:color w:val="2E75B6"/>
          <w:sz w:val="24"/>
          <w:szCs w:val="24"/>
        </w:rPr>
        <w:t xml:space="preserve">PHASE 2</w:t>
      </w:r>
    </w:p>
    <w:p>
      <w:pPr>
        <w:pBdr>
          <w:bottom w:val="single" w:color="1F3864" w:sz="12" w:space="6"/>
        </w:pBdr>
        <w:spacing w:after="80"/>
      </w:pPr>
      <w:r>
        <w:rPr>
          <w:b/>
          <w:bCs/>
          <w:color w:val="1F3864"/>
          <w:sz w:val="52"/>
          <w:szCs w:val="52"/>
        </w:rPr>
        <w:t xml:space="preserve">Requirement Analysis Phase</w:t>
      </w:r>
    </w:p>
    <w:p>
      <w:pPr>
        <w:spacing w:after="80" w:before="120"/>
      </w:pPr>
      <w:r>
        <w:rPr>
          <w:i/>
          <w:iCs/>
          <w:sz w:val="24"/>
          <w:szCs w:val="24"/>
        </w:rPr>
        <w:t xml:space="preserve">AI Study Buddy API  -  Learn Mate: AI assistant for smarter learning and study support</w:t>
      </w:r>
    </w:p>
    <w:p>
      <w:pPr>
        <w:spacing w:after="240"/>
      </w:pPr>
      <w:r>
        <w:rPr>
          <w:color w:val="555555"/>
          <w:sz w:val="22"/>
          <w:szCs w:val="22"/>
        </w:rPr>
        <w:t xml:space="preserve">Functional, non-functional and technical requirements</w:t>
      </w:r>
    </w:p>
    <w:p>
      <w:pPr>
        <w:pStyle w:val="Heading1"/>
      </w:pPr>
      <w:r>
        <w:t xml:space="preserve">1. Purpose</w:t>
      </w:r>
    </w:p>
    <w:p>
      <w:pPr>
        <w:spacing w:after="120"/>
      </w:pPr>
      <w:r>
        <w:t xml:space="preserve">This phase defines exactly what the AI Study Buddy system must do (functional requirements), how well it must do it (non-functional requirements), and the technical environment needed to build it.</w:t>
      </w:r>
    </w:p>
    <w:p>
      <w:pPr>
        <w:pStyle w:val="Heading1"/>
      </w:pPr>
      <w:r>
        <w:t xml:space="preserve">2.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Stakeholder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Interest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Student (Priya)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Quickly summarise, revise and self-test using her study material.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Premium student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Access to premium AI features.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User management and platform monitoring.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Developer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Maintainable, scalable and secure code base.</w:t>
            </w:r>
          </w:p>
        </w:tc>
      </w:tr>
    </w:tbl>
    <w:p/>
    <w:p>
      <w:pPr>
        <w:pStyle w:val="Heading1"/>
      </w:pPr>
      <w:r>
        <w:t xml:space="preserve">3.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FR-01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User registration &amp; login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Students create an account; passwords are hashed with bcryptjs; login returns a JWT.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FR-02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Role-Based Access Control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Roles (student, premium, admin) restrict access to protected and premium endpoints.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FR-03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Upload study material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Upload PDF / text notes; store metadata and extracted text.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FR-04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Generate summary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Gemini AI produces a concise summary of a selected material.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FR-05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Generate flashcards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Key terms and definitions are converted into question/answer flashcards.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FR-06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Generate quiz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Multiple-choice questions with correct answer and explanation.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FR-07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Submit quiz &amp; feedback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Score is calculated and weak topics are highlighted.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FR-08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Personalised study plan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Plan generated from exam date and daily available hours.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FR-09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Library management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View, update and delete materials and generated resources.</w:t>
            </w:r>
          </w:p>
        </w:tc>
      </w:tr>
    </w:tbl>
    <w:p/>
    <w:p>
      <w:pPr>
        <w:pStyle w:val="Heading1"/>
      </w:pPr>
      <w: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JWT authentication, bcryptjs hashing, RBAC, input validation, API key kept in environment variables.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Standard API responses under 1 s; AI-generated responses within a reasonable time (about 5-15 s).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Scalability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Stateless REST architecture so the service can scale horizontally.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Reliability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Proper error handling for AI failures, invalid tokens and bad input.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Maintainability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Modular folder structure (routes, controllers, models, middleware, services).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Usability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Clear JSON responses and meaningful error messages.</w:t>
            </w:r>
          </w:p>
        </w:tc>
      </w:tr>
    </w:tbl>
    <w:p/>
    <w:p>
      <w:pPr>
        <w:pStyle w:val="Heading1"/>
      </w:pPr>
      <w:r>
        <w:t xml:space="preserve">5. Technical Requirements</w:t>
      </w:r>
    </w:p>
    <w:p>
      <w:pPr>
        <w:pStyle w:val="Heading2"/>
      </w:pPr>
      <w:r>
        <w:t xml:space="preserve">5.1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Runtime / Framework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Node.js, Express.js (REST API)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MongoDB with Mongoose ODM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JSON Web Tokens (jsonwebtoken), bcryptjs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AI Service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Google Gemini API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File handling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Multer (upload), pdf-parse (text extraction)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Tools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VS Code, Postman, Git &amp; GitHub, MongoDB Compass</w:t>
            </w:r>
          </w:p>
        </w:tc>
      </w:tr>
    </w:tbl>
    <w:p/>
    <w:p>
      <w:pPr>
        <w:pStyle w:val="Heading2"/>
      </w:pPr>
      <w:r>
        <w:t xml:space="preserve">5.2 Hardware</w:t>
      </w:r>
    </w:p>
    <w:p>
      <w:pPr>
        <w:pStyle w:val="ListParagraph"/>
        <w:numPr>
          <w:ilvl w:val="0"/>
          <w:numId w:val="2"/>
        </w:numPr>
      </w:pPr>
      <w:r>
        <w:t xml:space="preserve">Development machine: minimum 8 GB RAM, i5 processor or equivalent, 256 GB storage.</w:t>
      </w:r>
    </w:p>
    <w:p>
      <w:pPr>
        <w:pStyle w:val="ListParagraph"/>
        <w:numPr>
          <w:ilvl w:val="0"/>
          <w:numId w:val="2"/>
        </w:numPr>
      </w:pPr>
      <w:r>
        <w:t xml:space="preserve">Stable internet connection for Gemini API calls.</w:t>
      </w:r>
    </w:p>
    <w:p>
      <w:pPr>
        <w:pStyle w:val="Heading1"/>
      </w:pPr>
      <w:r>
        <w:t xml:space="preserve">6. Assumptions &amp; Constraints</w:t>
      </w:r>
    </w:p>
    <w:p>
      <w:pPr>
        <w:pStyle w:val="ListParagraph"/>
        <w:numPr>
          <w:ilvl w:val="0"/>
          <w:numId w:val="2"/>
        </w:numPr>
      </w:pPr>
      <w:r>
        <w:t xml:space="preserve">Users have valid study material in readable digital format (PDF / text).</w:t>
      </w:r>
    </w:p>
    <w:p>
      <w:pPr>
        <w:pStyle w:val="ListParagraph"/>
        <w:numPr>
          <w:ilvl w:val="0"/>
          <w:numId w:val="2"/>
        </w:numPr>
      </w:pPr>
      <w:r>
        <w:t xml:space="preserve">Gemini API free-tier rate limits may restrict number of requests.</w:t>
      </w:r>
    </w:p>
    <w:p>
      <w:pPr>
        <w:pStyle w:val="ListParagraph"/>
        <w:numPr>
          <w:ilvl w:val="0"/>
          <w:numId w:val="2"/>
        </w:numPr>
      </w:pPr>
      <w:r>
        <w:t xml:space="preserve">Quality of AI output depends on the clarity of the uploaded material.</w:t>
      </w:r>
    </w:p>
    <w:p>
      <w:pPr>
        <w:pStyle w:val="Heading1"/>
      </w:pPr>
      <w:r>
        <w:t xml:space="preserve">7.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Use case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Actor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Outcome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Register / Login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Student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Account created / JWT token issued.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Upload material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Student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File stored and text extracted.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Generate summary / flashcards / quiz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Student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AI content saved and returned.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Create study plan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Student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Day-wise schedule generated.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Manage users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Users viewed, roles changed.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AI Study Buddy (Learn Mate)  |  Phase 2: Requirement Analysis Phase  |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 Analysis Phase - AI Study Buddy</dc:title>
  <dc:creator>AI Study Buddy Team</dc:creator>
  <cp:lastModifiedBy>Un-named</cp:lastModifiedBy>
  <cp:revision>1</cp:revision>
  <dcterms:created xsi:type="dcterms:W3CDTF">2026-09-28T06:05:19.009Z</dcterms:created>
  <dcterms:modified xsi:type="dcterms:W3CDTF">2026-09-28T06:05:19.009Z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