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7202" w:rsidRPr="009B7202" w:rsidRDefault="009B7202">
      <w:pPr>
        <w:spacing w:line="259" w:lineRule="auto"/>
        <w:jc w:val="center"/>
        <w:rPr>
          <w:b/>
          <w:bCs/>
          <w:sz w:val="40"/>
          <w:szCs w:val="40"/>
        </w:rPr>
      </w:pPr>
      <w:r w:rsidRPr="009B7202">
        <w:rPr>
          <w:b/>
          <w:bCs/>
          <w:sz w:val="40"/>
          <w:szCs w:val="40"/>
        </w:rPr>
        <w:t>PHASE III</w:t>
      </w:r>
    </w:p>
    <w:p w:rsidR="00F7718C" w:rsidRPr="009B7202" w:rsidRDefault="0014554D">
      <w:pPr>
        <w:spacing w:line="259" w:lineRule="auto"/>
        <w:jc w:val="center"/>
        <w:rPr>
          <w:b/>
          <w:bCs/>
          <w:sz w:val="40"/>
          <w:szCs w:val="40"/>
        </w:rPr>
      </w:pPr>
      <w:r w:rsidRPr="009B7202">
        <w:rPr>
          <w:b/>
          <w:bCs/>
          <w:sz w:val="40"/>
          <w:szCs w:val="40"/>
        </w:rPr>
        <w:t xml:space="preserve">Project Design </w:t>
      </w:r>
    </w:p>
    <w:p w:rsidR="00F7718C" w:rsidRDefault="00F7718C">
      <w:pPr>
        <w:spacing w:line="259" w:lineRule="auto"/>
        <w:jc w:val="center"/>
        <w:rPr>
          <w:b/>
          <w:bCs/>
        </w:rPr>
      </w:pPr>
    </w:p>
    <w:tbl>
      <w:tblPr>
        <w:tblStyle w:val="a"/>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20"/>
        <w:gridCol w:w="4920"/>
      </w:tblGrid>
      <w:tr w:rsidR="00F7718C" w:rsidTr="0014554D">
        <w:trPr>
          <w:trHeight w:val="338"/>
        </w:trPr>
        <w:tc>
          <w:tcPr>
            <w:tcW w:w="4920" w:type="dxa"/>
          </w:tcPr>
          <w:p w:rsidR="00F7718C" w:rsidRDefault="0014554D">
            <w:r>
              <w:t>Team ID</w:t>
            </w:r>
          </w:p>
        </w:tc>
        <w:tc>
          <w:tcPr>
            <w:tcW w:w="4920" w:type="dxa"/>
          </w:tcPr>
          <w:p w:rsidR="00F7718C" w:rsidRDefault="006B470C">
            <w:r w:rsidRPr="006B470C">
              <w:t>SWTID-2026-5863</w:t>
            </w:r>
            <w:bookmarkStart w:id="0" w:name="_GoBack"/>
            <w:bookmarkEnd w:id="0"/>
          </w:p>
        </w:tc>
      </w:tr>
      <w:tr w:rsidR="00F7718C" w:rsidTr="0014554D">
        <w:trPr>
          <w:trHeight w:val="318"/>
        </w:trPr>
        <w:tc>
          <w:tcPr>
            <w:tcW w:w="4920" w:type="dxa"/>
          </w:tcPr>
          <w:p w:rsidR="00F7718C" w:rsidRDefault="0014554D">
            <w:r>
              <w:t>Project Name</w:t>
            </w:r>
          </w:p>
        </w:tc>
        <w:tc>
          <w:tcPr>
            <w:tcW w:w="4920" w:type="dxa"/>
          </w:tcPr>
          <w:p w:rsidR="00F7718C" w:rsidRDefault="00D7224B">
            <w:r>
              <w:t>AI BLOGNEST API</w:t>
            </w:r>
          </w:p>
        </w:tc>
      </w:tr>
    </w:tbl>
    <w:p w:rsidR="00F7718C" w:rsidRDefault="00F7718C">
      <w:pPr>
        <w:spacing w:after="160" w:line="259" w:lineRule="auto"/>
        <w:rPr>
          <w:b/>
          <w:bCs/>
        </w:rPr>
      </w:pPr>
    </w:p>
    <w:p w:rsidR="004B5B33" w:rsidRPr="009B7202" w:rsidRDefault="004B5B33" w:rsidP="009B7202">
      <w:pPr>
        <w:spacing w:before="240" w:line="259" w:lineRule="auto"/>
        <w:jc w:val="both"/>
        <w:rPr>
          <w:b/>
          <w:bCs/>
          <w:sz w:val="36"/>
          <w:szCs w:val="36"/>
        </w:rPr>
      </w:pPr>
      <w:r w:rsidRPr="009B7202">
        <w:rPr>
          <w:b/>
          <w:bCs/>
          <w:sz w:val="36"/>
          <w:szCs w:val="36"/>
        </w:rPr>
        <w:t>System Architecture Diagram</w:t>
      </w:r>
      <w:r>
        <w:rPr>
          <w:rFonts w:ascii="Noto Sans Symbols" w:eastAsia="Noto Sans Symbols" w:hAnsi="Noto Sans Symbols" w:cs="Noto Sans Symbols"/>
          <w:noProof/>
          <w:sz w:val="40"/>
          <w:szCs w:val="40"/>
        </w:rPr>
        <w:drawing>
          <wp:anchor distT="0" distB="0" distL="114300" distR="114300" simplePos="0" relativeHeight="251658240" behindDoc="0" locked="0" layoutInCell="1" allowOverlap="1">
            <wp:simplePos x="0" y="0"/>
            <wp:positionH relativeFrom="column">
              <wp:posOffset>-409575</wp:posOffset>
            </wp:positionH>
            <wp:positionV relativeFrom="paragraph">
              <wp:posOffset>913130</wp:posOffset>
            </wp:positionV>
            <wp:extent cx="6489065" cy="5400675"/>
            <wp:effectExtent l="0" t="0" r="698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7 at 2.16.50 PM.jpeg"/>
                    <pic:cNvPicPr/>
                  </pic:nvPicPr>
                  <pic:blipFill>
                    <a:blip r:embed="rId5">
                      <a:extLst>
                        <a:ext uri="{28A0092B-C50C-407E-A947-70E740481C1C}">
                          <a14:useLocalDpi xmlns:a14="http://schemas.microsoft.com/office/drawing/2010/main" val="0"/>
                        </a:ext>
                      </a:extLst>
                    </a:blip>
                    <a:stretch>
                      <a:fillRect/>
                    </a:stretch>
                  </pic:blipFill>
                  <pic:spPr>
                    <a:xfrm>
                      <a:off x="0" y="0"/>
                      <a:ext cx="6489065" cy="5400675"/>
                    </a:xfrm>
                    <a:prstGeom prst="rect">
                      <a:avLst/>
                    </a:prstGeom>
                  </pic:spPr>
                </pic:pic>
              </a:graphicData>
            </a:graphic>
            <wp14:sizeRelH relativeFrom="margin">
              <wp14:pctWidth>0</wp14:pctWidth>
            </wp14:sizeRelH>
            <wp14:sizeRelV relativeFrom="margin">
              <wp14:pctHeight>0</wp14:pctHeight>
            </wp14:sizeRelV>
          </wp:anchor>
        </w:drawing>
      </w:r>
    </w:p>
    <w:p w:rsidR="004B5B33" w:rsidRDefault="004B5B33" w:rsidP="004B5B33">
      <w:pPr>
        <w:spacing w:before="240" w:line="259" w:lineRule="auto"/>
        <w:jc w:val="both"/>
        <w:rPr>
          <w:rFonts w:eastAsia="Noto Sans Symbols"/>
        </w:rPr>
      </w:pPr>
    </w:p>
    <w:p w:rsidR="004B5B33" w:rsidRPr="004B5B33" w:rsidRDefault="004B5B33" w:rsidP="004B5B33">
      <w:pPr>
        <w:spacing w:before="240" w:line="259" w:lineRule="auto"/>
        <w:jc w:val="both"/>
        <w:rPr>
          <w:rFonts w:eastAsia="Noto Sans Symbols"/>
        </w:rPr>
      </w:pPr>
      <w:r w:rsidRPr="004B5B33">
        <w:rPr>
          <w:rFonts w:eastAsia="Noto Sans Symbols"/>
        </w:rPr>
        <w:t>The backend follows a clean, layered REST architectural pattern to handle incoming requests securely and efficiently.</w:t>
      </w:r>
    </w:p>
    <w:p w:rsidR="004B5B33" w:rsidRPr="004B5B33" w:rsidRDefault="004B5B33" w:rsidP="004B5B33">
      <w:pPr>
        <w:pStyle w:val="ListParagraph"/>
        <w:numPr>
          <w:ilvl w:val="0"/>
          <w:numId w:val="4"/>
        </w:numPr>
        <w:spacing w:before="240" w:line="259" w:lineRule="auto"/>
        <w:jc w:val="both"/>
        <w:rPr>
          <w:rFonts w:eastAsia="Noto Sans Symbols"/>
        </w:rPr>
      </w:pPr>
      <w:r w:rsidRPr="004B5B33">
        <w:rPr>
          <w:rFonts w:eastAsia="Noto Sans Symbols"/>
        </w:rPr>
        <w:lastRenderedPageBreak/>
        <w:t>API Client / Postman: Initiates HTTP requests with payloads and headers.</w:t>
      </w:r>
    </w:p>
    <w:p w:rsidR="004B5B33" w:rsidRPr="004B5B33" w:rsidRDefault="004B5B33" w:rsidP="004B5B33">
      <w:pPr>
        <w:pStyle w:val="ListParagraph"/>
        <w:numPr>
          <w:ilvl w:val="0"/>
          <w:numId w:val="4"/>
        </w:numPr>
        <w:spacing w:before="240" w:line="259" w:lineRule="auto"/>
        <w:jc w:val="both"/>
        <w:rPr>
          <w:rFonts w:eastAsia="Noto Sans Symbols"/>
        </w:rPr>
      </w:pPr>
      <w:r w:rsidRPr="004B5B33">
        <w:rPr>
          <w:rFonts w:eastAsia="Noto Sans Symbols"/>
        </w:rPr>
        <w:t>Express.js Server: Acts as the primary application gateway parsing JSON data and handling CORS.</w:t>
      </w:r>
    </w:p>
    <w:p w:rsidR="004B5B33" w:rsidRPr="004B5B33" w:rsidRDefault="004B5B33" w:rsidP="004B5B33">
      <w:pPr>
        <w:pStyle w:val="ListParagraph"/>
        <w:numPr>
          <w:ilvl w:val="0"/>
          <w:numId w:val="4"/>
        </w:numPr>
        <w:spacing w:before="240" w:line="259" w:lineRule="auto"/>
        <w:jc w:val="both"/>
        <w:rPr>
          <w:rFonts w:eastAsia="Noto Sans Symbols"/>
        </w:rPr>
      </w:pPr>
      <w:r w:rsidRPr="004B5B33">
        <w:rPr>
          <w:rFonts w:eastAsia="Noto Sans Symbols"/>
        </w:rPr>
        <w:t>Middleware Layer: Intercepts requests for authentication (JWT), role verification (RBAC), validation, and error handling.</w:t>
      </w:r>
    </w:p>
    <w:p w:rsidR="004B5B33" w:rsidRPr="004B5B33" w:rsidRDefault="004B5B33" w:rsidP="004B5B33">
      <w:pPr>
        <w:pStyle w:val="ListParagraph"/>
        <w:numPr>
          <w:ilvl w:val="0"/>
          <w:numId w:val="4"/>
        </w:numPr>
        <w:spacing w:before="240" w:line="259" w:lineRule="auto"/>
        <w:jc w:val="both"/>
        <w:rPr>
          <w:rFonts w:eastAsia="Noto Sans Symbols"/>
        </w:rPr>
      </w:pPr>
      <w:r w:rsidRPr="004B5B33">
        <w:rPr>
          <w:rFonts w:eastAsia="Noto Sans Symbols"/>
        </w:rPr>
        <w:t xml:space="preserve">Routes &amp; Controller Layers: Route </w:t>
      </w:r>
      <w:proofErr w:type="gramStart"/>
      <w:r w:rsidRPr="004B5B33">
        <w:rPr>
          <w:rFonts w:eastAsia="Noto Sans Symbols"/>
        </w:rPr>
        <w:t>handlers</w:t>
      </w:r>
      <w:proofErr w:type="gramEnd"/>
      <w:r w:rsidRPr="004B5B33">
        <w:rPr>
          <w:rFonts w:eastAsia="Noto Sans Symbols"/>
        </w:rPr>
        <w:t xml:space="preserve"> direct traffic to controllers which execute core business logic.</w:t>
      </w:r>
    </w:p>
    <w:p w:rsidR="004B5B33" w:rsidRPr="004B5B33" w:rsidRDefault="004B5B33" w:rsidP="004B5B33">
      <w:pPr>
        <w:pStyle w:val="ListParagraph"/>
        <w:numPr>
          <w:ilvl w:val="0"/>
          <w:numId w:val="4"/>
        </w:numPr>
        <w:spacing w:before="240" w:line="259" w:lineRule="auto"/>
        <w:jc w:val="both"/>
        <w:rPr>
          <w:rFonts w:eastAsia="Noto Sans Symbols"/>
        </w:rPr>
      </w:pPr>
      <w:r w:rsidRPr="004B5B33">
        <w:rPr>
          <w:rFonts w:eastAsia="Noto Sans Symbols"/>
        </w:rPr>
        <w:t>Model Layer (Mongoose): Manages schemas and connects application logic to MongoDB.</w:t>
      </w:r>
    </w:p>
    <w:p w:rsidR="004B5B33" w:rsidRPr="004B5B33" w:rsidRDefault="004B5B33" w:rsidP="004B5B33">
      <w:pPr>
        <w:pStyle w:val="ListParagraph"/>
        <w:numPr>
          <w:ilvl w:val="0"/>
          <w:numId w:val="4"/>
        </w:numPr>
        <w:spacing w:before="240" w:line="259" w:lineRule="auto"/>
        <w:jc w:val="both"/>
        <w:rPr>
          <w:rFonts w:eastAsia="Noto Sans Symbols"/>
          <w:sz w:val="24"/>
          <w:szCs w:val="24"/>
        </w:rPr>
      </w:pPr>
      <w:r w:rsidRPr="004B5B33">
        <w:rPr>
          <w:rFonts w:eastAsia="Noto Sans Symbols"/>
        </w:rPr>
        <w:t>AI Integration Layer: Communicates with external AI services to handle automated blog drafting and content summarization</w:t>
      </w:r>
      <w:r w:rsidRPr="004B5B33">
        <w:rPr>
          <w:rFonts w:eastAsia="Noto Sans Symbols"/>
          <w:sz w:val="24"/>
          <w:szCs w:val="24"/>
        </w:rPr>
        <w:t>.</w:t>
      </w:r>
    </w:p>
    <w:p w:rsidR="00F7718C" w:rsidRDefault="0014554D">
      <w:pPr>
        <w:spacing w:after="160" w:line="259" w:lineRule="auto"/>
        <w:jc w:val="both"/>
      </w:pPr>
      <w:r w:rsidRPr="004B5B33">
        <w:br/>
      </w:r>
    </w:p>
    <w:p w:rsidR="0090274F" w:rsidRPr="009B7202" w:rsidRDefault="004B5B33">
      <w:pPr>
        <w:spacing w:after="160" w:line="259" w:lineRule="auto"/>
        <w:jc w:val="both"/>
        <w:rPr>
          <w:b/>
          <w:sz w:val="36"/>
          <w:szCs w:val="36"/>
        </w:rPr>
      </w:pPr>
      <w:r w:rsidRPr="009B7202">
        <w:rPr>
          <w:b/>
          <w:sz w:val="36"/>
          <w:szCs w:val="36"/>
        </w:rPr>
        <w:t>Entity-Relationship (ER)</w:t>
      </w:r>
      <w:r w:rsidR="0090274F" w:rsidRPr="009B7202">
        <w:rPr>
          <w:b/>
          <w:sz w:val="36"/>
          <w:szCs w:val="36"/>
        </w:rPr>
        <w:t xml:space="preserve"> </w:t>
      </w:r>
      <w:r w:rsidRPr="009B7202">
        <w:rPr>
          <w:b/>
          <w:sz w:val="36"/>
          <w:szCs w:val="36"/>
        </w:rPr>
        <w:t>Model &amp;</w:t>
      </w:r>
    </w:p>
    <w:p w:rsidR="004B5B33" w:rsidRPr="009B7202" w:rsidRDefault="004B5B33">
      <w:pPr>
        <w:spacing w:after="160" w:line="259" w:lineRule="auto"/>
        <w:jc w:val="both"/>
        <w:rPr>
          <w:b/>
          <w:sz w:val="36"/>
          <w:szCs w:val="36"/>
        </w:rPr>
      </w:pPr>
      <w:r w:rsidRPr="009B7202">
        <w:rPr>
          <w:b/>
          <w:sz w:val="36"/>
          <w:szCs w:val="36"/>
        </w:rPr>
        <w:t>Database Schema</w:t>
      </w:r>
    </w:p>
    <w:p w:rsidR="004B5B33" w:rsidRDefault="004B5B33">
      <w:pPr>
        <w:spacing w:after="160" w:line="259" w:lineRule="auto"/>
        <w:jc w:val="both"/>
      </w:pPr>
    </w:p>
    <w:p w:rsidR="0090274F" w:rsidRDefault="0090274F" w:rsidP="0090274F">
      <w:pPr>
        <w:spacing w:before="240" w:line="259" w:lineRule="auto"/>
        <w:jc w:val="both"/>
      </w:pPr>
      <w:r w:rsidRPr="0090274F">
        <w:t>The database is structured around logical relationships between users, blog posts, categories, and comments using MongoDB and Mongoose.</w:t>
      </w:r>
    </w:p>
    <w:p w:rsidR="0090274F" w:rsidRDefault="0090274F" w:rsidP="0090274F">
      <w:pPr>
        <w:spacing w:before="240" w:line="259" w:lineRule="auto"/>
        <w:jc w:val="both"/>
      </w:pPr>
    </w:p>
    <w:p w:rsidR="0090274F" w:rsidRDefault="0090274F" w:rsidP="0090274F">
      <w:pPr>
        <w:pStyle w:val="ListParagraph"/>
        <w:numPr>
          <w:ilvl w:val="0"/>
          <w:numId w:val="4"/>
        </w:numPr>
      </w:pPr>
      <w:r>
        <w:t>User Entity: Contains _id (Primary Key), name, email, password (hashed), role (admin/reader), and timestamps.</w:t>
      </w:r>
    </w:p>
    <w:p w:rsidR="0090274F" w:rsidRDefault="0090274F" w:rsidP="0090274F">
      <w:pPr>
        <w:pStyle w:val="ListParagraph"/>
        <w:numPr>
          <w:ilvl w:val="0"/>
          <w:numId w:val="4"/>
        </w:numPr>
      </w:pPr>
      <w:r>
        <w:t xml:space="preserve">Blog Post Entity: Contains _id, </w:t>
      </w:r>
      <w:proofErr w:type="spellStart"/>
      <w:r>
        <w:t>userID</w:t>
      </w:r>
      <w:proofErr w:type="spellEnd"/>
      <w:r>
        <w:t xml:space="preserve"> (reference to User), title, slug, photo, message (content), likes, and timestamps.</w:t>
      </w:r>
    </w:p>
    <w:p w:rsidR="0090274F" w:rsidRDefault="0090274F" w:rsidP="0090274F">
      <w:pPr>
        <w:pStyle w:val="ListParagraph"/>
        <w:numPr>
          <w:ilvl w:val="0"/>
          <w:numId w:val="4"/>
        </w:numPr>
      </w:pPr>
      <w:r>
        <w:t>Category Entity: Contains _id, name, slug, description, and timestamps.</w:t>
      </w:r>
    </w:p>
    <w:p w:rsidR="00F7718C" w:rsidRDefault="0090274F" w:rsidP="0090274F">
      <w:pPr>
        <w:pStyle w:val="ListParagraph"/>
        <w:numPr>
          <w:ilvl w:val="0"/>
          <w:numId w:val="4"/>
        </w:numPr>
      </w:pPr>
      <w:r>
        <w:t xml:space="preserve">Comment Entity: Contains _id, </w:t>
      </w:r>
      <w:proofErr w:type="spellStart"/>
      <w:r>
        <w:t>postID</w:t>
      </w:r>
      <w:proofErr w:type="spellEnd"/>
      <w:r>
        <w:t xml:space="preserve">, </w:t>
      </w:r>
      <w:proofErr w:type="spellStart"/>
      <w:r>
        <w:t>userID</w:t>
      </w:r>
      <w:proofErr w:type="spellEnd"/>
      <w:r>
        <w:t>, content, status (active/flagged), and timestamps.</w:t>
      </w:r>
    </w:p>
    <w:p w:rsidR="0090274F" w:rsidRDefault="0090274F" w:rsidP="0090274F">
      <w:pPr>
        <w:pStyle w:val="ListParagraph"/>
        <w:ind w:left="1003"/>
      </w:pPr>
    </w:p>
    <w:p w:rsidR="0090274F" w:rsidRDefault="0090274F" w:rsidP="0090274F">
      <w:pPr>
        <w:pStyle w:val="ListParagraph"/>
        <w:ind w:left="1003"/>
      </w:pPr>
    </w:p>
    <w:p w:rsidR="0090274F" w:rsidRDefault="0090274F" w:rsidP="0090274F">
      <w:pPr>
        <w:rPr>
          <w:b/>
        </w:rPr>
      </w:pPr>
      <w:r w:rsidRPr="0090274F">
        <w:rPr>
          <w:b/>
        </w:rPr>
        <w:t>Key Relationships:</w:t>
      </w:r>
    </w:p>
    <w:p w:rsidR="0090274F" w:rsidRPr="0090274F" w:rsidRDefault="0090274F" w:rsidP="0090274F">
      <w:pPr>
        <w:rPr>
          <w:b/>
        </w:rPr>
      </w:pPr>
    </w:p>
    <w:p w:rsidR="0090274F" w:rsidRDefault="0090274F" w:rsidP="0090274F">
      <w:pPr>
        <w:pStyle w:val="ListParagraph"/>
        <w:numPr>
          <w:ilvl w:val="0"/>
          <w:numId w:val="4"/>
        </w:numPr>
      </w:pPr>
      <w:r>
        <w:t>User to Blog Post: One-to-Many (One user can create multiple blog posts).</w:t>
      </w:r>
    </w:p>
    <w:p w:rsidR="0090274F" w:rsidRDefault="0090274F" w:rsidP="0090274F">
      <w:pPr>
        <w:pStyle w:val="ListParagraph"/>
        <w:numPr>
          <w:ilvl w:val="0"/>
          <w:numId w:val="4"/>
        </w:numPr>
      </w:pPr>
      <w:r>
        <w:t>Category to Blog Post: Many-to-One (One category belongs to multiple posts, or posts belong to a category).</w:t>
      </w:r>
    </w:p>
    <w:p w:rsidR="0090274F" w:rsidRDefault="0090274F" w:rsidP="0090274F">
      <w:pPr>
        <w:pStyle w:val="ListParagraph"/>
        <w:numPr>
          <w:ilvl w:val="0"/>
          <w:numId w:val="4"/>
        </w:numPr>
      </w:pPr>
      <w:r>
        <w:t>Blog Post to Comment: One-to-Many (One blog post can have multiple comments).</w:t>
      </w:r>
    </w:p>
    <w:p w:rsidR="0090274F" w:rsidRDefault="0090274F" w:rsidP="0090274F">
      <w:pPr>
        <w:pStyle w:val="ListParagraph"/>
        <w:numPr>
          <w:ilvl w:val="0"/>
          <w:numId w:val="4"/>
        </w:numPr>
      </w:pPr>
      <w:r>
        <w:t>User to Comment: One-to-Many (A user can write multiple comments).</w:t>
      </w:r>
    </w:p>
    <w:p w:rsidR="0090274F" w:rsidRDefault="0090274F" w:rsidP="0090274F"/>
    <w:p w:rsidR="0090274F" w:rsidRDefault="0090274F" w:rsidP="0090274F"/>
    <w:p w:rsidR="0090274F" w:rsidRDefault="0090274F" w:rsidP="0090274F"/>
    <w:p w:rsidR="0090274F" w:rsidRDefault="0090274F" w:rsidP="0090274F"/>
    <w:p w:rsidR="0090274F" w:rsidRDefault="0090274F" w:rsidP="0090274F"/>
    <w:p w:rsidR="0090274F" w:rsidRDefault="0090274F" w:rsidP="0090274F">
      <w:r>
        <w:rPr>
          <w:noProof/>
        </w:rPr>
        <w:lastRenderedPageBreak/>
        <w:drawing>
          <wp:inline distT="0" distB="0" distL="0" distR="0">
            <wp:extent cx="5943600" cy="4579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9-27 at 2.15.44 PM.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rsidR="0090274F" w:rsidRDefault="0090274F" w:rsidP="0090274F"/>
    <w:p w:rsidR="0090274F" w:rsidRDefault="0090274F" w:rsidP="0090274F"/>
    <w:p w:rsidR="0090274F" w:rsidRPr="009B7202" w:rsidRDefault="0090274F" w:rsidP="0090274F">
      <w:pPr>
        <w:rPr>
          <w:b/>
          <w:sz w:val="36"/>
          <w:szCs w:val="36"/>
        </w:rPr>
      </w:pPr>
      <w:r w:rsidRPr="009B7202">
        <w:rPr>
          <w:b/>
          <w:sz w:val="36"/>
          <w:szCs w:val="36"/>
        </w:rPr>
        <w:t>Authentication &amp; User Flow Diagram</w:t>
      </w:r>
    </w:p>
    <w:p w:rsidR="0090274F" w:rsidRDefault="0090274F" w:rsidP="0090274F">
      <w:pPr>
        <w:rPr>
          <w:b/>
          <w:sz w:val="40"/>
          <w:szCs w:val="40"/>
        </w:rPr>
      </w:pPr>
    </w:p>
    <w:p w:rsidR="0090274F" w:rsidRDefault="0090274F" w:rsidP="0090274F">
      <w:r>
        <w:t>The API execution flow handles client requests through a secure stateless pipeline:</w:t>
      </w:r>
    </w:p>
    <w:p w:rsidR="0090274F" w:rsidRDefault="0090274F" w:rsidP="0090274F"/>
    <w:p w:rsidR="0090274F" w:rsidRDefault="0090274F" w:rsidP="0090274F">
      <w:pPr>
        <w:pStyle w:val="ListParagraph"/>
        <w:numPr>
          <w:ilvl w:val="0"/>
          <w:numId w:val="4"/>
        </w:numPr>
      </w:pPr>
      <w:r>
        <w:t>API Request: Sent from client.</w:t>
      </w:r>
    </w:p>
    <w:p w:rsidR="0090274F" w:rsidRDefault="0090274F" w:rsidP="0090274F">
      <w:pPr>
        <w:pStyle w:val="ListParagraph"/>
        <w:numPr>
          <w:ilvl w:val="0"/>
          <w:numId w:val="4"/>
        </w:numPr>
      </w:pPr>
      <w:r>
        <w:t>Authentication: Validates email and password against the user collection.</w:t>
      </w:r>
    </w:p>
    <w:p w:rsidR="0090274F" w:rsidRDefault="0090274F" w:rsidP="0090274F">
      <w:pPr>
        <w:pStyle w:val="ListParagraph"/>
        <w:numPr>
          <w:ilvl w:val="0"/>
          <w:numId w:val="4"/>
        </w:numPr>
      </w:pPr>
      <w:r>
        <w:t>JWT Generation: Issues a secure stateless token upon successful login.</w:t>
      </w:r>
    </w:p>
    <w:p w:rsidR="0090274F" w:rsidRDefault="0090274F" w:rsidP="0090274F">
      <w:pPr>
        <w:pStyle w:val="ListParagraph"/>
        <w:numPr>
          <w:ilvl w:val="0"/>
          <w:numId w:val="4"/>
        </w:numPr>
      </w:pPr>
      <w:r>
        <w:t>Token Verification: Protects subsequent routes by verifying authorization headers.</w:t>
      </w:r>
    </w:p>
    <w:p w:rsidR="0090274F" w:rsidRDefault="0090274F" w:rsidP="0090274F">
      <w:pPr>
        <w:pStyle w:val="ListParagraph"/>
        <w:numPr>
          <w:ilvl w:val="0"/>
          <w:numId w:val="4"/>
        </w:numPr>
      </w:pPr>
      <w:r>
        <w:t>Role Branching (User vs. Admin): Directs traffic to standard CRUD operations or administrative tools (including AI generation and content quality audits).</w:t>
      </w:r>
    </w:p>
    <w:p w:rsidR="0090274F" w:rsidRDefault="0090274F" w:rsidP="0090274F">
      <w:pPr>
        <w:pStyle w:val="ListParagraph"/>
        <w:numPr>
          <w:ilvl w:val="0"/>
          <w:numId w:val="4"/>
        </w:numPr>
      </w:pPr>
      <w:r>
        <w:t>Database Operations: Executes queries against MongoDB and returns structured JSON responses.</w:t>
      </w:r>
    </w:p>
    <w:p w:rsidR="0090274F" w:rsidRDefault="0090274F" w:rsidP="0090274F"/>
    <w:p w:rsidR="0090274F" w:rsidRDefault="0090274F" w:rsidP="0090274F"/>
    <w:p w:rsidR="0090274F" w:rsidRDefault="0090274F" w:rsidP="0090274F"/>
    <w:p w:rsidR="009B7202" w:rsidRDefault="009B7202" w:rsidP="0090274F">
      <w:pPr>
        <w:rPr>
          <w:b/>
          <w:sz w:val="40"/>
          <w:szCs w:val="40"/>
        </w:rPr>
      </w:pPr>
    </w:p>
    <w:p w:rsidR="0090274F" w:rsidRPr="009B7202" w:rsidRDefault="0090274F" w:rsidP="0090274F">
      <w:pPr>
        <w:rPr>
          <w:b/>
          <w:sz w:val="36"/>
          <w:szCs w:val="36"/>
        </w:rPr>
      </w:pPr>
      <w:r w:rsidRPr="009B7202">
        <w:rPr>
          <w:b/>
          <w:sz w:val="36"/>
          <w:szCs w:val="36"/>
        </w:rPr>
        <w:lastRenderedPageBreak/>
        <w:t>AI-Blog User Flow Diagram</w:t>
      </w:r>
    </w:p>
    <w:p w:rsidR="0090274F" w:rsidRDefault="0090274F" w:rsidP="0090274F">
      <w:r>
        <w:rPr>
          <w:noProof/>
        </w:rPr>
        <w:drawing>
          <wp:anchor distT="0" distB="0" distL="114300" distR="114300" simplePos="0" relativeHeight="251659264" behindDoc="0" locked="0" layoutInCell="1" allowOverlap="1">
            <wp:simplePos x="0" y="0"/>
            <wp:positionH relativeFrom="margin">
              <wp:posOffset>-295275</wp:posOffset>
            </wp:positionH>
            <wp:positionV relativeFrom="paragraph">
              <wp:posOffset>332740</wp:posOffset>
            </wp:positionV>
            <wp:extent cx="6619875" cy="63150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27 at 2.59.13 PM.jpeg"/>
                    <pic:cNvPicPr/>
                  </pic:nvPicPr>
                  <pic:blipFill>
                    <a:blip r:embed="rId7">
                      <a:extLst>
                        <a:ext uri="{28A0092B-C50C-407E-A947-70E740481C1C}">
                          <a14:useLocalDpi xmlns:a14="http://schemas.microsoft.com/office/drawing/2010/main" val="0"/>
                        </a:ext>
                      </a:extLst>
                    </a:blip>
                    <a:stretch>
                      <a:fillRect/>
                    </a:stretch>
                  </pic:blipFill>
                  <pic:spPr>
                    <a:xfrm>
                      <a:off x="0" y="0"/>
                      <a:ext cx="6619875" cy="6315075"/>
                    </a:xfrm>
                    <a:prstGeom prst="rect">
                      <a:avLst/>
                    </a:prstGeom>
                  </pic:spPr>
                </pic:pic>
              </a:graphicData>
            </a:graphic>
            <wp14:sizeRelH relativeFrom="margin">
              <wp14:pctWidth>0</wp14:pctWidth>
            </wp14:sizeRelH>
            <wp14:sizeRelV relativeFrom="margin">
              <wp14:pctHeight>0</wp14:pctHeight>
            </wp14:sizeRelV>
          </wp:anchor>
        </w:drawing>
      </w:r>
    </w:p>
    <w:p w:rsidR="0090274F" w:rsidRDefault="0090274F" w:rsidP="0090274F"/>
    <w:p w:rsidR="0090274F" w:rsidRDefault="0090274F" w:rsidP="0090274F"/>
    <w:p w:rsidR="0090274F" w:rsidRDefault="0090274F" w:rsidP="0090274F"/>
    <w:p w:rsidR="0090274F" w:rsidRDefault="0090274F" w:rsidP="0090274F"/>
    <w:p w:rsidR="0090274F" w:rsidRDefault="0090274F" w:rsidP="0090274F"/>
    <w:p w:rsidR="0090274F" w:rsidRDefault="0090274F" w:rsidP="0090274F"/>
    <w:p w:rsidR="0090274F" w:rsidRDefault="0090274F" w:rsidP="0090274F"/>
    <w:p w:rsidR="0090274F" w:rsidRDefault="0090274F" w:rsidP="0090274F"/>
    <w:p w:rsidR="0090274F" w:rsidRPr="009B7202" w:rsidRDefault="0090274F" w:rsidP="0090274F">
      <w:pPr>
        <w:rPr>
          <w:b/>
          <w:sz w:val="36"/>
          <w:szCs w:val="36"/>
        </w:rPr>
      </w:pPr>
      <w:r w:rsidRPr="009B7202">
        <w:rPr>
          <w:b/>
          <w:sz w:val="36"/>
          <w:szCs w:val="36"/>
        </w:rPr>
        <w:lastRenderedPageBreak/>
        <w:t>MVC / Architectural Design Pattern</w:t>
      </w:r>
    </w:p>
    <w:p w:rsidR="0090274F" w:rsidRDefault="0090274F" w:rsidP="0090274F"/>
    <w:p w:rsidR="0090274F" w:rsidRDefault="0090274F" w:rsidP="0090274F">
      <w:r>
        <w:t>Although headless, the backend maps cleanly to the Model-View-Controller paradigm where the View is replaced entirely by the API routing layer. The Model handles data definitions, the Controller contains execution logic, and the Routing Layer acts as the interface between HTTP requests and controllers.</w:t>
      </w:r>
    </w:p>
    <w:p w:rsidR="0090274F" w:rsidRDefault="00D7224B" w:rsidP="0090274F">
      <w:r>
        <w:rPr>
          <w:noProof/>
        </w:rPr>
        <w:drawing>
          <wp:anchor distT="0" distB="0" distL="114300" distR="114300" simplePos="0" relativeHeight="251660288" behindDoc="0" locked="0" layoutInCell="1" allowOverlap="1">
            <wp:simplePos x="0" y="0"/>
            <wp:positionH relativeFrom="margin">
              <wp:align>right</wp:align>
            </wp:positionH>
            <wp:positionV relativeFrom="paragraph">
              <wp:posOffset>180340</wp:posOffset>
            </wp:positionV>
            <wp:extent cx="5943600" cy="51149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7 at 2.59.13 PM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14:sizeRelV relativeFrom="margin">
              <wp14:pctHeight>0</wp14:pctHeight>
            </wp14:sizeRelV>
          </wp:anchor>
        </w:drawing>
      </w:r>
    </w:p>
    <w:p w:rsidR="0090274F" w:rsidRPr="0090274F" w:rsidRDefault="0090274F" w:rsidP="0090274F"/>
    <w:sectPr w:rsidR="0090274F" w:rsidRPr="0090274F">
      <w:pgSz w:w="12240" w:h="15840"/>
      <w:pgMar w:top="99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BD06C4A9-3C1D-437A-BC21-04E20BA068C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28619C6-632D-473D-9AC0-2294DF8BD95D}"/>
  </w:font>
  <w:font w:name="Cambria">
    <w:panose1 w:val="02040503050406030204"/>
    <w:charset w:val="00"/>
    <w:family w:val="roman"/>
    <w:pitch w:val="variable"/>
    <w:sig w:usb0="E00006FF" w:usb1="420024FF" w:usb2="02000000" w:usb3="00000000" w:csb0="0000019F" w:csb1="00000000"/>
    <w:embedRegular r:id="rId3" w:fontKey="{96FEC403-609C-4DCF-9D5C-32AA3BA1FA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966B3"/>
    <w:multiLevelType w:val="hybridMultilevel"/>
    <w:tmpl w:val="37145B1C"/>
    <w:lvl w:ilvl="0" w:tplc="AEAEFD72">
      <w:numFmt w:val="bullet"/>
      <w:lvlText w:val=""/>
      <w:lvlJc w:val="left"/>
      <w:pPr>
        <w:ind w:left="1003" w:hanging="360"/>
      </w:pPr>
      <w:rPr>
        <w:rFonts w:ascii="Symbol" w:eastAsia="Noto Sans Symbols" w:hAnsi="Symbol" w:cs="Noto Sans Symbol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7D4FB2"/>
    <w:multiLevelType w:val="hybridMultilevel"/>
    <w:tmpl w:val="9D681C86"/>
    <w:lvl w:ilvl="0" w:tplc="AEAEFD72">
      <w:numFmt w:val="bullet"/>
      <w:lvlText w:val=""/>
      <w:lvlJc w:val="left"/>
      <w:pPr>
        <w:ind w:left="1003" w:hanging="360"/>
      </w:pPr>
      <w:rPr>
        <w:rFonts w:ascii="Symbol" w:eastAsia="Noto Sans Symbols" w:hAnsi="Symbol" w:cs="Noto Sans Symbol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 w15:restartNumberingAfterBreak="0">
    <w:nsid w:val="4B611740"/>
    <w:multiLevelType w:val="hybridMultilevel"/>
    <w:tmpl w:val="32265672"/>
    <w:lvl w:ilvl="0" w:tplc="AEAEFD72">
      <w:numFmt w:val="bullet"/>
      <w:lvlText w:val=""/>
      <w:lvlJc w:val="left"/>
      <w:pPr>
        <w:ind w:left="1003" w:hanging="360"/>
      </w:pPr>
      <w:rPr>
        <w:rFonts w:ascii="Symbol" w:eastAsia="Noto Sans Symbols" w:hAnsi="Symbol" w:cs="Noto Sans Symbol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BC79D5"/>
    <w:multiLevelType w:val="multilevel"/>
    <w:tmpl w:val="620E484C"/>
    <w:lvl w:ilvl="0">
      <w:start w:val="1"/>
      <w:numFmt w:val="bullet"/>
      <w:lvlText w:val="●"/>
      <w:lvlJc w:val="left"/>
      <w:pPr>
        <w:ind w:left="643" w:hanging="360"/>
      </w:pPr>
      <w:rPr>
        <w:u w:val="none"/>
      </w:rPr>
    </w:lvl>
    <w:lvl w:ilvl="1">
      <w:start w:val="1"/>
      <w:numFmt w:val="bullet"/>
      <w:lvlText w:val="o"/>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4" w15:restartNumberingAfterBreak="0">
    <w:nsid w:val="5FB3240A"/>
    <w:multiLevelType w:val="hybridMultilevel"/>
    <w:tmpl w:val="9A52B772"/>
    <w:lvl w:ilvl="0" w:tplc="AEAEFD72">
      <w:numFmt w:val="bullet"/>
      <w:lvlText w:val=""/>
      <w:lvlJc w:val="left"/>
      <w:pPr>
        <w:ind w:left="1003" w:hanging="360"/>
      </w:pPr>
      <w:rPr>
        <w:rFonts w:ascii="Symbol" w:eastAsia="Noto Sans Symbols" w:hAnsi="Symbol" w:cs="Noto Sans Symbol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DF067D"/>
    <w:multiLevelType w:val="hybridMultilevel"/>
    <w:tmpl w:val="25B86028"/>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6" w15:restartNumberingAfterBreak="0">
    <w:nsid w:val="6D785667"/>
    <w:multiLevelType w:val="multilevel"/>
    <w:tmpl w:val="EBC45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3"/>
  </w:num>
  <w:num w:numId="3">
    <w:abstractNumId w:val="5"/>
  </w:num>
  <w:num w:numId="4">
    <w:abstractNumId w:val="1"/>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18C"/>
    <w:rsid w:val="0014554D"/>
    <w:rsid w:val="004B5B33"/>
    <w:rsid w:val="006B470C"/>
    <w:rsid w:val="0090274F"/>
    <w:rsid w:val="009B7202"/>
    <w:rsid w:val="00D7224B"/>
    <w:rsid w:val="00F77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B2C8F4-BC7C-4D92-9615-BAFE8FB41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B5B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christy valentina</cp:lastModifiedBy>
  <cp:revision>7</cp:revision>
  <dcterms:created xsi:type="dcterms:W3CDTF">2026-09-27T09:10:00Z</dcterms:created>
  <dcterms:modified xsi:type="dcterms:W3CDTF">2026-09-28T08:08:00Z</dcterms:modified>
</cp:coreProperties>
</file>